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B5" w:rsidRPr="003A3BCD" w:rsidRDefault="00AF5E76" w:rsidP="00965FB5">
      <w:pPr>
        <w:spacing w:line="360" w:lineRule="auto"/>
        <w:ind w:left="5670"/>
        <w:rPr>
          <w:color w:val="000000"/>
          <w:sz w:val="28"/>
          <w:szCs w:val="28"/>
        </w:rPr>
      </w:pPr>
      <w:r>
        <w:rPr>
          <w:color w:val="000000"/>
          <w:sz w:val="28"/>
          <w:szCs w:val="28"/>
        </w:rPr>
        <w:t xml:space="preserve">ЗАТВЕРДЖЕНО </w:t>
      </w:r>
    </w:p>
    <w:p w:rsidR="003C3B1F" w:rsidRPr="003A3BCD" w:rsidRDefault="00965FB5" w:rsidP="00965FB5">
      <w:pPr>
        <w:ind w:left="5670"/>
        <w:rPr>
          <w:color w:val="000000"/>
          <w:spacing w:val="4"/>
          <w:sz w:val="28"/>
          <w:szCs w:val="28"/>
        </w:rPr>
      </w:pPr>
      <w:r w:rsidRPr="003A3BCD">
        <w:rPr>
          <w:color w:val="000000"/>
          <w:spacing w:val="4"/>
          <w:sz w:val="28"/>
          <w:szCs w:val="28"/>
        </w:rPr>
        <w:t xml:space="preserve">Рішення </w:t>
      </w:r>
      <w:r w:rsidR="003C3B1F" w:rsidRPr="003A3BCD">
        <w:rPr>
          <w:color w:val="000000"/>
          <w:sz w:val="28"/>
          <w:szCs w:val="28"/>
        </w:rPr>
        <w:t>62 сесії</w:t>
      </w:r>
      <w:r w:rsidRPr="003A3BCD">
        <w:rPr>
          <w:color w:val="000000"/>
          <w:spacing w:val="4"/>
          <w:sz w:val="28"/>
          <w:szCs w:val="28"/>
        </w:rPr>
        <w:t xml:space="preserve"> </w:t>
      </w:r>
    </w:p>
    <w:p w:rsidR="003C3B1F" w:rsidRPr="003A3BCD" w:rsidRDefault="00965FB5" w:rsidP="00965FB5">
      <w:pPr>
        <w:ind w:left="5670"/>
        <w:rPr>
          <w:color w:val="000000"/>
          <w:spacing w:val="4"/>
          <w:sz w:val="28"/>
          <w:szCs w:val="28"/>
        </w:rPr>
      </w:pPr>
      <w:r w:rsidRPr="003A3BCD">
        <w:rPr>
          <w:color w:val="000000"/>
          <w:spacing w:val="4"/>
          <w:sz w:val="28"/>
          <w:szCs w:val="28"/>
        </w:rPr>
        <w:t xml:space="preserve">Новгород-Сіверської </w:t>
      </w:r>
    </w:p>
    <w:p w:rsidR="00965FB5" w:rsidRPr="003A3BCD" w:rsidRDefault="00965FB5" w:rsidP="003C3B1F">
      <w:pPr>
        <w:spacing w:line="360" w:lineRule="auto"/>
        <w:ind w:left="5670"/>
        <w:rPr>
          <w:color w:val="000000"/>
          <w:spacing w:val="4"/>
          <w:sz w:val="28"/>
          <w:szCs w:val="28"/>
        </w:rPr>
      </w:pPr>
      <w:r w:rsidRPr="003A3BCD">
        <w:rPr>
          <w:color w:val="000000"/>
          <w:spacing w:val="4"/>
          <w:sz w:val="28"/>
          <w:szCs w:val="28"/>
        </w:rPr>
        <w:t xml:space="preserve">міської ради </w:t>
      </w:r>
      <w:r w:rsidR="003C3B1F" w:rsidRPr="003A3BCD">
        <w:rPr>
          <w:color w:val="000000"/>
          <w:spacing w:val="4"/>
          <w:sz w:val="28"/>
          <w:szCs w:val="28"/>
        </w:rPr>
        <w:t>VIII скликання</w:t>
      </w:r>
    </w:p>
    <w:p w:rsidR="00965FB5" w:rsidRPr="003A3BCD" w:rsidRDefault="0040243F" w:rsidP="00965FB5">
      <w:pPr>
        <w:ind w:left="5670"/>
        <w:rPr>
          <w:color w:val="000000"/>
          <w:spacing w:val="4"/>
          <w:sz w:val="28"/>
          <w:szCs w:val="28"/>
        </w:rPr>
      </w:pPr>
      <w:r>
        <w:rPr>
          <w:color w:val="000000"/>
          <w:spacing w:val="4"/>
          <w:sz w:val="28"/>
          <w:szCs w:val="28"/>
        </w:rPr>
        <w:t>12</w:t>
      </w:r>
      <w:r w:rsidR="00965FB5" w:rsidRPr="003A3BCD">
        <w:rPr>
          <w:color w:val="000000"/>
          <w:spacing w:val="4"/>
          <w:sz w:val="28"/>
          <w:szCs w:val="28"/>
        </w:rPr>
        <w:t xml:space="preserve"> грудня 2025 року № </w:t>
      </w:r>
      <w:r>
        <w:rPr>
          <w:color w:val="000000"/>
          <w:spacing w:val="4"/>
          <w:sz w:val="28"/>
          <w:szCs w:val="28"/>
        </w:rPr>
        <w:t>1797</w:t>
      </w: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bookmarkStart w:id="0" w:name="itm6sycmm0lf" w:colFirst="0" w:colLast="0"/>
      <w:bookmarkEnd w:id="0"/>
    </w:p>
    <w:p w:rsidR="00F21DF7" w:rsidRPr="003A3BCD" w:rsidRDefault="00F21DF7">
      <w:pPr>
        <w:pBdr>
          <w:top w:val="nil"/>
          <w:left w:val="nil"/>
          <w:bottom w:val="nil"/>
          <w:right w:val="nil"/>
          <w:between w:val="nil"/>
        </w:pBdr>
        <w:jc w:val="center"/>
        <w:rPr>
          <w:b/>
          <w:color w:val="000000"/>
          <w:sz w:val="28"/>
          <w:szCs w:val="28"/>
        </w:rPr>
      </w:pPr>
    </w:p>
    <w:p w:rsidR="00F21DF7" w:rsidRPr="003A3BCD" w:rsidRDefault="00F21DF7">
      <w:pPr>
        <w:pBdr>
          <w:top w:val="nil"/>
          <w:left w:val="nil"/>
          <w:bottom w:val="nil"/>
          <w:right w:val="nil"/>
          <w:between w:val="nil"/>
        </w:pBdr>
        <w:jc w:val="center"/>
        <w:rPr>
          <w:b/>
          <w:color w:val="000000"/>
          <w:sz w:val="28"/>
          <w:szCs w:val="28"/>
        </w:rPr>
      </w:pPr>
    </w:p>
    <w:p w:rsidR="00F21DF7" w:rsidRPr="003A3BCD" w:rsidRDefault="00207391">
      <w:pPr>
        <w:pBdr>
          <w:top w:val="nil"/>
          <w:left w:val="nil"/>
          <w:bottom w:val="nil"/>
          <w:right w:val="nil"/>
          <w:between w:val="nil"/>
        </w:pBdr>
        <w:jc w:val="center"/>
        <w:rPr>
          <w:color w:val="000000"/>
          <w:sz w:val="28"/>
          <w:szCs w:val="28"/>
        </w:rPr>
      </w:pPr>
      <w:r w:rsidRPr="003A3BCD">
        <w:rPr>
          <w:b/>
          <w:color w:val="000000"/>
          <w:sz w:val="28"/>
          <w:szCs w:val="28"/>
        </w:rPr>
        <w:t>ПРОГРАМА</w:t>
      </w:r>
    </w:p>
    <w:p w:rsidR="00965FB5" w:rsidRPr="003A3BCD" w:rsidRDefault="0059673A">
      <w:pPr>
        <w:pBdr>
          <w:top w:val="nil"/>
          <w:left w:val="nil"/>
          <w:bottom w:val="nil"/>
          <w:right w:val="nil"/>
          <w:between w:val="nil"/>
        </w:pBdr>
        <w:tabs>
          <w:tab w:val="left" w:pos="6480"/>
          <w:tab w:val="left" w:pos="6690"/>
        </w:tabs>
        <w:jc w:val="center"/>
        <w:rPr>
          <w:b/>
          <w:color w:val="000000"/>
          <w:sz w:val="28"/>
          <w:szCs w:val="28"/>
        </w:rPr>
      </w:pPr>
      <w:r w:rsidRPr="003A3BCD">
        <w:rPr>
          <w:b/>
          <w:color w:val="000000"/>
          <w:sz w:val="28"/>
          <w:szCs w:val="28"/>
        </w:rPr>
        <w:t xml:space="preserve">інформатизації Новгород-Сіверської міської </w:t>
      </w:r>
      <w:r w:rsidR="0051207F" w:rsidRPr="003A3BCD">
        <w:rPr>
          <w:b/>
          <w:sz w:val="28"/>
          <w:szCs w:val="28"/>
        </w:rPr>
        <w:t>територіальної громади</w:t>
      </w:r>
    </w:p>
    <w:p w:rsidR="00F21DF7" w:rsidRPr="003A3BCD" w:rsidRDefault="0059673A">
      <w:pPr>
        <w:pBdr>
          <w:top w:val="nil"/>
          <w:left w:val="nil"/>
          <w:bottom w:val="nil"/>
          <w:right w:val="nil"/>
          <w:between w:val="nil"/>
        </w:pBdr>
        <w:tabs>
          <w:tab w:val="left" w:pos="6480"/>
          <w:tab w:val="left" w:pos="6690"/>
        </w:tabs>
        <w:jc w:val="center"/>
        <w:rPr>
          <w:color w:val="000000"/>
          <w:sz w:val="28"/>
          <w:szCs w:val="28"/>
        </w:rPr>
      </w:pPr>
      <w:r w:rsidRPr="003A3BCD">
        <w:rPr>
          <w:b/>
          <w:color w:val="000000"/>
          <w:sz w:val="28"/>
          <w:szCs w:val="28"/>
        </w:rPr>
        <w:t>на 2026-2030 роки</w:t>
      </w:r>
    </w:p>
    <w:p w:rsidR="00F21DF7" w:rsidRPr="003A3BCD" w:rsidRDefault="00F21DF7">
      <w:pPr>
        <w:pBdr>
          <w:top w:val="nil"/>
          <w:left w:val="nil"/>
          <w:bottom w:val="nil"/>
          <w:right w:val="nil"/>
          <w:between w:val="nil"/>
        </w:pBdr>
        <w:jc w:val="center"/>
        <w:rPr>
          <w:color w:val="0070C0"/>
          <w:sz w:val="36"/>
          <w:szCs w:val="36"/>
        </w:rPr>
      </w:pPr>
    </w:p>
    <w:p w:rsidR="00F21DF7" w:rsidRPr="003A3BCD" w:rsidRDefault="00F21DF7">
      <w:pPr>
        <w:pBdr>
          <w:top w:val="nil"/>
          <w:left w:val="nil"/>
          <w:bottom w:val="nil"/>
          <w:right w:val="nil"/>
          <w:between w:val="nil"/>
        </w:pBdr>
        <w:tabs>
          <w:tab w:val="left" w:pos="6480"/>
          <w:tab w:val="left" w:pos="6690"/>
        </w:tabs>
        <w:ind w:right="-720"/>
        <w:jc w:val="center"/>
        <w:rPr>
          <w:color w:val="000000"/>
          <w:sz w:val="28"/>
          <w:szCs w:val="28"/>
        </w:rPr>
      </w:pPr>
    </w:p>
    <w:p w:rsidR="00F21DF7" w:rsidRPr="003A3BCD" w:rsidRDefault="00F21DF7">
      <w:pPr>
        <w:pBdr>
          <w:top w:val="nil"/>
          <w:left w:val="nil"/>
          <w:bottom w:val="nil"/>
          <w:right w:val="nil"/>
          <w:between w:val="nil"/>
        </w:pBdr>
        <w:ind w:firstLine="720"/>
        <w:jc w:val="center"/>
        <w:rPr>
          <w:color w:val="000000"/>
          <w:sz w:val="28"/>
          <w:szCs w:val="28"/>
        </w:rPr>
      </w:pPr>
    </w:p>
    <w:p w:rsidR="00F21DF7" w:rsidRPr="003A3BCD" w:rsidRDefault="00F21DF7">
      <w:pPr>
        <w:pBdr>
          <w:top w:val="nil"/>
          <w:left w:val="nil"/>
          <w:bottom w:val="nil"/>
          <w:right w:val="nil"/>
          <w:between w:val="nil"/>
        </w:pBdr>
        <w:jc w:val="center"/>
        <w:rPr>
          <w:color w:val="000000"/>
          <w:sz w:val="36"/>
          <w:szCs w:val="36"/>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965FB5" w:rsidRPr="003A3BCD" w:rsidRDefault="00965FB5">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center"/>
        <w:rPr>
          <w:color w:val="000000"/>
          <w:sz w:val="28"/>
          <w:szCs w:val="28"/>
        </w:rPr>
      </w:pPr>
    </w:p>
    <w:p w:rsidR="00207391" w:rsidRPr="003A3BCD" w:rsidRDefault="00207391">
      <w:pPr>
        <w:pBdr>
          <w:top w:val="nil"/>
          <w:left w:val="nil"/>
          <w:bottom w:val="nil"/>
          <w:right w:val="nil"/>
          <w:between w:val="nil"/>
        </w:pBdr>
        <w:jc w:val="center"/>
        <w:rPr>
          <w:b/>
          <w:color w:val="000000"/>
          <w:sz w:val="28"/>
          <w:szCs w:val="28"/>
        </w:rPr>
      </w:pPr>
    </w:p>
    <w:p w:rsidR="00F21DF7" w:rsidRPr="003A3BCD" w:rsidRDefault="0059673A">
      <w:pPr>
        <w:pBdr>
          <w:top w:val="nil"/>
          <w:left w:val="nil"/>
          <w:bottom w:val="nil"/>
          <w:right w:val="nil"/>
          <w:between w:val="nil"/>
        </w:pBdr>
        <w:jc w:val="center"/>
        <w:rPr>
          <w:color w:val="000000"/>
          <w:sz w:val="28"/>
          <w:szCs w:val="28"/>
        </w:rPr>
      </w:pPr>
      <w:r w:rsidRPr="003A3BCD">
        <w:rPr>
          <w:b/>
          <w:color w:val="000000"/>
          <w:sz w:val="28"/>
          <w:szCs w:val="28"/>
        </w:rPr>
        <w:t>м. Новгород-Сіверський</w:t>
      </w:r>
    </w:p>
    <w:p w:rsidR="00965FB5" w:rsidRPr="003A3BCD" w:rsidRDefault="0059673A" w:rsidP="00965FB5">
      <w:pPr>
        <w:spacing w:after="120" w:line="360" w:lineRule="auto"/>
        <w:jc w:val="center"/>
        <w:rPr>
          <w:b/>
          <w:color w:val="000000"/>
          <w:sz w:val="28"/>
          <w:szCs w:val="28"/>
        </w:rPr>
      </w:pPr>
      <w:r w:rsidRPr="003A3BCD">
        <w:rPr>
          <w:b/>
          <w:color w:val="000000"/>
          <w:sz w:val="28"/>
          <w:szCs w:val="28"/>
        </w:rPr>
        <w:t xml:space="preserve">2025 рік </w:t>
      </w:r>
      <w:r w:rsidR="00965FB5" w:rsidRPr="003A3BCD">
        <w:rPr>
          <w:b/>
          <w:color w:val="000000"/>
          <w:sz w:val="28"/>
          <w:szCs w:val="28"/>
        </w:rPr>
        <w:br w:type="page"/>
      </w:r>
    </w:p>
    <w:p w:rsidR="00F21DF7" w:rsidRPr="003A3BCD" w:rsidRDefault="0059673A">
      <w:pPr>
        <w:spacing w:after="120" w:line="360" w:lineRule="auto"/>
        <w:jc w:val="center"/>
        <w:rPr>
          <w:b/>
          <w:color w:val="000000"/>
          <w:sz w:val="28"/>
          <w:szCs w:val="28"/>
        </w:rPr>
      </w:pPr>
      <w:r w:rsidRPr="003A3BCD">
        <w:rPr>
          <w:b/>
          <w:color w:val="000000"/>
          <w:sz w:val="28"/>
          <w:szCs w:val="28"/>
        </w:rPr>
        <w:lastRenderedPageBreak/>
        <w:t>ЗМІСТ</w:t>
      </w:r>
    </w:p>
    <w:p w:rsidR="00F21DF7" w:rsidRPr="003A3BCD" w:rsidRDefault="0059673A" w:rsidP="00E53204">
      <w:pPr>
        <w:pBdr>
          <w:top w:val="nil"/>
          <w:left w:val="nil"/>
          <w:bottom w:val="nil"/>
          <w:right w:val="nil"/>
          <w:between w:val="nil"/>
        </w:pBdr>
        <w:spacing w:after="120"/>
        <w:ind w:firstLine="567"/>
        <w:jc w:val="both"/>
        <w:rPr>
          <w:color w:val="000000"/>
          <w:sz w:val="28"/>
          <w:szCs w:val="28"/>
        </w:rPr>
      </w:pPr>
      <w:r w:rsidRPr="003A3BCD">
        <w:rPr>
          <w:color w:val="000000"/>
          <w:sz w:val="28"/>
          <w:szCs w:val="28"/>
        </w:rPr>
        <w:t>1. Паспорт Програми.</w:t>
      </w:r>
    </w:p>
    <w:p w:rsidR="00F21DF7" w:rsidRPr="003A3BCD" w:rsidRDefault="0059673A" w:rsidP="00E53204">
      <w:pPr>
        <w:pBdr>
          <w:top w:val="nil"/>
          <w:left w:val="nil"/>
          <w:bottom w:val="nil"/>
          <w:right w:val="nil"/>
          <w:between w:val="nil"/>
        </w:pBdr>
        <w:spacing w:after="120"/>
        <w:ind w:firstLine="567"/>
        <w:jc w:val="both"/>
        <w:rPr>
          <w:color w:val="000000"/>
          <w:sz w:val="28"/>
          <w:szCs w:val="28"/>
        </w:rPr>
      </w:pPr>
      <w:r w:rsidRPr="003A3BCD">
        <w:rPr>
          <w:sz w:val="28"/>
          <w:szCs w:val="28"/>
        </w:rPr>
        <w:t>2. Загальні положення</w:t>
      </w:r>
      <w:r w:rsidR="00965FB5" w:rsidRPr="003A3BCD">
        <w:rPr>
          <w:sz w:val="28"/>
          <w:szCs w:val="28"/>
        </w:rPr>
        <w:t>.</w:t>
      </w:r>
    </w:p>
    <w:p w:rsidR="00F21DF7" w:rsidRPr="003A3BCD" w:rsidRDefault="0059673A" w:rsidP="00E53204">
      <w:pPr>
        <w:pBdr>
          <w:top w:val="nil"/>
          <w:left w:val="nil"/>
          <w:bottom w:val="nil"/>
          <w:right w:val="nil"/>
          <w:between w:val="nil"/>
        </w:pBdr>
        <w:spacing w:after="120"/>
        <w:ind w:firstLine="567"/>
        <w:jc w:val="both"/>
        <w:rPr>
          <w:color w:val="000000"/>
          <w:sz w:val="28"/>
          <w:szCs w:val="28"/>
        </w:rPr>
      </w:pPr>
      <w:r w:rsidRPr="003A3BCD">
        <w:rPr>
          <w:color w:val="000000"/>
          <w:sz w:val="28"/>
          <w:szCs w:val="28"/>
        </w:rPr>
        <w:t xml:space="preserve">3.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w:t>
      </w:r>
      <w:proofErr w:type="spellStart"/>
      <w:r w:rsidRPr="003A3BCD">
        <w:rPr>
          <w:color w:val="000000"/>
          <w:sz w:val="28"/>
          <w:szCs w:val="28"/>
        </w:rPr>
        <w:t>розвʼязання</w:t>
      </w:r>
      <w:proofErr w:type="spellEnd"/>
      <w:r w:rsidR="00965FB5" w:rsidRPr="003A3BCD">
        <w:rPr>
          <w:color w:val="000000"/>
          <w:sz w:val="28"/>
          <w:szCs w:val="28"/>
        </w:rPr>
        <w:t>.</w:t>
      </w:r>
      <w:r w:rsidRPr="003A3BCD">
        <w:rPr>
          <w:color w:val="000000"/>
          <w:sz w:val="28"/>
          <w:szCs w:val="28"/>
        </w:rPr>
        <w:t xml:space="preserve"> </w:t>
      </w:r>
    </w:p>
    <w:p w:rsidR="00F21DF7" w:rsidRPr="003A3BCD" w:rsidRDefault="0059673A" w:rsidP="00E53204">
      <w:pPr>
        <w:pBdr>
          <w:top w:val="nil"/>
          <w:left w:val="nil"/>
          <w:bottom w:val="nil"/>
          <w:right w:val="nil"/>
          <w:between w:val="nil"/>
        </w:pBdr>
        <w:spacing w:after="120"/>
        <w:ind w:firstLine="567"/>
        <w:jc w:val="both"/>
        <w:rPr>
          <w:color w:val="000000"/>
          <w:sz w:val="28"/>
          <w:szCs w:val="28"/>
        </w:rPr>
      </w:pPr>
      <w:r w:rsidRPr="003A3BCD">
        <w:rPr>
          <w:color w:val="000000"/>
          <w:sz w:val="28"/>
          <w:szCs w:val="28"/>
        </w:rPr>
        <w:t>4. Визначення мети Програми.</w:t>
      </w:r>
    </w:p>
    <w:p w:rsidR="00D00802" w:rsidRPr="003A3BCD" w:rsidRDefault="00D00802" w:rsidP="00E53204">
      <w:pPr>
        <w:spacing w:after="120"/>
        <w:ind w:firstLine="567"/>
        <w:jc w:val="both"/>
        <w:rPr>
          <w:bCs/>
          <w:sz w:val="28"/>
          <w:szCs w:val="28"/>
        </w:rPr>
      </w:pPr>
      <w:r w:rsidRPr="003A3BCD">
        <w:rPr>
          <w:bCs/>
          <w:sz w:val="28"/>
          <w:szCs w:val="28"/>
        </w:rPr>
        <w:t>5. Визначення цільової групи.</w:t>
      </w:r>
    </w:p>
    <w:p w:rsidR="00F21DF7" w:rsidRPr="003A3BCD" w:rsidRDefault="00D00802" w:rsidP="004F348C">
      <w:pPr>
        <w:pBdr>
          <w:top w:val="nil"/>
          <w:left w:val="nil"/>
          <w:bottom w:val="nil"/>
          <w:right w:val="nil"/>
          <w:between w:val="nil"/>
        </w:pBdr>
        <w:spacing w:after="120"/>
        <w:ind w:firstLine="567"/>
        <w:jc w:val="both"/>
        <w:rPr>
          <w:sz w:val="28"/>
          <w:szCs w:val="28"/>
        </w:rPr>
      </w:pPr>
      <w:r w:rsidRPr="003A3BCD">
        <w:rPr>
          <w:sz w:val="28"/>
          <w:szCs w:val="28"/>
        </w:rPr>
        <w:t>6</w:t>
      </w:r>
      <w:r w:rsidR="0059673A" w:rsidRPr="003A3BCD">
        <w:rPr>
          <w:sz w:val="28"/>
          <w:szCs w:val="28"/>
        </w:rPr>
        <w:t xml:space="preserve">. </w:t>
      </w:r>
      <w:r w:rsidR="0059673A" w:rsidRPr="003A3BCD">
        <w:rPr>
          <w:color w:val="000000"/>
          <w:sz w:val="28"/>
          <w:szCs w:val="28"/>
        </w:rPr>
        <w:t>Очікувані результати виконання Програми</w:t>
      </w:r>
      <w:r w:rsidR="00965FB5" w:rsidRPr="003A3BCD">
        <w:rPr>
          <w:color w:val="000000"/>
          <w:sz w:val="28"/>
          <w:szCs w:val="28"/>
        </w:rPr>
        <w:t>.</w:t>
      </w:r>
    </w:p>
    <w:p w:rsidR="00F21DF7" w:rsidRPr="003A3BCD" w:rsidRDefault="00D00802" w:rsidP="004F348C">
      <w:pPr>
        <w:pBdr>
          <w:top w:val="nil"/>
          <w:left w:val="nil"/>
          <w:bottom w:val="nil"/>
          <w:right w:val="nil"/>
          <w:between w:val="nil"/>
        </w:pBdr>
        <w:spacing w:after="120"/>
        <w:ind w:firstLine="567"/>
        <w:jc w:val="both"/>
        <w:rPr>
          <w:color w:val="000000"/>
          <w:sz w:val="28"/>
          <w:szCs w:val="28"/>
        </w:rPr>
      </w:pPr>
      <w:r w:rsidRPr="003A3BCD">
        <w:rPr>
          <w:color w:val="000000"/>
          <w:sz w:val="28"/>
          <w:szCs w:val="28"/>
        </w:rPr>
        <w:t>7</w:t>
      </w:r>
      <w:r w:rsidR="0059673A" w:rsidRPr="003A3BCD">
        <w:rPr>
          <w:color w:val="000000"/>
          <w:sz w:val="28"/>
          <w:szCs w:val="28"/>
        </w:rPr>
        <w:t xml:space="preserve">. </w:t>
      </w:r>
      <w:r w:rsidR="0059673A" w:rsidRPr="003A3BCD">
        <w:rPr>
          <w:sz w:val="28"/>
          <w:szCs w:val="28"/>
        </w:rPr>
        <w:t>Моніторинг та оцінка результативності виконання Програми</w:t>
      </w:r>
      <w:r w:rsidR="00965FB5" w:rsidRPr="003A3BCD">
        <w:rPr>
          <w:sz w:val="28"/>
          <w:szCs w:val="28"/>
        </w:rPr>
        <w:t>.</w:t>
      </w:r>
      <w:r w:rsidR="0059673A" w:rsidRPr="003A3BCD">
        <w:rPr>
          <w:color w:val="000000"/>
          <w:sz w:val="28"/>
          <w:szCs w:val="28"/>
        </w:rPr>
        <w:t xml:space="preserve"> </w:t>
      </w:r>
    </w:p>
    <w:p w:rsidR="00577479" w:rsidRPr="003A3BCD" w:rsidRDefault="00D00802" w:rsidP="004F348C">
      <w:pPr>
        <w:pBdr>
          <w:top w:val="nil"/>
          <w:left w:val="nil"/>
          <w:bottom w:val="nil"/>
          <w:right w:val="nil"/>
          <w:between w:val="nil"/>
        </w:pBdr>
        <w:spacing w:after="120"/>
        <w:ind w:firstLine="567"/>
        <w:jc w:val="both"/>
        <w:rPr>
          <w:color w:val="000000"/>
          <w:sz w:val="28"/>
          <w:szCs w:val="28"/>
        </w:rPr>
      </w:pPr>
      <w:r w:rsidRPr="003A3BCD">
        <w:rPr>
          <w:color w:val="000000"/>
          <w:sz w:val="28"/>
          <w:szCs w:val="28"/>
        </w:rPr>
        <w:t>8</w:t>
      </w:r>
      <w:r w:rsidR="00577479" w:rsidRPr="003A3BCD">
        <w:rPr>
          <w:color w:val="000000"/>
          <w:sz w:val="28"/>
          <w:szCs w:val="28"/>
        </w:rPr>
        <w:t>. Строки та етапи виконання Програми</w:t>
      </w:r>
      <w:r w:rsidR="00965FB5" w:rsidRPr="003A3BCD">
        <w:rPr>
          <w:color w:val="000000"/>
          <w:sz w:val="28"/>
          <w:szCs w:val="28"/>
        </w:rPr>
        <w:t>.</w:t>
      </w:r>
    </w:p>
    <w:p w:rsidR="007C60A5" w:rsidRPr="003A3BCD" w:rsidRDefault="00D00802" w:rsidP="004F348C">
      <w:pPr>
        <w:pBdr>
          <w:top w:val="nil"/>
          <w:left w:val="nil"/>
          <w:bottom w:val="nil"/>
          <w:right w:val="nil"/>
          <w:between w:val="nil"/>
        </w:pBdr>
        <w:spacing w:after="120"/>
        <w:ind w:firstLine="567"/>
        <w:jc w:val="both"/>
        <w:rPr>
          <w:color w:val="000000"/>
          <w:sz w:val="28"/>
          <w:szCs w:val="28"/>
        </w:rPr>
      </w:pPr>
      <w:r w:rsidRPr="003A3BCD">
        <w:rPr>
          <w:color w:val="000000"/>
          <w:sz w:val="28"/>
          <w:szCs w:val="28"/>
        </w:rPr>
        <w:t>9</w:t>
      </w:r>
      <w:r w:rsidR="00577479" w:rsidRPr="003A3BCD">
        <w:rPr>
          <w:color w:val="000000"/>
          <w:sz w:val="28"/>
          <w:szCs w:val="28"/>
        </w:rPr>
        <w:t>. Координація і контроль за виконанням Програми</w:t>
      </w:r>
      <w:r w:rsidR="00965FB5" w:rsidRPr="003A3BCD">
        <w:rPr>
          <w:color w:val="000000"/>
          <w:sz w:val="28"/>
          <w:szCs w:val="28"/>
        </w:rPr>
        <w:t>.</w:t>
      </w:r>
    </w:p>
    <w:p w:rsidR="004F348C" w:rsidRPr="003A3BCD" w:rsidRDefault="0059673A" w:rsidP="004F348C">
      <w:pPr>
        <w:pBdr>
          <w:top w:val="nil"/>
          <w:left w:val="nil"/>
          <w:bottom w:val="nil"/>
          <w:right w:val="nil"/>
          <w:between w:val="nil"/>
        </w:pBdr>
        <w:jc w:val="both"/>
        <w:rPr>
          <w:sz w:val="28"/>
          <w:szCs w:val="28"/>
        </w:rPr>
      </w:pPr>
      <w:r w:rsidRPr="003A3BCD">
        <w:rPr>
          <w:color w:val="000000"/>
          <w:sz w:val="28"/>
          <w:szCs w:val="28"/>
        </w:rPr>
        <w:t>Додаток 1. Заходи з реалізації Програми інформатизації Новгород-Сіверської</w:t>
      </w:r>
      <w:r w:rsidR="0051207F" w:rsidRPr="003A3BCD">
        <w:rPr>
          <w:sz w:val="28"/>
          <w:szCs w:val="28"/>
        </w:rPr>
        <w:t xml:space="preserve"> </w:t>
      </w:r>
    </w:p>
    <w:p w:rsidR="000A265B" w:rsidRPr="003A3BCD" w:rsidRDefault="0051207F" w:rsidP="004F348C">
      <w:pPr>
        <w:pBdr>
          <w:top w:val="nil"/>
          <w:left w:val="nil"/>
          <w:bottom w:val="nil"/>
          <w:right w:val="nil"/>
          <w:between w:val="nil"/>
        </w:pBdr>
        <w:ind w:left="1134"/>
        <w:jc w:val="both"/>
        <w:rPr>
          <w:color w:val="000000"/>
          <w:sz w:val="28"/>
          <w:szCs w:val="28"/>
        </w:rPr>
      </w:pPr>
      <w:r w:rsidRPr="003A3BCD">
        <w:rPr>
          <w:sz w:val="28"/>
          <w:szCs w:val="28"/>
        </w:rPr>
        <w:t>громади</w:t>
      </w:r>
      <w:r w:rsidR="003275E4" w:rsidRPr="003A3BCD">
        <w:rPr>
          <w:color w:val="000000"/>
          <w:sz w:val="28"/>
          <w:szCs w:val="28"/>
        </w:rPr>
        <w:t xml:space="preserve"> </w:t>
      </w:r>
      <w:r w:rsidR="0059673A" w:rsidRPr="003A3BCD">
        <w:rPr>
          <w:color w:val="000000"/>
          <w:sz w:val="28"/>
          <w:szCs w:val="28"/>
        </w:rPr>
        <w:t>на 2026-2030 рок</w:t>
      </w:r>
      <w:r w:rsidR="00965FB5" w:rsidRPr="003A3BCD">
        <w:rPr>
          <w:color w:val="000000"/>
          <w:sz w:val="28"/>
          <w:szCs w:val="28"/>
        </w:rPr>
        <w:t>и (головний розпорядник коштів -</w:t>
      </w:r>
      <w:r w:rsidR="0059673A" w:rsidRPr="003A3BCD">
        <w:rPr>
          <w:color w:val="000000"/>
          <w:sz w:val="28"/>
          <w:szCs w:val="28"/>
        </w:rPr>
        <w:t xml:space="preserve"> Новгород-</w:t>
      </w:r>
    </w:p>
    <w:p w:rsidR="00F21DF7" w:rsidRPr="003A3BCD" w:rsidRDefault="0059673A" w:rsidP="000A265B">
      <w:pPr>
        <w:pBdr>
          <w:top w:val="nil"/>
          <w:left w:val="nil"/>
          <w:bottom w:val="nil"/>
          <w:right w:val="nil"/>
          <w:between w:val="nil"/>
        </w:pBdr>
        <w:spacing w:line="360" w:lineRule="auto"/>
        <w:ind w:left="1134"/>
        <w:jc w:val="both"/>
        <w:rPr>
          <w:sz w:val="28"/>
          <w:szCs w:val="28"/>
        </w:rPr>
      </w:pPr>
      <w:r w:rsidRPr="003A3BCD">
        <w:rPr>
          <w:color w:val="000000"/>
          <w:sz w:val="28"/>
          <w:szCs w:val="28"/>
        </w:rPr>
        <w:t>Сіверська міська рада).</w:t>
      </w:r>
    </w:p>
    <w:p w:rsidR="00362F5C" w:rsidRPr="003A3BCD" w:rsidRDefault="0059673A" w:rsidP="004F348C">
      <w:pPr>
        <w:pBdr>
          <w:top w:val="nil"/>
          <w:left w:val="nil"/>
          <w:bottom w:val="nil"/>
          <w:right w:val="nil"/>
          <w:between w:val="nil"/>
        </w:pBdr>
        <w:jc w:val="both"/>
        <w:rPr>
          <w:color w:val="000000"/>
          <w:sz w:val="28"/>
          <w:szCs w:val="28"/>
        </w:rPr>
      </w:pPr>
      <w:r w:rsidRPr="003A3BCD">
        <w:rPr>
          <w:color w:val="000000"/>
          <w:sz w:val="28"/>
          <w:szCs w:val="28"/>
        </w:rPr>
        <w:t xml:space="preserve">Додаток 2. Заходи з реалізації Програми інформатизації Новгород-Сіверської </w:t>
      </w:r>
    </w:p>
    <w:p w:rsidR="00F21DF7" w:rsidRPr="003A3BCD" w:rsidRDefault="0059673A" w:rsidP="00362F5C">
      <w:pPr>
        <w:pBdr>
          <w:top w:val="nil"/>
          <w:left w:val="nil"/>
          <w:bottom w:val="nil"/>
          <w:right w:val="nil"/>
          <w:between w:val="nil"/>
        </w:pBdr>
        <w:ind w:left="1134"/>
        <w:jc w:val="both"/>
        <w:rPr>
          <w:color w:val="000000"/>
          <w:sz w:val="28"/>
          <w:szCs w:val="28"/>
        </w:rPr>
      </w:pPr>
      <w:r w:rsidRPr="003A3BCD">
        <w:rPr>
          <w:color w:val="000000"/>
          <w:sz w:val="28"/>
          <w:szCs w:val="28"/>
        </w:rPr>
        <w:t xml:space="preserve">міської </w:t>
      </w:r>
      <w:r w:rsidR="0051207F" w:rsidRPr="003A3BCD">
        <w:rPr>
          <w:sz w:val="28"/>
          <w:szCs w:val="28"/>
        </w:rPr>
        <w:t>територіальної громади</w:t>
      </w:r>
      <w:r w:rsidR="003275E4" w:rsidRPr="003A3BCD">
        <w:rPr>
          <w:color w:val="000000"/>
          <w:sz w:val="28"/>
          <w:szCs w:val="28"/>
        </w:rPr>
        <w:t xml:space="preserve"> </w:t>
      </w:r>
      <w:r w:rsidRPr="003A3BCD">
        <w:rPr>
          <w:color w:val="000000"/>
          <w:sz w:val="28"/>
          <w:szCs w:val="28"/>
        </w:rPr>
        <w:t>на 2026-2030</w:t>
      </w:r>
      <w:r w:rsidR="003275E4" w:rsidRPr="003A3BCD">
        <w:rPr>
          <w:color w:val="000000"/>
          <w:sz w:val="28"/>
          <w:szCs w:val="28"/>
        </w:rPr>
        <w:t xml:space="preserve"> </w:t>
      </w:r>
      <w:r w:rsidRPr="003A3BCD">
        <w:rPr>
          <w:color w:val="000000"/>
          <w:sz w:val="28"/>
          <w:szCs w:val="28"/>
        </w:rPr>
        <w:t>роки (головний розпорядник коштів - фінансове управління</w:t>
      </w:r>
      <w:r w:rsidR="00965FB5" w:rsidRPr="003A3BCD">
        <w:rPr>
          <w:color w:val="000000"/>
          <w:sz w:val="28"/>
          <w:szCs w:val="28"/>
        </w:rPr>
        <w:t xml:space="preserve"> Новгород-Сіверської міської ради</w:t>
      </w:r>
      <w:r w:rsidRPr="003A3BCD">
        <w:rPr>
          <w:color w:val="000000"/>
          <w:sz w:val="28"/>
          <w:szCs w:val="28"/>
        </w:rPr>
        <w:t>).</w:t>
      </w:r>
    </w:p>
    <w:p w:rsidR="00874F45" w:rsidRPr="003A3BCD" w:rsidRDefault="00874F45" w:rsidP="004F348C">
      <w:pPr>
        <w:pBdr>
          <w:top w:val="nil"/>
          <w:left w:val="nil"/>
          <w:bottom w:val="nil"/>
          <w:right w:val="nil"/>
          <w:between w:val="nil"/>
        </w:pBdr>
        <w:jc w:val="both"/>
        <w:rPr>
          <w:color w:val="000000"/>
          <w:sz w:val="16"/>
          <w:szCs w:val="28"/>
        </w:rPr>
      </w:pPr>
    </w:p>
    <w:p w:rsidR="00362F5C" w:rsidRPr="003A3BCD" w:rsidRDefault="0059673A" w:rsidP="004F348C">
      <w:pPr>
        <w:pBdr>
          <w:top w:val="nil"/>
          <w:left w:val="nil"/>
          <w:bottom w:val="nil"/>
          <w:right w:val="nil"/>
          <w:between w:val="nil"/>
        </w:pBdr>
        <w:jc w:val="both"/>
        <w:rPr>
          <w:color w:val="000000"/>
          <w:sz w:val="28"/>
          <w:szCs w:val="28"/>
        </w:rPr>
      </w:pPr>
      <w:r w:rsidRPr="003A3BCD">
        <w:rPr>
          <w:color w:val="000000"/>
          <w:sz w:val="28"/>
          <w:szCs w:val="28"/>
        </w:rPr>
        <w:t xml:space="preserve">Додаток 3. Заходи з реалізації Програми інформатизації Новгород-Сіверської </w:t>
      </w:r>
    </w:p>
    <w:p w:rsidR="00F21DF7" w:rsidRPr="003A3BCD" w:rsidRDefault="0059673A" w:rsidP="00362F5C">
      <w:pPr>
        <w:pBdr>
          <w:top w:val="nil"/>
          <w:left w:val="nil"/>
          <w:bottom w:val="nil"/>
          <w:right w:val="nil"/>
          <w:between w:val="nil"/>
        </w:pBdr>
        <w:ind w:left="1134"/>
        <w:jc w:val="both"/>
        <w:rPr>
          <w:color w:val="000000"/>
          <w:sz w:val="28"/>
          <w:szCs w:val="28"/>
        </w:rPr>
      </w:pPr>
      <w:r w:rsidRPr="003A3BCD">
        <w:rPr>
          <w:color w:val="000000"/>
          <w:sz w:val="28"/>
          <w:szCs w:val="28"/>
        </w:rPr>
        <w:t xml:space="preserve">міської </w:t>
      </w:r>
      <w:r w:rsidR="0051207F" w:rsidRPr="003A3BCD">
        <w:rPr>
          <w:sz w:val="28"/>
          <w:szCs w:val="28"/>
        </w:rPr>
        <w:t>територіальної громади</w:t>
      </w:r>
      <w:r w:rsidR="0051207F" w:rsidRPr="003A3BCD">
        <w:rPr>
          <w:color w:val="000000"/>
          <w:sz w:val="28"/>
          <w:szCs w:val="28"/>
        </w:rPr>
        <w:t xml:space="preserve"> </w:t>
      </w:r>
      <w:r w:rsidRPr="003A3BCD">
        <w:rPr>
          <w:color w:val="000000"/>
          <w:sz w:val="28"/>
          <w:szCs w:val="28"/>
        </w:rPr>
        <w:t>на 2026-2030 роки (головний розпорядник коштів - відділ освіти, молоді та спорту</w:t>
      </w:r>
      <w:r w:rsidR="0075608D" w:rsidRPr="003A3BCD">
        <w:rPr>
          <w:color w:val="000000"/>
          <w:sz w:val="28"/>
          <w:szCs w:val="28"/>
        </w:rPr>
        <w:t xml:space="preserve"> Новгород-Сіверської міської ради</w:t>
      </w:r>
      <w:r w:rsidRPr="003A3BCD">
        <w:rPr>
          <w:color w:val="000000"/>
          <w:sz w:val="28"/>
          <w:szCs w:val="28"/>
        </w:rPr>
        <w:t>).</w:t>
      </w:r>
    </w:p>
    <w:p w:rsidR="00874F45" w:rsidRPr="003A3BCD" w:rsidRDefault="00874F45" w:rsidP="004F348C">
      <w:pPr>
        <w:pBdr>
          <w:top w:val="nil"/>
          <w:left w:val="nil"/>
          <w:bottom w:val="nil"/>
          <w:right w:val="nil"/>
          <w:between w:val="nil"/>
        </w:pBdr>
        <w:jc w:val="both"/>
        <w:rPr>
          <w:color w:val="000000"/>
          <w:sz w:val="16"/>
          <w:szCs w:val="28"/>
        </w:rPr>
      </w:pPr>
    </w:p>
    <w:p w:rsidR="00F278D4" w:rsidRPr="003A3BCD" w:rsidRDefault="0059673A" w:rsidP="004F348C">
      <w:pPr>
        <w:pBdr>
          <w:top w:val="nil"/>
          <w:left w:val="nil"/>
          <w:bottom w:val="nil"/>
          <w:right w:val="nil"/>
          <w:between w:val="nil"/>
        </w:pBdr>
        <w:jc w:val="both"/>
        <w:rPr>
          <w:color w:val="000000"/>
          <w:sz w:val="28"/>
          <w:szCs w:val="28"/>
        </w:rPr>
      </w:pPr>
      <w:r w:rsidRPr="003A3BCD">
        <w:rPr>
          <w:color w:val="000000"/>
          <w:sz w:val="28"/>
          <w:szCs w:val="28"/>
        </w:rPr>
        <w:t xml:space="preserve">Додаток 4. Заходи з реалізації Програми інформатизації Новгород-Сіверської </w:t>
      </w:r>
    </w:p>
    <w:p w:rsidR="00F21DF7" w:rsidRPr="003A3BCD" w:rsidRDefault="0059673A" w:rsidP="00F278D4">
      <w:pPr>
        <w:pBdr>
          <w:top w:val="nil"/>
          <w:left w:val="nil"/>
          <w:bottom w:val="nil"/>
          <w:right w:val="nil"/>
          <w:between w:val="nil"/>
        </w:pBdr>
        <w:ind w:left="1134"/>
        <w:jc w:val="both"/>
        <w:rPr>
          <w:color w:val="000000"/>
          <w:sz w:val="28"/>
          <w:szCs w:val="28"/>
        </w:rPr>
      </w:pPr>
      <w:r w:rsidRPr="003A3BCD">
        <w:rPr>
          <w:color w:val="000000"/>
          <w:sz w:val="28"/>
          <w:szCs w:val="28"/>
        </w:rPr>
        <w:t xml:space="preserve">міської </w:t>
      </w:r>
      <w:r w:rsidR="0051207F" w:rsidRPr="003A3BCD">
        <w:rPr>
          <w:sz w:val="28"/>
          <w:szCs w:val="28"/>
        </w:rPr>
        <w:t>територіальної громади</w:t>
      </w:r>
      <w:r w:rsidR="003275E4" w:rsidRPr="003A3BCD">
        <w:rPr>
          <w:color w:val="000000"/>
          <w:sz w:val="28"/>
          <w:szCs w:val="28"/>
        </w:rPr>
        <w:t xml:space="preserve"> </w:t>
      </w:r>
      <w:r w:rsidRPr="003A3BCD">
        <w:rPr>
          <w:color w:val="000000"/>
          <w:sz w:val="28"/>
          <w:szCs w:val="28"/>
        </w:rPr>
        <w:t>на 2026-2030 роки (головний розпорядник коштів - відділ культури і туризму</w:t>
      </w:r>
      <w:r w:rsidR="0075608D" w:rsidRPr="003A3BCD">
        <w:rPr>
          <w:color w:val="000000"/>
          <w:sz w:val="28"/>
          <w:szCs w:val="28"/>
        </w:rPr>
        <w:t xml:space="preserve"> Новгород-Сіверської міської ради</w:t>
      </w:r>
      <w:r w:rsidRPr="003A3BCD">
        <w:rPr>
          <w:color w:val="000000"/>
          <w:sz w:val="28"/>
          <w:szCs w:val="28"/>
        </w:rPr>
        <w:t>).</w:t>
      </w:r>
    </w:p>
    <w:p w:rsidR="00874F45" w:rsidRPr="003A3BCD" w:rsidRDefault="00874F45" w:rsidP="004F348C">
      <w:pPr>
        <w:pBdr>
          <w:top w:val="nil"/>
          <w:left w:val="nil"/>
          <w:bottom w:val="nil"/>
          <w:right w:val="nil"/>
          <w:between w:val="nil"/>
        </w:pBdr>
        <w:jc w:val="both"/>
        <w:rPr>
          <w:color w:val="000000"/>
          <w:sz w:val="16"/>
          <w:szCs w:val="28"/>
        </w:rPr>
      </w:pPr>
    </w:p>
    <w:p w:rsidR="00F278D4" w:rsidRPr="003A3BCD" w:rsidRDefault="0059673A" w:rsidP="004F348C">
      <w:pPr>
        <w:pBdr>
          <w:top w:val="nil"/>
          <w:left w:val="nil"/>
          <w:bottom w:val="nil"/>
          <w:right w:val="nil"/>
          <w:between w:val="nil"/>
        </w:pBdr>
        <w:jc w:val="both"/>
        <w:rPr>
          <w:color w:val="000000"/>
          <w:sz w:val="28"/>
          <w:szCs w:val="28"/>
        </w:rPr>
      </w:pPr>
      <w:r w:rsidRPr="003A3BCD">
        <w:rPr>
          <w:color w:val="000000"/>
          <w:sz w:val="28"/>
          <w:szCs w:val="28"/>
        </w:rPr>
        <w:t xml:space="preserve">Додаток 5. Заходи з реалізації Програми інформатизації Новгород-Сіверської </w:t>
      </w:r>
    </w:p>
    <w:p w:rsidR="00F21DF7" w:rsidRPr="003A3BCD" w:rsidRDefault="0059673A" w:rsidP="00F278D4">
      <w:pPr>
        <w:pBdr>
          <w:top w:val="nil"/>
          <w:left w:val="nil"/>
          <w:bottom w:val="nil"/>
          <w:right w:val="nil"/>
          <w:between w:val="nil"/>
        </w:pBdr>
        <w:ind w:left="1134"/>
        <w:jc w:val="both"/>
        <w:rPr>
          <w:color w:val="000000"/>
          <w:sz w:val="28"/>
          <w:szCs w:val="28"/>
        </w:rPr>
      </w:pPr>
      <w:r w:rsidRPr="003A3BCD">
        <w:rPr>
          <w:color w:val="000000"/>
          <w:sz w:val="28"/>
          <w:szCs w:val="28"/>
        </w:rPr>
        <w:t xml:space="preserve">міської </w:t>
      </w:r>
      <w:r w:rsidR="0051207F" w:rsidRPr="003A3BCD">
        <w:rPr>
          <w:sz w:val="28"/>
          <w:szCs w:val="28"/>
        </w:rPr>
        <w:t>територіальної громади</w:t>
      </w:r>
      <w:r w:rsidR="0051207F" w:rsidRPr="003A3BCD">
        <w:rPr>
          <w:color w:val="000000"/>
          <w:sz w:val="28"/>
          <w:szCs w:val="28"/>
        </w:rPr>
        <w:t xml:space="preserve"> </w:t>
      </w:r>
      <w:r w:rsidRPr="003A3BCD">
        <w:rPr>
          <w:color w:val="000000"/>
          <w:sz w:val="28"/>
          <w:szCs w:val="28"/>
        </w:rPr>
        <w:t>на 2026-2030 роки (головний розпорядник коштів -</w:t>
      </w:r>
      <w:r w:rsidRPr="003A3BCD">
        <w:t xml:space="preserve"> </w:t>
      </w:r>
      <w:r w:rsidRPr="003A3BCD">
        <w:rPr>
          <w:color w:val="000000"/>
          <w:sz w:val="28"/>
          <w:szCs w:val="28"/>
        </w:rPr>
        <w:t>управління соціальної та ветеранської політики</w:t>
      </w:r>
      <w:r w:rsidR="0075608D" w:rsidRPr="003A3BCD">
        <w:rPr>
          <w:color w:val="000000"/>
          <w:sz w:val="28"/>
          <w:szCs w:val="28"/>
        </w:rPr>
        <w:t xml:space="preserve"> Новгород-Сіверської міської ради</w:t>
      </w:r>
      <w:r w:rsidRPr="003A3BCD">
        <w:rPr>
          <w:color w:val="000000"/>
          <w:sz w:val="28"/>
          <w:szCs w:val="28"/>
        </w:rPr>
        <w:t>).</w:t>
      </w:r>
    </w:p>
    <w:p w:rsidR="00874F45" w:rsidRPr="003A3BCD" w:rsidRDefault="00874F45" w:rsidP="004F348C">
      <w:pPr>
        <w:pBdr>
          <w:top w:val="nil"/>
          <w:left w:val="nil"/>
          <w:bottom w:val="nil"/>
          <w:right w:val="nil"/>
          <w:between w:val="nil"/>
        </w:pBdr>
        <w:jc w:val="both"/>
        <w:rPr>
          <w:color w:val="000000"/>
          <w:sz w:val="16"/>
          <w:szCs w:val="28"/>
        </w:rPr>
      </w:pPr>
    </w:p>
    <w:p w:rsidR="00F21DF7" w:rsidRPr="003A3BCD" w:rsidRDefault="00C82B78" w:rsidP="0036445E">
      <w:pPr>
        <w:pBdr>
          <w:top w:val="nil"/>
          <w:left w:val="nil"/>
          <w:bottom w:val="nil"/>
          <w:right w:val="nil"/>
          <w:between w:val="nil"/>
        </w:pBdr>
        <w:spacing w:line="276" w:lineRule="auto"/>
        <w:jc w:val="both"/>
        <w:rPr>
          <w:color w:val="000000"/>
          <w:sz w:val="28"/>
          <w:szCs w:val="28"/>
        </w:rPr>
      </w:pPr>
      <w:r w:rsidRPr="003A3BCD">
        <w:rPr>
          <w:color w:val="000000"/>
          <w:sz w:val="28"/>
          <w:szCs w:val="28"/>
        </w:rPr>
        <w:t>Додаток 6</w:t>
      </w:r>
      <w:r w:rsidR="0059673A" w:rsidRPr="003A3BCD">
        <w:rPr>
          <w:color w:val="000000"/>
          <w:sz w:val="28"/>
          <w:szCs w:val="28"/>
        </w:rPr>
        <w:t xml:space="preserve">. </w:t>
      </w:r>
      <w:r w:rsidR="00D51989" w:rsidRPr="003A3BCD">
        <w:rPr>
          <w:color w:val="000000"/>
          <w:sz w:val="28"/>
          <w:szCs w:val="28"/>
        </w:rPr>
        <w:t>Показники результативності Програми</w:t>
      </w:r>
      <w:r w:rsidR="0075608D" w:rsidRPr="003A3BCD">
        <w:rPr>
          <w:color w:val="000000"/>
          <w:sz w:val="28"/>
          <w:szCs w:val="28"/>
        </w:rPr>
        <w:t>.</w:t>
      </w:r>
    </w:p>
    <w:p w:rsidR="0036445E" w:rsidRPr="003A3BCD" w:rsidRDefault="0036445E" w:rsidP="0036445E">
      <w:pPr>
        <w:pBdr>
          <w:top w:val="nil"/>
          <w:left w:val="nil"/>
          <w:bottom w:val="nil"/>
          <w:right w:val="nil"/>
          <w:between w:val="nil"/>
        </w:pBdr>
        <w:spacing w:line="276" w:lineRule="auto"/>
        <w:jc w:val="both"/>
        <w:rPr>
          <w:color w:val="000000"/>
          <w:sz w:val="8"/>
          <w:szCs w:val="28"/>
        </w:rPr>
      </w:pPr>
    </w:p>
    <w:p w:rsidR="00D23FC7" w:rsidRPr="003A3BCD" w:rsidRDefault="0034145C" w:rsidP="0036445E">
      <w:pPr>
        <w:tabs>
          <w:tab w:val="right" w:pos="0"/>
        </w:tabs>
        <w:spacing w:after="120" w:line="276" w:lineRule="auto"/>
        <w:jc w:val="both"/>
        <w:rPr>
          <w:b/>
          <w:bCs/>
          <w:sz w:val="24"/>
          <w:szCs w:val="24"/>
        </w:rPr>
      </w:pPr>
      <w:r w:rsidRPr="003A3BCD">
        <w:rPr>
          <w:color w:val="000000"/>
          <w:sz w:val="28"/>
          <w:szCs w:val="28"/>
        </w:rPr>
        <w:t>Додаток 7</w:t>
      </w:r>
      <w:r w:rsidR="00D23FC7" w:rsidRPr="003A3BCD">
        <w:rPr>
          <w:color w:val="000000"/>
          <w:sz w:val="28"/>
          <w:szCs w:val="28"/>
        </w:rPr>
        <w:t>.</w:t>
      </w:r>
      <w:r w:rsidR="00D23FC7" w:rsidRPr="003A3BCD">
        <w:rPr>
          <w:b/>
          <w:bCs/>
          <w:sz w:val="24"/>
          <w:szCs w:val="24"/>
        </w:rPr>
        <w:t xml:space="preserve"> </w:t>
      </w:r>
      <w:r w:rsidR="00D23FC7" w:rsidRPr="003A3BCD">
        <w:rPr>
          <w:bCs/>
          <w:sz w:val="28"/>
          <w:szCs w:val="28"/>
        </w:rPr>
        <w:t>Звіт</w:t>
      </w:r>
      <w:r w:rsidR="00D23FC7" w:rsidRPr="003A3BCD">
        <w:rPr>
          <w:b/>
          <w:bCs/>
          <w:sz w:val="28"/>
          <w:szCs w:val="28"/>
        </w:rPr>
        <w:t xml:space="preserve"> </w:t>
      </w:r>
      <w:r w:rsidR="00D23FC7" w:rsidRPr="003A3BCD">
        <w:rPr>
          <w:bCs/>
          <w:sz w:val="28"/>
          <w:szCs w:val="28"/>
        </w:rPr>
        <w:t>про результати виконання</w:t>
      </w:r>
      <w:r w:rsidR="0075608D" w:rsidRPr="003A3BCD">
        <w:rPr>
          <w:bCs/>
          <w:sz w:val="28"/>
          <w:szCs w:val="28"/>
        </w:rPr>
        <w:t>.</w:t>
      </w:r>
    </w:p>
    <w:p w:rsidR="00D23FC7" w:rsidRPr="003A3BCD" w:rsidRDefault="00D23FC7" w:rsidP="0036445E">
      <w:pPr>
        <w:pStyle w:val="21"/>
        <w:shd w:val="clear" w:color="auto" w:fill="auto"/>
        <w:spacing w:after="120" w:line="276" w:lineRule="auto"/>
        <w:ind w:firstLine="0"/>
        <w:jc w:val="both"/>
        <w:rPr>
          <w:b/>
          <w:bCs/>
        </w:rPr>
      </w:pPr>
      <w:r w:rsidRPr="003A3BCD">
        <w:rPr>
          <w:color w:val="000000"/>
        </w:rPr>
        <w:t xml:space="preserve">Додаток </w:t>
      </w:r>
      <w:r w:rsidR="0034145C" w:rsidRPr="003A3BCD">
        <w:rPr>
          <w:color w:val="000000"/>
        </w:rPr>
        <w:t>8</w:t>
      </w:r>
      <w:r w:rsidRPr="003A3BCD">
        <w:rPr>
          <w:color w:val="000000"/>
        </w:rPr>
        <w:t xml:space="preserve">. </w:t>
      </w:r>
      <w:r w:rsidRPr="003A3BCD">
        <w:rPr>
          <w:bCs/>
        </w:rPr>
        <w:t>Заключний звіт про результати виконання</w:t>
      </w:r>
      <w:r w:rsidR="0075608D" w:rsidRPr="003A3BCD">
        <w:rPr>
          <w:bCs/>
        </w:rPr>
        <w:t>.</w:t>
      </w:r>
    </w:p>
    <w:p w:rsidR="00F21DF7" w:rsidRPr="003A3BCD" w:rsidRDefault="0059673A" w:rsidP="00E53204">
      <w:pPr>
        <w:widowControl w:val="0"/>
        <w:pBdr>
          <w:top w:val="nil"/>
          <w:left w:val="nil"/>
          <w:bottom w:val="nil"/>
          <w:right w:val="nil"/>
          <w:between w:val="nil"/>
        </w:pBdr>
        <w:ind w:firstLine="567"/>
        <w:jc w:val="center"/>
        <w:rPr>
          <w:b/>
          <w:color w:val="000000"/>
          <w:sz w:val="28"/>
          <w:szCs w:val="28"/>
        </w:rPr>
      </w:pPr>
      <w:r w:rsidRPr="003A3BCD">
        <w:br w:type="page"/>
      </w:r>
      <w:r w:rsidRPr="003A3BCD">
        <w:rPr>
          <w:b/>
          <w:color w:val="000000"/>
          <w:sz w:val="28"/>
          <w:szCs w:val="28"/>
        </w:rPr>
        <w:lastRenderedPageBreak/>
        <w:t>1. ПАСПОРТ ПРОГРАМИ</w:t>
      </w:r>
    </w:p>
    <w:p w:rsidR="00F21DF7" w:rsidRPr="003A3BCD" w:rsidRDefault="00F21DF7">
      <w:pPr>
        <w:pBdr>
          <w:top w:val="nil"/>
          <w:left w:val="nil"/>
          <w:bottom w:val="nil"/>
          <w:right w:val="nil"/>
          <w:between w:val="nil"/>
        </w:pBdr>
        <w:jc w:val="center"/>
        <w:rPr>
          <w:color w:val="000000"/>
          <w:sz w:val="28"/>
          <w:szCs w:val="28"/>
        </w:rPr>
      </w:pPr>
      <w:bookmarkStart w:id="1" w:name="iv3v5l7zwv3x" w:colFirst="0" w:colLast="0"/>
      <w:bookmarkEnd w:id="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
        <w:gridCol w:w="3815"/>
        <w:gridCol w:w="5367"/>
      </w:tblGrid>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1.</w:t>
            </w:r>
          </w:p>
        </w:tc>
        <w:tc>
          <w:tcPr>
            <w:tcW w:w="3815" w:type="dxa"/>
          </w:tcPr>
          <w:p w:rsidR="00A8337A" w:rsidRPr="003A3BCD" w:rsidRDefault="00A8337A" w:rsidP="00A8337A">
            <w:pPr>
              <w:ind w:right="-88"/>
              <w:rPr>
                <w:bCs/>
                <w:sz w:val="28"/>
                <w:szCs w:val="28"/>
              </w:rPr>
            </w:pPr>
            <w:r w:rsidRPr="003A3BCD">
              <w:rPr>
                <w:bCs/>
                <w:color w:val="000000"/>
                <w:sz w:val="28"/>
                <w:szCs w:val="28"/>
                <w:shd w:val="clear" w:color="auto" w:fill="FFFFFF"/>
                <w:lang w:eastAsia="uk-UA" w:bidi="uk-UA"/>
              </w:rPr>
              <w:t>Назва Програми</w:t>
            </w:r>
          </w:p>
        </w:tc>
        <w:tc>
          <w:tcPr>
            <w:tcW w:w="5367" w:type="dxa"/>
          </w:tcPr>
          <w:p w:rsidR="00A8337A" w:rsidRPr="003A3BCD" w:rsidRDefault="00012F10" w:rsidP="00A8337A">
            <w:pPr>
              <w:ind w:right="-143"/>
              <w:rPr>
                <w:bCs/>
                <w:color w:val="000000"/>
                <w:sz w:val="28"/>
                <w:szCs w:val="28"/>
              </w:rPr>
            </w:pPr>
            <w:r w:rsidRPr="003A3BCD">
              <w:rPr>
                <w:color w:val="000000"/>
                <w:sz w:val="28"/>
                <w:szCs w:val="28"/>
              </w:rPr>
              <w:t xml:space="preserve">Програма інформатизації Новгород-Сіверської міської </w:t>
            </w:r>
            <w:r w:rsidR="0051207F" w:rsidRPr="003A3BCD">
              <w:rPr>
                <w:sz w:val="28"/>
                <w:szCs w:val="28"/>
              </w:rPr>
              <w:t>територіальної громади</w:t>
            </w:r>
            <w:r w:rsidRPr="003A3BCD">
              <w:rPr>
                <w:color w:val="000000"/>
                <w:sz w:val="28"/>
                <w:szCs w:val="28"/>
              </w:rPr>
              <w:t xml:space="preserve"> на 2026-2030 роки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2.</w:t>
            </w:r>
          </w:p>
        </w:tc>
        <w:tc>
          <w:tcPr>
            <w:tcW w:w="3815" w:type="dxa"/>
          </w:tcPr>
          <w:p w:rsidR="00A8337A" w:rsidRPr="003A3BCD" w:rsidRDefault="00A8337A" w:rsidP="00A8337A">
            <w:pPr>
              <w:ind w:right="-88"/>
              <w:rPr>
                <w:bCs/>
                <w:sz w:val="28"/>
                <w:szCs w:val="24"/>
              </w:rPr>
            </w:pPr>
            <w:r w:rsidRPr="003A3BCD">
              <w:rPr>
                <w:bCs/>
                <w:sz w:val="28"/>
                <w:szCs w:val="24"/>
              </w:rPr>
              <w:t>Ініціатор розроблення Програми</w:t>
            </w:r>
          </w:p>
        </w:tc>
        <w:tc>
          <w:tcPr>
            <w:tcW w:w="5367" w:type="dxa"/>
          </w:tcPr>
          <w:p w:rsidR="00A8337A" w:rsidRPr="003A3BCD" w:rsidRDefault="00012F10" w:rsidP="00012F10">
            <w:pPr>
              <w:ind w:right="-2"/>
              <w:rPr>
                <w:sz w:val="28"/>
                <w:szCs w:val="24"/>
              </w:rPr>
            </w:pPr>
            <w:r w:rsidRPr="003A3BCD">
              <w:rPr>
                <w:color w:val="000000"/>
                <w:sz w:val="28"/>
                <w:szCs w:val="28"/>
              </w:rPr>
              <w:t>Сектор роботи з громадськістю та з питань діяльності засобів масової інформації міської ради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3.</w:t>
            </w:r>
          </w:p>
        </w:tc>
        <w:tc>
          <w:tcPr>
            <w:tcW w:w="3815" w:type="dxa"/>
          </w:tcPr>
          <w:p w:rsidR="00A8337A" w:rsidRPr="003A3BCD" w:rsidRDefault="00A8337A" w:rsidP="00012F10">
            <w:pPr>
              <w:ind w:right="-88"/>
              <w:rPr>
                <w:bCs/>
                <w:sz w:val="28"/>
                <w:szCs w:val="24"/>
              </w:rPr>
            </w:pPr>
            <w:r w:rsidRPr="003A3BCD">
              <w:rPr>
                <w:bCs/>
                <w:sz w:val="28"/>
                <w:szCs w:val="24"/>
              </w:rPr>
              <w:t>Дата, номер і назва розпорядчого документа про розроблення Програми</w:t>
            </w:r>
          </w:p>
        </w:tc>
        <w:tc>
          <w:tcPr>
            <w:tcW w:w="5367" w:type="dxa"/>
          </w:tcPr>
          <w:p w:rsidR="00A8337A" w:rsidRPr="003A3BCD" w:rsidRDefault="00A8337A" w:rsidP="00012F10">
            <w:pPr>
              <w:ind w:right="-2"/>
              <w:rPr>
                <w:sz w:val="28"/>
                <w:szCs w:val="24"/>
              </w:rPr>
            </w:pPr>
            <w:r w:rsidRPr="003A3BCD">
              <w:rPr>
                <w:sz w:val="28"/>
                <w:szCs w:val="24"/>
              </w:rPr>
              <w:t xml:space="preserve">Бюджетний кодекс України, Закони України </w:t>
            </w:r>
            <w:r w:rsidR="00012F10" w:rsidRPr="003A3BCD">
              <w:rPr>
                <w:rStyle w:val="qowt-font4-timesnewroman"/>
                <w:color w:val="000000"/>
                <w:sz w:val="28"/>
                <w:szCs w:val="28"/>
              </w:rPr>
              <w:t>"Про Національну програму інформатизації",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персональних даних"</w:t>
            </w:r>
            <w:r w:rsidRPr="003A3BCD">
              <w:rPr>
                <w:sz w:val="28"/>
                <w:szCs w:val="28"/>
              </w:rPr>
              <w:t>,</w:t>
            </w:r>
            <w:r w:rsidR="00012F10" w:rsidRPr="003A3BCD">
              <w:rPr>
                <w:sz w:val="28"/>
                <w:szCs w:val="24"/>
              </w:rPr>
              <w:t xml:space="preserve"> "</w:t>
            </w:r>
            <w:r w:rsidRPr="003A3BCD">
              <w:rPr>
                <w:sz w:val="28"/>
                <w:szCs w:val="24"/>
              </w:rPr>
              <w:t>Про місцеве самоврядування в Україні</w:t>
            </w:r>
            <w:r w:rsidR="00012F10" w:rsidRPr="003A3BCD">
              <w:rPr>
                <w:sz w:val="28"/>
                <w:szCs w:val="28"/>
              </w:rPr>
              <w:t>"</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4.</w:t>
            </w:r>
          </w:p>
        </w:tc>
        <w:tc>
          <w:tcPr>
            <w:tcW w:w="3815" w:type="dxa"/>
          </w:tcPr>
          <w:p w:rsidR="00A8337A" w:rsidRPr="003A3BCD" w:rsidRDefault="00A8337A" w:rsidP="00A8337A">
            <w:pPr>
              <w:ind w:right="-88"/>
              <w:rPr>
                <w:bCs/>
                <w:sz w:val="28"/>
                <w:szCs w:val="24"/>
              </w:rPr>
            </w:pPr>
            <w:r w:rsidRPr="003A3BCD">
              <w:rPr>
                <w:bCs/>
                <w:sz w:val="28"/>
                <w:szCs w:val="24"/>
              </w:rPr>
              <w:t>Головний розробник Програми</w:t>
            </w:r>
          </w:p>
        </w:tc>
        <w:tc>
          <w:tcPr>
            <w:tcW w:w="5367" w:type="dxa"/>
          </w:tcPr>
          <w:p w:rsidR="00A8337A" w:rsidRPr="003A3BCD" w:rsidRDefault="00012F10" w:rsidP="00012F10">
            <w:pPr>
              <w:ind w:right="-2"/>
              <w:rPr>
                <w:sz w:val="28"/>
                <w:szCs w:val="24"/>
              </w:rPr>
            </w:pPr>
            <w:r w:rsidRPr="003A3BCD">
              <w:rPr>
                <w:color w:val="000000"/>
                <w:sz w:val="28"/>
                <w:szCs w:val="28"/>
              </w:rPr>
              <w:t>Сектор роботи з громадськістю та з питань діяльності засобів масової інформації міської ради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5.</w:t>
            </w:r>
          </w:p>
        </w:tc>
        <w:tc>
          <w:tcPr>
            <w:tcW w:w="3815" w:type="dxa"/>
          </w:tcPr>
          <w:p w:rsidR="00A8337A" w:rsidRPr="003A3BCD" w:rsidRDefault="00A8337A" w:rsidP="00A8337A">
            <w:pPr>
              <w:ind w:right="-88"/>
              <w:rPr>
                <w:bCs/>
                <w:sz w:val="28"/>
                <w:szCs w:val="24"/>
              </w:rPr>
            </w:pPr>
            <w:r w:rsidRPr="003A3BCD">
              <w:rPr>
                <w:bCs/>
                <w:sz w:val="28"/>
                <w:szCs w:val="24"/>
              </w:rPr>
              <w:t>Співрозробники Програми</w:t>
            </w:r>
          </w:p>
        </w:tc>
        <w:tc>
          <w:tcPr>
            <w:tcW w:w="5367" w:type="dxa"/>
          </w:tcPr>
          <w:p w:rsidR="00A8337A" w:rsidRPr="003A3BCD" w:rsidRDefault="00012F10" w:rsidP="00012F10">
            <w:pPr>
              <w:ind w:right="-2"/>
              <w:rPr>
                <w:sz w:val="28"/>
                <w:szCs w:val="28"/>
              </w:rPr>
            </w:pPr>
            <w:r w:rsidRPr="003A3BCD">
              <w:rPr>
                <w:color w:val="000000"/>
                <w:sz w:val="28"/>
                <w:szCs w:val="28"/>
              </w:rPr>
              <w:t>Відділ бухгалтерського обліку, планування та звітності міської ради; фінансове управління міської ради; відділ освіти, молоді та спорту міської ради; відділ культури і туризму міської ради; управління соціальної та ветеранської політики міської ради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6.</w:t>
            </w:r>
          </w:p>
        </w:tc>
        <w:tc>
          <w:tcPr>
            <w:tcW w:w="3815" w:type="dxa"/>
          </w:tcPr>
          <w:p w:rsidR="00A8337A" w:rsidRPr="003A3BCD" w:rsidRDefault="00A8337A" w:rsidP="00A8337A">
            <w:pPr>
              <w:ind w:right="-88"/>
              <w:rPr>
                <w:bCs/>
                <w:sz w:val="28"/>
                <w:szCs w:val="24"/>
              </w:rPr>
            </w:pPr>
            <w:r w:rsidRPr="003A3BCD">
              <w:rPr>
                <w:bCs/>
                <w:sz w:val="28"/>
                <w:szCs w:val="24"/>
              </w:rPr>
              <w:t>Відповідальний виконавець    Програми</w:t>
            </w:r>
          </w:p>
        </w:tc>
        <w:tc>
          <w:tcPr>
            <w:tcW w:w="5367" w:type="dxa"/>
          </w:tcPr>
          <w:p w:rsidR="00A8337A" w:rsidRPr="003A3BCD" w:rsidRDefault="00A8337A" w:rsidP="00A8337A">
            <w:pPr>
              <w:ind w:right="-2"/>
              <w:rPr>
                <w:bCs/>
                <w:sz w:val="28"/>
                <w:szCs w:val="24"/>
              </w:rPr>
            </w:pPr>
            <w:r w:rsidRPr="003A3BCD">
              <w:rPr>
                <w:bCs/>
                <w:sz w:val="28"/>
                <w:szCs w:val="24"/>
              </w:rPr>
              <w:t>Новгород-Сіверська міська рада</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7.</w:t>
            </w:r>
          </w:p>
        </w:tc>
        <w:tc>
          <w:tcPr>
            <w:tcW w:w="3815" w:type="dxa"/>
          </w:tcPr>
          <w:p w:rsidR="00A8337A" w:rsidRPr="003A3BCD" w:rsidRDefault="00A8337A" w:rsidP="00A8337A">
            <w:pPr>
              <w:ind w:right="-88"/>
              <w:rPr>
                <w:bCs/>
                <w:sz w:val="28"/>
                <w:szCs w:val="28"/>
              </w:rPr>
            </w:pPr>
            <w:r w:rsidRPr="003A3BCD">
              <w:rPr>
                <w:bCs/>
                <w:color w:val="000000"/>
                <w:sz w:val="28"/>
                <w:szCs w:val="28"/>
                <w:shd w:val="clear" w:color="auto" w:fill="FFFFFF"/>
                <w:lang w:eastAsia="uk-UA" w:bidi="uk-UA"/>
              </w:rPr>
              <w:t>Співвиконавці Програми</w:t>
            </w:r>
          </w:p>
        </w:tc>
        <w:tc>
          <w:tcPr>
            <w:tcW w:w="5367" w:type="dxa"/>
          </w:tcPr>
          <w:p w:rsidR="00A8337A" w:rsidRPr="003A3BCD" w:rsidRDefault="00012F10" w:rsidP="00A8337A">
            <w:pPr>
              <w:ind w:right="-2"/>
              <w:rPr>
                <w:bCs/>
                <w:color w:val="FF0000"/>
                <w:sz w:val="28"/>
                <w:szCs w:val="28"/>
              </w:rPr>
            </w:pPr>
            <w:r w:rsidRPr="003A3BCD">
              <w:rPr>
                <w:color w:val="000000"/>
                <w:sz w:val="28"/>
                <w:szCs w:val="28"/>
              </w:rPr>
              <w:t>Фінансове управління міської ради; відділ освіти, молоді та спорту міської ради; відділ культури і туризму міської ради; управління соціальної та ветеранської політики міської ради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8.</w:t>
            </w:r>
          </w:p>
        </w:tc>
        <w:tc>
          <w:tcPr>
            <w:tcW w:w="3815" w:type="dxa"/>
          </w:tcPr>
          <w:p w:rsidR="00A8337A" w:rsidRPr="003A3BCD" w:rsidRDefault="00A8337A" w:rsidP="00A8337A">
            <w:pPr>
              <w:ind w:right="-88"/>
              <w:rPr>
                <w:bCs/>
                <w:sz w:val="28"/>
                <w:szCs w:val="24"/>
              </w:rPr>
            </w:pPr>
            <w:r w:rsidRPr="003A3BCD">
              <w:rPr>
                <w:bCs/>
                <w:sz w:val="28"/>
                <w:szCs w:val="24"/>
              </w:rPr>
              <w:t>Термін реалізації Програми</w:t>
            </w:r>
          </w:p>
        </w:tc>
        <w:tc>
          <w:tcPr>
            <w:tcW w:w="5367" w:type="dxa"/>
          </w:tcPr>
          <w:p w:rsidR="00A8337A" w:rsidRPr="003A3BCD" w:rsidRDefault="00A8337A" w:rsidP="00A8337A">
            <w:pPr>
              <w:ind w:right="-2"/>
              <w:rPr>
                <w:sz w:val="28"/>
                <w:szCs w:val="24"/>
              </w:rPr>
            </w:pPr>
            <w:r w:rsidRPr="003A3BCD">
              <w:rPr>
                <w:sz w:val="28"/>
                <w:szCs w:val="24"/>
              </w:rPr>
              <w:t>2026</w:t>
            </w:r>
            <w:r w:rsidR="00012F10" w:rsidRPr="003A3BCD">
              <w:rPr>
                <w:sz w:val="28"/>
                <w:szCs w:val="24"/>
              </w:rPr>
              <w:t>-2030 роки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9.</w:t>
            </w:r>
          </w:p>
        </w:tc>
        <w:tc>
          <w:tcPr>
            <w:tcW w:w="3815" w:type="dxa"/>
          </w:tcPr>
          <w:p w:rsidR="00A8337A" w:rsidRPr="003A3BCD" w:rsidRDefault="00A8337A" w:rsidP="00A8337A">
            <w:pPr>
              <w:ind w:right="-88"/>
              <w:rPr>
                <w:bCs/>
                <w:sz w:val="28"/>
                <w:szCs w:val="24"/>
              </w:rPr>
            </w:pPr>
            <w:r w:rsidRPr="003A3BCD">
              <w:rPr>
                <w:bCs/>
                <w:sz w:val="28"/>
                <w:szCs w:val="24"/>
              </w:rPr>
              <w:t>Мета Програми</w:t>
            </w:r>
          </w:p>
        </w:tc>
        <w:tc>
          <w:tcPr>
            <w:tcW w:w="5367" w:type="dxa"/>
          </w:tcPr>
          <w:p w:rsidR="00A8337A" w:rsidRPr="003A3BCD" w:rsidRDefault="00D00802" w:rsidP="00D00802">
            <w:pPr>
              <w:ind w:right="-2"/>
              <w:rPr>
                <w:sz w:val="28"/>
                <w:szCs w:val="24"/>
              </w:rPr>
            </w:pPr>
            <w:r w:rsidRPr="003A3BCD">
              <w:rPr>
                <w:color w:val="000000"/>
                <w:sz w:val="28"/>
                <w:szCs w:val="28"/>
              </w:rPr>
              <w:t>Розбудова інформаційного суспільства, впровадження сучасних та перспективних інформаційних технологій у діяльність міської ради і її виконавчих органів, створення ефективної, прозорої та доступної системи управління й надання послуг</w:t>
            </w:r>
            <w:r w:rsidR="0051207F" w:rsidRPr="003A3BCD">
              <w:rPr>
                <w:color w:val="000000"/>
                <w:sz w:val="28"/>
                <w:szCs w:val="28"/>
              </w:rPr>
              <w:t xml:space="preserve"> у громаді</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10.</w:t>
            </w:r>
          </w:p>
        </w:tc>
        <w:tc>
          <w:tcPr>
            <w:tcW w:w="3815" w:type="dxa"/>
          </w:tcPr>
          <w:p w:rsidR="00A8337A" w:rsidRPr="003A3BCD" w:rsidRDefault="00A8337A" w:rsidP="00A8337A">
            <w:pPr>
              <w:ind w:right="-88"/>
              <w:rPr>
                <w:bCs/>
                <w:color w:val="000000"/>
                <w:sz w:val="28"/>
                <w:szCs w:val="28"/>
                <w:shd w:val="clear" w:color="auto" w:fill="FFFFFF"/>
                <w:lang w:eastAsia="uk-UA" w:bidi="uk-UA"/>
              </w:rPr>
            </w:pPr>
            <w:r w:rsidRPr="003A3BCD">
              <w:rPr>
                <w:bCs/>
                <w:color w:val="000000"/>
                <w:sz w:val="28"/>
                <w:szCs w:val="28"/>
                <w:shd w:val="clear" w:color="auto" w:fill="FFFFFF"/>
                <w:lang w:eastAsia="uk-UA" w:bidi="uk-UA"/>
              </w:rPr>
              <w:t xml:space="preserve">Загальний обсяг фінансових ресурсів, необхідних для </w:t>
            </w:r>
            <w:r w:rsidRPr="003A3BCD">
              <w:rPr>
                <w:bCs/>
                <w:color w:val="000000"/>
                <w:sz w:val="28"/>
                <w:szCs w:val="28"/>
                <w:shd w:val="clear" w:color="auto" w:fill="FFFFFF"/>
                <w:lang w:eastAsia="uk-UA" w:bidi="uk-UA"/>
              </w:rPr>
              <w:lastRenderedPageBreak/>
              <w:t>реалізації Програми, всього:</w:t>
            </w:r>
          </w:p>
          <w:p w:rsidR="00A8337A" w:rsidRPr="003A3BCD" w:rsidRDefault="00A8337A" w:rsidP="00A8337A">
            <w:pPr>
              <w:ind w:right="-88"/>
              <w:rPr>
                <w:bCs/>
                <w:sz w:val="24"/>
                <w:szCs w:val="24"/>
              </w:rPr>
            </w:pPr>
            <w:r w:rsidRPr="003A3BCD">
              <w:rPr>
                <w:bCs/>
                <w:color w:val="000000"/>
                <w:sz w:val="28"/>
                <w:szCs w:val="28"/>
                <w:shd w:val="clear" w:color="auto" w:fill="FFFFFF"/>
                <w:lang w:eastAsia="uk-UA" w:bidi="uk-UA"/>
              </w:rPr>
              <w:t>в тому числі:</w:t>
            </w:r>
          </w:p>
          <w:p w:rsidR="00A8337A" w:rsidRPr="003A3BCD" w:rsidRDefault="00A8337A" w:rsidP="00A8337A">
            <w:pPr>
              <w:ind w:right="-88"/>
              <w:rPr>
                <w:bCs/>
                <w:sz w:val="24"/>
                <w:szCs w:val="24"/>
              </w:rPr>
            </w:pPr>
            <w:r w:rsidRPr="003A3BCD">
              <w:rPr>
                <w:bCs/>
                <w:color w:val="000000"/>
                <w:sz w:val="28"/>
                <w:szCs w:val="28"/>
                <w:shd w:val="clear" w:color="auto" w:fill="FFFFFF"/>
                <w:lang w:eastAsia="uk-UA" w:bidi="uk-UA"/>
              </w:rPr>
              <w:t>коштів бюджету громади</w:t>
            </w:r>
          </w:p>
          <w:p w:rsidR="00A8337A" w:rsidRPr="003A3BCD" w:rsidRDefault="00A8337A" w:rsidP="00A8337A">
            <w:pPr>
              <w:ind w:right="-88"/>
              <w:rPr>
                <w:bCs/>
                <w:color w:val="000000"/>
                <w:sz w:val="28"/>
                <w:szCs w:val="28"/>
                <w:shd w:val="clear" w:color="auto" w:fill="FFFFFF"/>
                <w:lang w:eastAsia="uk-UA" w:bidi="uk-UA"/>
              </w:rPr>
            </w:pPr>
            <w:r w:rsidRPr="003A3BCD">
              <w:rPr>
                <w:bCs/>
                <w:color w:val="000000"/>
                <w:sz w:val="28"/>
                <w:szCs w:val="28"/>
                <w:shd w:val="clear" w:color="auto" w:fill="FFFFFF"/>
                <w:lang w:eastAsia="uk-UA" w:bidi="uk-UA"/>
              </w:rPr>
              <w:t>коштів державного бюджету</w:t>
            </w:r>
          </w:p>
          <w:p w:rsidR="00A8337A" w:rsidRPr="003A3BCD" w:rsidRDefault="00A8337A" w:rsidP="00A8337A">
            <w:pPr>
              <w:ind w:right="-88"/>
              <w:rPr>
                <w:bCs/>
                <w:color w:val="000000"/>
                <w:sz w:val="28"/>
                <w:szCs w:val="28"/>
                <w:shd w:val="clear" w:color="auto" w:fill="FFFFFF"/>
                <w:lang w:eastAsia="uk-UA" w:bidi="uk-UA"/>
              </w:rPr>
            </w:pPr>
            <w:r w:rsidRPr="003A3BCD">
              <w:rPr>
                <w:bCs/>
                <w:color w:val="000000"/>
                <w:sz w:val="28"/>
                <w:szCs w:val="28"/>
                <w:shd w:val="clear" w:color="auto" w:fill="FFFFFF"/>
                <w:lang w:eastAsia="uk-UA" w:bidi="uk-UA"/>
              </w:rPr>
              <w:t>інші джерела</w:t>
            </w:r>
          </w:p>
        </w:tc>
        <w:tc>
          <w:tcPr>
            <w:tcW w:w="5367" w:type="dxa"/>
          </w:tcPr>
          <w:p w:rsidR="00A8337A" w:rsidRPr="003A3BCD" w:rsidRDefault="00A8337A" w:rsidP="00A8337A">
            <w:pPr>
              <w:ind w:right="-2"/>
              <w:rPr>
                <w:sz w:val="28"/>
                <w:szCs w:val="28"/>
              </w:rPr>
            </w:pPr>
          </w:p>
          <w:p w:rsidR="00A8337A" w:rsidRPr="003A3BCD" w:rsidRDefault="00A8337A" w:rsidP="00A8337A">
            <w:pPr>
              <w:ind w:right="-2"/>
              <w:rPr>
                <w:sz w:val="28"/>
                <w:szCs w:val="28"/>
              </w:rPr>
            </w:pPr>
          </w:p>
          <w:p w:rsidR="00A8337A" w:rsidRPr="003A3BCD" w:rsidRDefault="00012F10" w:rsidP="00A8337A">
            <w:pPr>
              <w:ind w:right="-2"/>
              <w:rPr>
                <w:sz w:val="28"/>
                <w:szCs w:val="28"/>
              </w:rPr>
            </w:pPr>
            <w:r w:rsidRPr="003A3BCD">
              <w:rPr>
                <w:color w:val="000000"/>
                <w:sz w:val="28"/>
                <w:szCs w:val="28"/>
              </w:rPr>
              <w:lastRenderedPageBreak/>
              <w:t>46794000</w:t>
            </w:r>
            <w:r w:rsidR="00A8337A" w:rsidRPr="003A3BCD">
              <w:rPr>
                <w:sz w:val="28"/>
                <w:szCs w:val="28"/>
              </w:rPr>
              <w:t>,00 грн</w:t>
            </w:r>
          </w:p>
          <w:p w:rsidR="00A8337A" w:rsidRPr="003A3BCD" w:rsidRDefault="00A8337A" w:rsidP="00A8337A">
            <w:pPr>
              <w:ind w:right="-2"/>
              <w:rPr>
                <w:sz w:val="28"/>
                <w:szCs w:val="28"/>
              </w:rPr>
            </w:pPr>
          </w:p>
          <w:p w:rsidR="00A8337A" w:rsidRPr="003A3BCD" w:rsidRDefault="00012F10" w:rsidP="00A8337A">
            <w:pPr>
              <w:ind w:right="-2"/>
              <w:rPr>
                <w:sz w:val="28"/>
                <w:szCs w:val="28"/>
              </w:rPr>
            </w:pPr>
            <w:r w:rsidRPr="003A3BCD">
              <w:rPr>
                <w:color w:val="000000"/>
                <w:sz w:val="28"/>
                <w:szCs w:val="28"/>
              </w:rPr>
              <w:t>46794000</w:t>
            </w:r>
            <w:r w:rsidR="00A8337A" w:rsidRPr="003A3BCD">
              <w:rPr>
                <w:sz w:val="28"/>
                <w:szCs w:val="28"/>
              </w:rPr>
              <w:t>,00 грн</w:t>
            </w:r>
          </w:p>
        </w:tc>
      </w:tr>
      <w:tr w:rsidR="00A8337A" w:rsidRPr="003A3BCD" w:rsidTr="00012F10">
        <w:trPr>
          <w:trHeight w:val="482"/>
          <w:jc w:val="center"/>
        </w:trPr>
        <w:tc>
          <w:tcPr>
            <w:tcW w:w="421" w:type="dxa"/>
          </w:tcPr>
          <w:p w:rsidR="00A8337A" w:rsidRPr="003A3BCD" w:rsidRDefault="00A8337A" w:rsidP="00012F10">
            <w:pPr>
              <w:ind w:left="-120" w:right="-102"/>
              <w:jc w:val="center"/>
              <w:rPr>
                <w:bCs/>
                <w:sz w:val="28"/>
                <w:szCs w:val="24"/>
              </w:rPr>
            </w:pPr>
            <w:r w:rsidRPr="003A3BCD">
              <w:rPr>
                <w:bCs/>
                <w:sz w:val="28"/>
                <w:szCs w:val="24"/>
              </w:rPr>
              <w:lastRenderedPageBreak/>
              <w:t>11.</w:t>
            </w:r>
          </w:p>
        </w:tc>
        <w:tc>
          <w:tcPr>
            <w:tcW w:w="3815" w:type="dxa"/>
          </w:tcPr>
          <w:p w:rsidR="00A8337A" w:rsidRPr="003A3BCD" w:rsidRDefault="00A8337A" w:rsidP="00A8337A">
            <w:pPr>
              <w:ind w:right="-88"/>
              <w:rPr>
                <w:bCs/>
                <w:sz w:val="28"/>
                <w:szCs w:val="28"/>
              </w:rPr>
            </w:pPr>
            <w:r w:rsidRPr="003A3BCD">
              <w:rPr>
                <w:bCs/>
                <w:color w:val="000000"/>
                <w:sz w:val="28"/>
                <w:szCs w:val="28"/>
                <w:shd w:val="clear" w:color="auto" w:fill="FFFFFF"/>
                <w:lang w:eastAsia="uk-UA" w:bidi="uk-UA"/>
              </w:rPr>
              <w:t>Очікувані результати виконання</w:t>
            </w:r>
          </w:p>
        </w:tc>
        <w:tc>
          <w:tcPr>
            <w:tcW w:w="5367" w:type="dxa"/>
          </w:tcPr>
          <w:p w:rsidR="0082113E" w:rsidRPr="003A3BCD" w:rsidRDefault="0082113E" w:rsidP="0082113E">
            <w:pPr>
              <w:ind w:firstLine="299"/>
              <w:rPr>
                <w:sz w:val="28"/>
                <w:szCs w:val="28"/>
              </w:rPr>
            </w:pPr>
            <w:r w:rsidRPr="003A3BCD">
              <w:rPr>
                <w:sz w:val="28"/>
                <w:szCs w:val="28"/>
              </w:rPr>
              <w:t>Побудова сучасної системи місцевого самоврядування завдяки впровадженню технологій е-урядування та е-демократії;</w:t>
            </w:r>
          </w:p>
          <w:p w:rsidR="0082113E" w:rsidRPr="003A3BCD" w:rsidRDefault="0082113E" w:rsidP="0082113E">
            <w:pPr>
              <w:ind w:firstLine="299"/>
              <w:rPr>
                <w:sz w:val="28"/>
                <w:szCs w:val="28"/>
              </w:rPr>
            </w:pPr>
            <w:r w:rsidRPr="003A3BCD">
              <w:rPr>
                <w:color w:val="000000"/>
                <w:sz w:val="28"/>
                <w:szCs w:val="28"/>
              </w:rPr>
              <w:t>розвиток комунікаційної інфраструктури як підґрунтя для впровадження цифрових рішень;</w:t>
            </w:r>
          </w:p>
          <w:p w:rsidR="0082113E" w:rsidRPr="003A3BCD" w:rsidRDefault="0082113E" w:rsidP="0082113E">
            <w:pPr>
              <w:ind w:firstLine="299"/>
              <w:rPr>
                <w:sz w:val="28"/>
                <w:szCs w:val="28"/>
              </w:rPr>
            </w:pPr>
            <w:r w:rsidRPr="003A3BCD">
              <w:rPr>
                <w:sz w:val="28"/>
                <w:szCs w:val="28"/>
              </w:rPr>
              <w:t xml:space="preserve">отримання громадянами рівного якісного доступу до послуг у сферах освіти, соціального захисту, комунальних послуг, інформаційних ресурсів тощо; </w:t>
            </w:r>
          </w:p>
          <w:p w:rsidR="0082113E" w:rsidRPr="003A3BCD" w:rsidRDefault="0082113E" w:rsidP="0082113E">
            <w:pPr>
              <w:ind w:firstLine="299"/>
              <w:rPr>
                <w:sz w:val="28"/>
                <w:szCs w:val="28"/>
              </w:rPr>
            </w:pPr>
            <w:r w:rsidRPr="003A3BCD">
              <w:rPr>
                <w:sz w:val="28"/>
                <w:szCs w:val="28"/>
              </w:rPr>
              <w:t xml:space="preserve">масштабування системи електронного документообігу для забезпечення оперативності та достовірності даних, необхідних для обґрунтування та прийняття управлінських рішень; </w:t>
            </w:r>
          </w:p>
          <w:p w:rsidR="0082113E" w:rsidRPr="003A3BCD" w:rsidRDefault="0082113E" w:rsidP="0082113E">
            <w:pPr>
              <w:ind w:firstLine="299"/>
              <w:rPr>
                <w:sz w:val="28"/>
                <w:szCs w:val="28"/>
              </w:rPr>
            </w:pPr>
            <w:r w:rsidRPr="003A3BCD">
              <w:rPr>
                <w:sz w:val="28"/>
                <w:szCs w:val="28"/>
              </w:rPr>
              <w:t xml:space="preserve">підвищення оперативності та ефективності прийняття управлінських рішень керівництвом міської ради, забезпечення доступу спеціалістів </w:t>
            </w:r>
            <w:r w:rsidR="00046A78" w:rsidRPr="003A3BCD">
              <w:rPr>
                <w:sz w:val="28"/>
                <w:szCs w:val="28"/>
              </w:rPr>
              <w:t xml:space="preserve">виконавчих </w:t>
            </w:r>
            <w:r w:rsidRPr="003A3BCD">
              <w:rPr>
                <w:sz w:val="28"/>
                <w:szCs w:val="28"/>
              </w:rPr>
              <w:t>органів міської ради до оперативних інформаційних та аналітичних баз даних;</w:t>
            </w:r>
          </w:p>
          <w:p w:rsidR="0082113E" w:rsidRPr="003A3BCD" w:rsidRDefault="0082113E" w:rsidP="0082113E">
            <w:pPr>
              <w:ind w:firstLine="299"/>
              <w:rPr>
                <w:sz w:val="28"/>
                <w:szCs w:val="28"/>
              </w:rPr>
            </w:pPr>
            <w:r w:rsidRPr="003A3BCD">
              <w:rPr>
                <w:color w:val="000000"/>
                <w:sz w:val="28"/>
                <w:szCs w:val="28"/>
              </w:rPr>
              <w:t>сприяння становленню інформаційного суспільства та забезпечення сталого розвитку громади;</w:t>
            </w:r>
            <w:r w:rsidRPr="003A3BCD">
              <w:rPr>
                <w:sz w:val="28"/>
                <w:szCs w:val="28"/>
              </w:rPr>
              <w:t xml:space="preserve"> </w:t>
            </w:r>
          </w:p>
          <w:p w:rsidR="00A8337A" w:rsidRPr="003A3BCD" w:rsidRDefault="0082113E" w:rsidP="0082113E">
            <w:pPr>
              <w:ind w:right="-2" w:firstLine="299"/>
              <w:rPr>
                <w:bCs/>
                <w:color w:val="000000"/>
                <w:sz w:val="28"/>
                <w:szCs w:val="28"/>
              </w:rPr>
            </w:pPr>
            <w:r w:rsidRPr="003A3BCD">
              <w:rPr>
                <w:color w:val="000000"/>
                <w:sz w:val="28"/>
                <w:szCs w:val="28"/>
              </w:rPr>
              <w:t xml:space="preserve">підвищення рівня обізнаності жителів громади з цифрової гігієни, грамотності та </w:t>
            </w:r>
            <w:proofErr w:type="spellStart"/>
            <w:r w:rsidRPr="003A3BCD">
              <w:rPr>
                <w:color w:val="000000"/>
                <w:sz w:val="28"/>
                <w:szCs w:val="28"/>
              </w:rPr>
              <w:t>кібербезпеки</w:t>
            </w:r>
            <w:proofErr w:type="spellEnd"/>
            <w:r w:rsidRPr="003A3BCD">
              <w:rPr>
                <w:color w:val="000000"/>
                <w:sz w:val="28"/>
                <w:szCs w:val="28"/>
              </w:rPr>
              <w:t>, використання е-послуг та застосування інструментів е-демократії</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12.</w:t>
            </w:r>
          </w:p>
        </w:tc>
        <w:tc>
          <w:tcPr>
            <w:tcW w:w="3815" w:type="dxa"/>
          </w:tcPr>
          <w:p w:rsidR="00A8337A" w:rsidRPr="003A3BCD" w:rsidRDefault="00A8337A" w:rsidP="00A8337A">
            <w:pPr>
              <w:ind w:right="-88"/>
              <w:rPr>
                <w:bCs/>
                <w:sz w:val="28"/>
                <w:szCs w:val="28"/>
              </w:rPr>
            </w:pPr>
            <w:r w:rsidRPr="003A3BCD">
              <w:rPr>
                <w:bCs/>
                <w:color w:val="000000"/>
                <w:sz w:val="28"/>
                <w:szCs w:val="28"/>
                <w:shd w:val="clear" w:color="auto" w:fill="FFFFFF"/>
                <w:lang w:eastAsia="uk-UA" w:bidi="uk-UA"/>
              </w:rPr>
              <w:t>Ключові показники ефективності</w:t>
            </w:r>
          </w:p>
        </w:tc>
        <w:tc>
          <w:tcPr>
            <w:tcW w:w="5367" w:type="dxa"/>
          </w:tcPr>
          <w:p w:rsidR="00A8337A" w:rsidRPr="003A3BCD" w:rsidRDefault="004D1BE7" w:rsidP="004D1BE7">
            <w:pPr>
              <w:tabs>
                <w:tab w:val="left" w:pos="-142"/>
              </w:tabs>
              <w:snapToGrid w:val="0"/>
              <w:ind w:right="-2"/>
              <w:rPr>
                <w:color w:val="000000"/>
                <w:sz w:val="28"/>
                <w:szCs w:val="28"/>
              </w:rPr>
            </w:pPr>
            <w:r w:rsidRPr="003A3BCD">
              <w:rPr>
                <w:sz w:val="28"/>
                <w:szCs w:val="28"/>
              </w:rPr>
              <w:t>Впровадження технологій е-урядування та е-демократії, масштабування системи електронного документообігу, забезпечення доступу спеціалістів виконавчих органів міської ради до оперативних інформаційних та аналітичних баз даних, зниження</w:t>
            </w:r>
            <w:r w:rsidR="00D9000B" w:rsidRPr="003A3BCD">
              <w:rPr>
                <w:sz w:val="28"/>
                <w:szCs w:val="28"/>
              </w:rPr>
              <w:t xml:space="preserve"> серед мешканців громади</w:t>
            </w:r>
            <w:r w:rsidRPr="003A3BCD">
              <w:rPr>
                <w:sz w:val="28"/>
                <w:szCs w:val="28"/>
              </w:rPr>
              <w:t xml:space="preserve"> кількості жертв </w:t>
            </w:r>
            <w:proofErr w:type="spellStart"/>
            <w:r w:rsidR="00D9000B" w:rsidRPr="003A3BCD">
              <w:rPr>
                <w:sz w:val="28"/>
                <w:szCs w:val="28"/>
              </w:rPr>
              <w:t>кібер</w:t>
            </w:r>
            <w:r w:rsidRPr="003A3BCD">
              <w:rPr>
                <w:sz w:val="28"/>
                <w:szCs w:val="28"/>
              </w:rPr>
              <w:t>злочинів</w:t>
            </w:r>
            <w:proofErr w:type="spellEnd"/>
            <w:r w:rsidR="00D9000B" w:rsidRPr="003A3BCD">
              <w:rPr>
                <w:sz w:val="28"/>
                <w:szCs w:val="28"/>
              </w:rPr>
              <w:t>.</w:t>
            </w:r>
          </w:p>
        </w:tc>
      </w:tr>
    </w:tbl>
    <w:p w:rsidR="003E749B" w:rsidRPr="003A3BCD" w:rsidRDefault="003E749B">
      <w:pPr>
        <w:pBdr>
          <w:top w:val="nil"/>
          <w:left w:val="nil"/>
          <w:bottom w:val="nil"/>
          <w:right w:val="nil"/>
          <w:between w:val="nil"/>
        </w:pBdr>
        <w:jc w:val="center"/>
        <w:rPr>
          <w:b/>
          <w:sz w:val="28"/>
          <w:szCs w:val="28"/>
        </w:rPr>
      </w:pPr>
    </w:p>
    <w:p w:rsidR="003E749B" w:rsidRPr="003A3BCD" w:rsidRDefault="003E749B">
      <w:pPr>
        <w:pBdr>
          <w:top w:val="nil"/>
          <w:left w:val="nil"/>
          <w:bottom w:val="nil"/>
          <w:right w:val="nil"/>
          <w:between w:val="nil"/>
        </w:pBdr>
        <w:jc w:val="center"/>
        <w:rPr>
          <w:b/>
          <w:sz w:val="28"/>
          <w:szCs w:val="28"/>
        </w:rPr>
      </w:pPr>
    </w:p>
    <w:p w:rsidR="00F21DF7" w:rsidRPr="003A3BCD" w:rsidRDefault="00A746C0">
      <w:pPr>
        <w:pBdr>
          <w:top w:val="nil"/>
          <w:left w:val="nil"/>
          <w:bottom w:val="nil"/>
          <w:right w:val="nil"/>
          <w:between w:val="nil"/>
        </w:pBdr>
        <w:jc w:val="center"/>
        <w:rPr>
          <w:b/>
          <w:sz w:val="28"/>
          <w:szCs w:val="28"/>
        </w:rPr>
      </w:pPr>
      <w:r w:rsidRPr="003A3BCD">
        <w:rPr>
          <w:b/>
          <w:sz w:val="28"/>
          <w:szCs w:val="28"/>
        </w:rPr>
        <w:lastRenderedPageBreak/>
        <w:t>2</w:t>
      </w:r>
      <w:r w:rsidR="0059673A" w:rsidRPr="003A3BCD">
        <w:rPr>
          <w:b/>
          <w:sz w:val="28"/>
          <w:szCs w:val="28"/>
        </w:rPr>
        <w:t>.</w:t>
      </w:r>
      <w:r w:rsidR="00A8337A" w:rsidRPr="003A3BCD">
        <w:rPr>
          <w:b/>
          <w:sz w:val="28"/>
          <w:szCs w:val="28"/>
        </w:rPr>
        <w:t xml:space="preserve"> </w:t>
      </w:r>
      <w:r w:rsidR="0059673A" w:rsidRPr="003A3BCD">
        <w:rPr>
          <w:b/>
          <w:sz w:val="28"/>
          <w:szCs w:val="28"/>
        </w:rPr>
        <w:t>Загальні положення</w:t>
      </w:r>
    </w:p>
    <w:p w:rsidR="00F21DF7" w:rsidRPr="003A3BCD" w:rsidRDefault="00F21DF7">
      <w:pPr>
        <w:pBdr>
          <w:top w:val="nil"/>
          <w:left w:val="nil"/>
          <w:bottom w:val="nil"/>
          <w:right w:val="nil"/>
          <w:between w:val="nil"/>
        </w:pBdr>
        <w:jc w:val="center"/>
        <w:rPr>
          <w:b/>
          <w:sz w:val="28"/>
          <w:szCs w:val="28"/>
        </w:rPr>
      </w:pPr>
    </w:p>
    <w:p w:rsidR="00F21DF7" w:rsidRPr="003A3BCD" w:rsidRDefault="0059673A">
      <w:pPr>
        <w:pBdr>
          <w:top w:val="nil"/>
          <w:left w:val="nil"/>
          <w:bottom w:val="nil"/>
          <w:right w:val="nil"/>
          <w:between w:val="nil"/>
        </w:pBdr>
        <w:ind w:firstLine="566"/>
        <w:jc w:val="both"/>
        <w:rPr>
          <w:sz w:val="28"/>
          <w:szCs w:val="28"/>
        </w:rPr>
      </w:pPr>
      <w:r w:rsidRPr="003A3BCD">
        <w:rPr>
          <w:sz w:val="28"/>
          <w:szCs w:val="28"/>
        </w:rPr>
        <w:t>Програма інформатизації Новгород-Сі</w:t>
      </w:r>
      <w:r w:rsidR="00012F10" w:rsidRPr="003A3BCD">
        <w:rPr>
          <w:sz w:val="28"/>
          <w:szCs w:val="28"/>
        </w:rPr>
        <w:t xml:space="preserve">верської міської </w:t>
      </w:r>
      <w:r w:rsidR="0051207F" w:rsidRPr="003A3BCD">
        <w:rPr>
          <w:sz w:val="28"/>
          <w:szCs w:val="28"/>
        </w:rPr>
        <w:t>територіальної громади</w:t>
      </w:r>
      <w:r w:rsidR="0051207F" w:rsidRPr="003A3BCD">
        <w:rPr>
          <w:color w:val="000000"/>
          <w:sz w:val="28"/>
          <w:szCs w:val="28"/>
        </w:rPr>
        <w:t xml:space="preserve"> </w:t>
      </w:r>
      <w:r w:rsidR="003A620F" w:rsidRPr="003A3BCD">
        <w:rPr>
          <w:sz w:val="28"/>
          <w:szCs w:val="28"/>
        </w:rPr>
        <w:t>на 2026-2030 роки (далі -</w:t>
      </w:r>
      <w:r w:rsidRPr="003A3BCD">
        <w:rPr>
          <w:sz w:val="28"/>
          <w:szCs w:val="28"/>
        </w:rPr>
        <w:t xml:space="preserve"> Програма) визначає основні засади у сфері інформатизації </w:t>
      </w:r>
      <w:r w:rsidR="0051207F" w:rsidRPr="003A3BCD">
        <w:rPr>
          <w:sz w:val="28"/>
          <w:szCs w:val="28"/>
        </w:rPr>
        <w:t>міської ради, її виконавчих органів</w:t>
      </w:r>
      <w:r w:rsidRPr="003A3BCD">
        <w:rPr>
          <w:sz w:val="28"/>
          <w:szCs w:val="28"/>
        </w:rPr>
        <w:t>. Програма визначає комплекс пріоритетних завдань щодо інформаційного, організаційно-технічного, нормативно-правового забезпечення діяльності органу місцевого</w:t>
      </w:r>
      <w:r w:rsidR="003A620F" w:rsidRPr="003A3BCD">
        <w:rPr>
          <w:sz w:val="28"/>
          <w:szCs w:val="28"/>
        </w:rPr>
        <w:t xml:space="preserve"> самоврядування, а також</w:t>
      </w:r>
      <w:r w:rsidRPr="003A3BCD">
        <w:rPr>
          <w:sz w:val="28"/>
          <w:szCs w:val="28"/>
        </w:rPr>
        <w:t xml:space="preserve"> соціально-економічного розвитку</w:t>
      </w:r>
      <w:r w:rsidR="003A620F" w:rsidRPr="003A3BCD">
        <w:rPr>
          <w:sz w:val="28"/>
          <w:szCs w:val="28"/>
        </w:rPr>
        <w:t xml:space="preserve"> громади</w:t>
      </w:r>
      <w:r w:rsidRPr="003A3BCD">
        <w:rPr>
          <w:sz w:val="28"/>
          <w:szCs w:val="28"/>
        </w:rPr>
        <w:t xml:space="preserve"> шляхом упровадження сучасних інформаційно-комунікаційних технологій у всі сфери</w:t>
      </w:r>
      <w:r w:rsidR="003A620F" w:rsidRPr="003A3BCD">
        <w:rPr>
          <w:sz w:val="28"/>
          <w:szCs w:val="28"/>
        </w:rPr>
        <w:t xml:space="preserve"> її</w:t>
      </w:r>
      <w:r w:rsidRPr="003A3BCD">
        <w:rPr>
          <w:sz w:val="28"/>
          <w:szCs w:val="28"/>
        </w:rPr>
        <w:t xml:space="preserve"> життєдіяльності.</w:t>
      </w:r>
    </w:p>
    <w:p w:rsidR="00F21DF7" w:rsidRPr="003A3BCD" w:rsidRDefault="0059673A" w:rsidP="00B85A38">
      <w:pPr>
        <w:pBdr>
          <w:top w:val="nil"/>
          <w:left w:val="nil"/>
          <w:bottom w:val="nil"/>
          <w:right w:val="nil"/>
          <w:between w:val="nil"/>
        </w:pBdr>
        <w:ind w:firstLine="566"/>
        <w:jc w:val="both"/>
        <w:rPr>
          <w:color w:val="000000"/>
          <w:sz w:val="28"/>
          <w:szCs w:val="28"/>
        </w:rPr>
      </w:pPr>
      <w:bookmarkStart w:id="2" w:name="_zm18z85fz0e" w:colFirst="0" w:colLast="0"/>
      <w:bookmarkEnd w:id="2"/>
      <w:r w:rsidRPr="003A3BCD">
        <w:rPr>
          <w:color w:val="000000"/>
          <w:sz w:val="28"/>
          <w:szCs w:val="28"/>
        </w:rPr>
        <w:t>Програма розро</w:t>
      </w:r>
      <w:r w:rsidR="003A620F" w:rsidRPr="003A3BCD">
        <w:rPr>
          <w:color w:val="000000"/>
          <w:sz w:val="28"/>
          <w:szCs w:val="28"/>
        </w:rPr>
        <w:t xml:space="preserve">блена з урахуванням вимог </w:t>
      </w:r>
      <w:r w:rsidR="00B85A38" w:rsidRPr="003A3BCD">
        <w:rPr>
          <w:sz w:val="28"/>
          <w:szCs w:val="24"/>
        </w:rPr>
        <w:t xml:space="preserve">Бюджетного кодексу України, </w:t>
      </w:r>
      <w:r w:rsidR="003A620F" w:rsidRPr="003A3BCD">
        <w:rPr>
          <w:color w:val="000000"/>
          <w:sz w:val="28"/>
          <w:szCs w:val="28"/>
        </w:rPr>
        <w:t>Законів</w:t>
      </w:r>
      <w:r w:rsidRPr="003A3BCD">
        <w:rPr>
          <w:color w:val="000000"/>
          <w:sz w:val="28"/>
          <w:szCs w:val="28"/>
        </w:rPr>
        <w:t xml:space="preserve"> України </w:t>
      </w:r>
      <w:r w:rsidR="003A620F" w:rsidRPr="003A3BCD">
        <w:rPr>
          <w:rStyle w:val="qowt-font4-timesnewroman"/>
          <w:color w:val="000000"/>
          <w:sz w:val="28"/>
          <w:szCs w:val="28"/>
        </w:rPr>
        <w:t>"Про Національну програму інформатизації",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персональних даних"</w:t>
      </w:r>
      <w:r w:rsidR="003A620F" w:rsidRPr="003A3BCD">
        <w:rPr>
          <w:sz w:val="28"/>
          <w:szCs w:val="28"/>
        </w:rPr>
        <w:t>,</w:t>
      </w:r>
      <w:r w:rsidR="003A620F" w:rsidRPr="003A3BCD">
        <w:rPr>
          <w:sz w:val="28"/>
          <w:szCs w:val="24"/>
        </w:rPr>
        <w:t xml:space="preserve"> "Про місцеве самоврядування в Україні</w:t>
      </w:r>
      <w:r w:rsidR="003A620F" w:rsidRPr="003A3BCD">
        <w:rPr>
          <w:sz w:val="28"/>
          <w:szCs w:val="28"/>
        </w:rPr>
        <w:t>"</w:t>
      </w:r>
      <w:r w:rsidR="00B85A38" w:rsidRPr="003A3BCD">
        <w:rPr>
          <w:sz w:val="28"/>
          <w:szCs w:val="28"/>
        </w:rPr>
        <w:t xml:space="preserve">, </w:t>
      </w:r>
      <w:r w:rsidR="003A620F" w:rsidRPr="003A3BCD">
        <w:rPr>
          <w:color w:val="000000"/>
          <w:sz w:val="28"/>
          <w:szCs w:val="28"/>
        </w:rPr>
        <w:t>п</w:t>
      </w:r>
      <w:r w:rsidR="00B85A38" w:rsidRPr="003A3BCD">
        <w:rPr>
          <w:color w:val="000000"/>
          <w:sz w:val="28"/>
          <w:szCs w:val="28"/>
        </w:rPr>
        <w:t>останов</w:t>
      </w:r>
      <w:r w:rsidR="003A620F" w:rsidRPr="003A3BCD">
        <w:rPr>
          <w:color w:val="000000"/>
          <w:sz w:val="28"/>
          <w:szCs w:val="28"/>
        </w:rPr>
        <w:t xml:space="preserve"> Кабінету Міністрів України </w:t>
      </w:r>
      <w:r w:rsidR="00B85A38" w:rsidRPr="003A3BCD">
        <w:rPr>
          <w:rStyle w:val="qowt-font4-timesnewroman"/>
          <w:color w:val="000000"/>
          <w:sz w:val="28"/>
          <w:szCs w:val="28"/>
        </w:rPr>
        <w:t xml:space="preserve">від 08.09.2016 № 606 "Деякі питання електронної взаємодії державних електронних інформаційних ресурсів" із мінами, </w:t>
      </w:r>
      <w:r w:rsidR="003A620F" w:rsidRPr="003A3BCD">
        <w:rPr>
          <w:color w:val="000000"/>
          <w:sz w:val="28"/>
          <w:szCs w:val="28"/>
        </w:rPr>
        <w:t>від</w:t>
      </w:r>
      <w:r w:rsidR="00B85A38" w:rsidRPr="003A3BCD">
        <w:rPr>
          <w:color w:val="000000"/>
          <w:sz w:val="28"/>
          <w:szCs w:val="28"/>
        </w:rPr>
        <w:t xml:space="preserve">              </w:t>
      </w:r>
      <w:r w:rsidR="003A620F" w:rsidRPr="003A3BCD">
        <w:rPr>
          <w:color w:val="000000"/>
          <w:sz w:val="28"/>
          <w:szCs w:val="28"/>
        </w:rPr>
        <w:t xml:space="preserve"> 02 лютого 2024 року № 119 "Деякі питання Національної програми інформатизації"</w:t>
      </w:r>
      <w:r w:rsidR="00B85A38" w:rsidRPr="003A3BCD">
        <w:rPr>
          <w:color w:val="000000"/>
          <w:sz w:val="28"/>
          <w:szCs w:val="28"/>
        </w:rPr>
        <w:t xml:space="preserve"> із змінами, Методики визначення належності бюджетних програм, завдань, проектів, робіт до сфери інформатизації, затвердженої наказом Міністерства цифрової трансформації України від 29 березня 2023 року № 34, зареєстрованої в Міністерстві юстиції України 14 квітня 2023 року за                            № 625/39681, </w:t>
      </w:r>
      <w:r w:rsidRPr="003A3BCD">
        <w:rPr>
          <w:color w:val="000000"/>
          <w:sz w:val="28"/>
          <w:szCs w:val="28"/>
        </w:rPr>
        <w:t xml:space="preserve">інших актів законодавства. </w:t>
      </w:r>
    </w:p>
    <w:p w:rsidR="00F21DF7" w:rsidRPr="003A3BCD" w:rsidRDefault="0059673A">
      <w:pPr>
        <w:pBdr>
          <w:top w:val="nil"/>
          <w:left w:val="nil"/>
          <w:bottom w:val="nil"/>
          <w:right w:val="nil"/>
          <w:between w:val="nil"/>
        </w:pBdr>
        <w:ind w:firstLine="566"/>
        <w:jc w:val="both"/>
        <w:rPr>
          <w:sz w:val="28"/>
          <w:szCs w:val="28"/>
        </w:rPr>
      </w:pPr>
      <w:bookmarkStart w:id="3" w:name="_v79z3xm7mbk0" w:colFirst="0" w:colLast="0"/>
      <w:bookmarkEnd w:id="3"/>
      <w:r w:rsidRPr="003A3BCD">
        <w:rPr>
          <w:sz w:val="28"/>
          <w:szCs w:val="28"/>
        </w:rPr>
        <w:t>Програма сформована як складова Національної програми інформатизації, визначає комплекс пріоритетних завдань, спрямованих на створення умов для забезпечення розвитку інформаційного суспільства в Новгород-Сіверській міській територіальній громаді.</w:t>
      </w:r>
    </w:p>
    <w:p w:rsidR="00F21DF7" w:rsidRPr="003A3BCD" w:rsidRDefault="0059673A">
      <w:pPr>
        <w:pBdr>
          <w:top w:val="nil"/>
          <w:left w:val="nil"/>
          <w:bottom w:val="nil"/>
          <w:right w:val="nil"/>
          <w:between w:val="nil"/>
        </w:pBdr>
        <w:ind w:firstLine="566"/>
        <w:jc w:val="both"/>
        <w:rPr>
          <w:sz w:val="28"/>
          <w:szCs w:val="28"/>
        </w:rPr>
      </w:pPr>
      <w:bookmarkStart w:id="4" w:name="_6t0e3yt5l0az" w:colFirst="0" w:colLast="0"/>
      <w:bookmarkEnd w:id="4"/>
      <w:r w:rsidRPr="003A3BCD">
        <w:rPr>
          <w:sz w:val="28"/>
          <w:szCs w:val="28"/>
        </w:rPr>
        <w:t>Програма спрямована на досягнення раціонального використання науково-технічного та промислового потенціалу, матеріально-технічних і фінансових ресурсів шляхом створення та використання сучасної інформаційної інфраструктур</w:t>
      </w:r>
      <w:r w:rsidR="00B85A38" w:rsidRPr="003A3BCD">
        <w:rPr>
          <w:sz w:val="28"/>
          <w:szCs w:val="28"/>
        </w:rPr>
        <w:t>и в інтересах вирішення комплекс</w:t>
      </w:r>
      <w:r w:rsidRPr="003A3BCD">
        <w:rPr>
          <w:sz w:val="28"/>
          <w:szCs w:val="28"/>
        </w:rPr>
        <w:t xml:space="preserve">у поточних </w:t>
      </w:r>
      <w:r w:rsidR="00B85A38" w:rsidRPr="003A3BCD">
        <w:rPr>
          <w:sz w:val="28"/>
          <w:szCs w:val="28"/>
        </w:rPr>
        <w:t>і</w:t>
      </w:r>
      <w:r w:rsidRPr="003A3BCD">
        <w:rPr>
          <w:sz w:val="28"/>
          <w:szCs w:val="28"/>
        </w:rPr>
        <w:t xml:space="preserve"> перспективних завдань.</w:t>
      </w:r>
    </w:p>
    <w:p w:rsidR="00F21DF7" w:rsidRPr="003A3BCD" w:rsidRDefault="00F21DF7">
      <w:pPr>
        <w:pBdr>
          <w:top w:val="nil"/>
          <w:left w:val="nil"/>
          <w:bottom w:val="nil"/>
          <w:right w:val="nil"/>
          <w:between w:val="nil"/>
        </w:pBdr>
        <w:ind w:firstLine="566"/>
        <w:jc w:val="both"/>
        <w:rPr>
          <w:sz w:val="28"/>
          <w:szCs w:val="28"/>
        </w:rPr>
      </w:pPr>
      <w:bookmarkStart w:id="5" w:name="_t97mlay598lr" w:colFirst="0" w:colLast="0"/>
      <w:bookmarkEnd w:id="5"/>
    </w:p>
    <w:p w:rsidR="00F21DF7" w:rsidRPr="003A3BCD" w:rsidRDefault="00A746C0">
      <w:pPr>
        <w:jc w:val="center"/>
        <w:rPr>
          <w:b/>
          <w:sz w:val="28"/>
          <w:szCs w:val="28"/>
        </w:rPr>
      </w:pPr>
      <w:r w:rsidRPr="003A3BCD">
        <w:rPr>
          <w:b/>
          <w:sz w:val="28"/>
          <w:szCs w:val="28"/>
        </w:rPr>
        <w:t>3</w:t>
      </w:r>
      <w:r w:rsidR="0059673A" w:rsidRPr="003A3BCD">
        <w:rPr>
          <w:b/>
          <w:sz w:val="28"/>
          <w:szCs w:val="28"/>
        </w:rPr>
        <w:t xml:space="preserve">.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w:t>
      </w:r>
      <w:proofErr w:type="spellStart"/>
      <w:r w:rsidR="0059673A" w:rsidRPr="003A3BCD">
        <w:rPr>
          <w:b/>
          <w:sz w:val="28"/>
          <w:szCs w:val="28"/>
        </w:rPr>
        <w:t>розвʼязання</w:t>
      </w:r>
      <w:proofErr w:type="spellEnd"/>
      <w:r w:rsidR="0059673A" w:rsidRPr="003A3BCD">
        <w:rPr>
          <w:b/>
          <w:sz w:val="28"/>
          <w:szCs w:val="28"/>
        </w:rPr>
        <w:t xml:space="preserve"> </w:t>
      </w:r>
    </w:p>
    <w:p w:rsidR="00F21DF7" w:rsidRPr="003A3BCD" w:rsidRDefault="00F21DF7">
      <w:pPr>
        <w:pBdr>
          <w:top w:val="nil"/>
          <w:left w:val="nil"/>
          <w:bottom w:val="nil"/>
          <w:right w:val="nil"/>
          <w:between w:val="nil"/>
        </w:pBdr>
        <w:ind w:firstLine="566"/>
        <w:jc w:val="both"/>
        <w:rPr>
          <w:sz w:val="28"/>
          <w:szCs w:val="28"/>
        </w:rPr>
      </w:pPr>
      <w:bookmarkStart w:id="6" w:name="_w4sdq9c6ukv4" w:colFirst="0" w:colLast="0"/>
      <w:bookmarkEnd w:id="6"/>
    </w:p>
    <w:p w:rsidR="00A746C0" w:rsidRPr="003A3BCD" w:rsidRDefault="00A746C0" w:rsidP="00A746C0">
      <w:pPr>
        <w:pBdr>
          <w:top w:val="nil"/>
          <w:left w:val="nil"/>
          <w:bottom w:val="nil"/>
          <w:right w:val="nil"/>
          <w:between w:val="nil"/>
        </w:pBdr>
        <w:shd w:val="clear" w:color="auto" w:fill="FFFFFF"/>
        <w:ind w:firstLine="567"/>
        <w:jc w:val="both"/>
        <w:rPr>
          <w:color w:val="000000"/>
          <w:sz w:val="28"/>
          <w:szCs w:val="28"/>
        </w:rPr>
      </w:pPr>
      <w:bookmarkStart w:id="7" w:name="_n8exfishjpyp" w:colFirst="0" w:colLast="0"/>
      <w:bookmarkEnd w:id="7"/>
      <w:r w:rsidRPr="003A3BCD">
        <w:rPr>
          <w:color w:val="000000"/>
          <w:sz w:val="28"/>
          <w:szCs w:val="28"/>
        </w:rPr>
        <w:t xml:space="preserve">Новгород-Сіверська міська територіальна громада прагне забезпечити всебічний та динамічний розвиток, створити </w:t>
      </w:r>
      <w:r w:rsidR="00CB5BFB" w:rsidRPr="003A3BCD">
        <w:rPr>
          <w:color w:val="000000"/>
          <w:sz w:val="28"/>
          <w:szCs w:val="28"/>
        </w:rPr>
        <w:t>і</w:t>
      </w:r>
      <w:r w:rsidRPr="003A3BCD">
        <w:rPr>
          <w:color w:val="000000"/>
          <w:sz w:val="28"/>
          <w:szCs w:val="28"/>
        </w:rPr>
        <w:t xml:space="preserve"> підтримати комфортні умови, надати широкий </w:t>
      </w:r>
      <w:r w:rsidR="00CB5BFB" w:rsidRPr="003A3BCD">
        <w:rPr>
          <w:color w:val="000000"/>
          <w:sz w:val="28"/>
          <w:szCs w:val="28"/>
        </w:rPr>
        <w:t>спектр якісних та</w:t>
      </w:r>
      <w:r w:rsidRPr="003A3BCD">
        <w:rPr>
          <w:color w:val="000000"/>
          <w:sz w:val="28"/>
          <w:szCs w:val="28"/>
        </w:rPr>
        <w:t xml:space="preserve"> доступних соціальних і адміністративних послуг її мешканцям, підвищити темпи цифрової трансформації та </w:t>
      </w:r>
      <w:proofErr w:type="spellStart"/>
      <w:r w:rsidRPr="003A3BCD">
        <w:rPr>
          <w:color w:val="000000"/>
          <w:sz w:val="28"/>
          <w:szCs w:val="28"/>
        </w:rPr>
        <w:t>цифровізації</w:t>
      </w:r>
      <w:proofErr w:type="spellEnd"/>
      <w:r w:rsidRPr="003A3BCD">
        <w:rPr>
          <w:color w:val="000000"/>
          <w:sz w:val="28"/>
          <w:szCs w:val="28"/>
        </w:rPr>
        <w:t>.</w:t>
      </w:r>
    </w:p>
    <w:p w:rsidR="00A746C0" w:rsidRPr="003A3BCD" w:rsidRDefault="00A746C0" w:rsidP="00A746C0">
      <w:pPr>
        <w:pBdr>
          <w:top w:val="nil"/>
          <w:left w:val="nil"/>
          <w:bottom w:val="nil"/>
          <w:right w:val="nil"/>
          <w:between w:val="nil"/>
        </w:pBdr>
        <w:shd w:val="clear" w:color="auto" w:fill="FFFFFF"/>
        <w:ind w:firstLine="567"/>
        <w:jc w:val="both"/>
        <w:rPr>
          <w:color w:val="000000"/>
          <w:sz w:val="28"/>
          <w:szCs w:val="28"/>
        </w:rPr>
      </w:pPr>
      <w:r w:rsidRPr="003A3BCD">
        <w:rPr>
          <w:color w:val="000000"/>
          <w:sz w:val="28"/>
          <w:szCs w:val="28"/>
        </w:rPr>
        <w:t>Певні напрацювання у сфері інформатизації</w:t>
      </w:r>
      <w:r w:rsidR="000E7F84" w:rsidRPr="003A3BCD">
        <w:rPr>
          <w:color w:val="000000"/>
          <w:sz w:val="28"/>
          <w:szCs w:val="28"/>
        </w:rPr>
        <w:t xml:space="preserve"> </w:t>
      </w:r>
      <w:r w:rsidRPr="003A3BCD">
        <w:rPr>
          <w:color w:val="000000"/>
          <w:sz w:val="28"/>
          <w:szCs w:val="28"/>
        </w:rPr>
        <w:t xml:space="preserve">Новгород-Сіверської міської ради та її виконавчих органів відбулися впродовж попередніх років. </w:t>
      </w:r>
      <w:r w:rsidR="00CB5BFB" w:rsidRPr="003A3BCD">
        <w:rPr>
          <w:color w:val="000000"/>
          <w:sz w:val="28"/>
          <w:szCs w:val="28"/>
        </w:rPr>
        <w:t>У</w:t>
      </w:r>
      <w:r w:rsidRPr="003A3BCD">
        <w:rPr>
          <w:color w:val="000000"/>
          <w:sz w:val="28"/>
          <w:szCs w:val="28"/>
        </w:rPr>
        <w:t xml:space="preserve">сі виконавчі органи Новгород-Сіверської міської ради, підпорядковані комунальні </w:t>
      </w:r>
      <w:r w:rsidRPr="003A3BCD">
        <w:rPr>
          <w:color w:val="000000"/>
          <w:sz w:val="28"/>
          <w:szCs w:val="28"/>
        </w:rPr>
        <w:lastRenderedPageBreak/>
        <w:t>підприємства та бюджетні установи для обміну електронними листами мають електронну пошту, доступ до мережі Інтернет. Основною проблемою є забезпечення ефективності діяльності Новгород-Сіверської міської ради шляхом інформатизації із застосуванням сучасних інформаційно-комп’ютерних технологій, а також забезпечення необхідною і достатньою інформацією в усіх сферах діяльності.</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На сьогоднішній день Новгород-Сіверська міська територіальна громада висвітлює свою діяльність у мережі Інтернет через офіційний </w:t>
      </w:r>
      <w:proofErr w:type="spellStart"/>
      <w:r w:rsidRPr="003A3BCD">
        <w:rPr>
          <w:color w:val="000000"/>
          <w:sz w:val="28"/>
          <w:szCs w:val="28"/>
        </w:rPr>
        <w:t>веб-сайт</w:t>
      </w:r>
      <w:proofErr w:type="spellEnd"/>
      <w:r w:rsidRPr="003A3BCD">
        <w:rPr>
          <w:color w:val="000000"/>
          <w:sz w:val="28"/>
          <w:szCs w:val="28"/>
        </w:rPr>
        <w:t>, сторінку</w:t>
      </w:r>
      <w:r w:rsidR="00CB5BFB" w:rsidRPr="003A3BCD">
        <w:rPr>
          <w:color w:val="000000"/>
          <w:sz w:val="28"/>
          <w:szCs w:val="28"/>
        </w:rPr>
        <w:t xml:space="preserve"> в мережі</w:t>
      </w:r>
      <w:r w:rsidRPr="003A3BCD">
        <w:rPr>
          <w:color w:val="000000"/>
          <w:sz w:val="28"/>
          <w:szCs w:val="28"/>
        </w:rPr>
        <w:t xml:space="preserve"> </w:t>
      </w:r>
      <w:proofErr w:type="spellStart"/>
      <w:r w:rsidRPr="003A3BCD">
        <w:rPr>
          <w:color w:val="000000"/>
          <w:sz w:val="28"/>
          <w:szCs w:val="28"/>
        </w:rPr>
        <w:t>фейсбук</w:t>
      </w:r>
      <w:proofErr w:type="spellEnd"/>
      <w:r w:rsidRPr="003A3BCD">
        <w:rPr>
          <w:color w:val="000000"/>
          <w:sz w:val="28"/>
          <w:szCs w:val="28"/>
        </w:rPr>
        <w:t xml:space="preserve">, </w:t>
      </w:r>
      <w:proofErr w:type="spellStart"/>
      <w:r w:rsidRPr="003A3BCD">
        <w:rPr>
          <w:color w:val="000000"/>
          <w:sz w:val="28"/>
          <w:szCs w:val="28"/>
        </w:rPr>
        <w:t>ю-туб</w:t>
      </w:r>
      <w:proofErr w:type="spellEnd"/>
      <w:r w:rsidRPr="003A3BCD">
        <w:rPr>
          <w:color w:val="000000"/>
          <w:sz w:val="28"/>
          <w:szCs w:val="28"/>
        </w:rPr>
        <w:t xml:space="preserve"> канал.</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Забезпечується функціонування офіційного </w:t>
      </w:r>
      <w:proofErr w:type="spellStart"/>
      <w:r w:rsidRPr="003A3BCD">
        <w:rPr>
          <w:color w:val="000000"/>
          <w:sz w:val="28"/>
          <w:szCs w:val="28"/>
        </w:rPr>
        <w:t>веб-сайту</w:t>
      </w:r>
      <w:proofErr w:type="spellEnd"/>
      <w:r w:rsidRPr="003A3BCD">
        <w:rPr>
          <w:color w:val="000000"/>
          <w:sz w:val="28"/>
          <w:szCs w:val="28"/>
        </w:rPr>
        <w:t xml:space="preserve"> Новгород-Сіверської міської </w:t>
      </w:r>
      <w:r w:rsidR="00C86DFE" w:rsidRPr="003A3BCD">
        <w:rPr>
          <w:color w:val="000000"/>
          <w:sz w:val="28"/>
          <w:szCs w:val="28"/>
        </w:rPr>
        <w:t>територіальної громади</w:t>
      </w:r>
      <w:r w:rsidR="00CB5BFB" w:rsidRPr="003A3BCD">
        <w:rPr>
          <w:color w:val="000000"/>
          <w:sz w:val="28"/>
          <w:szCs w:val="28"/>
        </w:rPr>
        <w:t>,</w:t>
      </w:r>
      <w:r w:rsidRPr="003A3BCD">
        <w:rPr>
          <w:color w:val="000000"/>
          <w:sz w:val="28"/>
          <w:szCs w:val="28"/>
        </w:rPr>
        <w:t xml:space="preserve"> на якому доступні п</w:t>
      </w:r>
      <w:r w:rsidR="00CB5BFB" w:rsidRPr="003A3BCD">
        <w:rPr>
          <w:color w:val="000000"/>
          <w:sz w:val="28"/>
          <w:szCs w:val="28"/>
        </w:rPr>
        <w:t>роекти нормативних документів,</w:t>
      </w:r>
      <w:r w:rsidRPr="003A3BCD">
        <w:rPr>
          <w:color w:val="000000"/>
          <w:sz w:val="28"/>
          <w:szCs w:val="28"/>
        </w:rPr>
        <w:t xml:space="preserve"> прийняті нормативні акти (рішення міської ради, </w:t>
      </w:r>
      <w:r w:rsidR="00CB5BFB" w:rsidRPr="003A3BCD">
        <w:rPr>
          <w:color w:val="000000"/>
          <w:sz w:val="28"/>
          <w:szCs w:val="28"/>
        </w:rPr>
        <w:t>її</w:t>
      </w:r>
      <w:r w:rsidRPr="003A3BCD">
        <w:rPr>
          <w:color w:val="000000"/>
          <w:sz w:val="28"/>
          <w:szCs w:val="28"/>
        </w:rPr>
        <w:t xml:space="preserve"> виконавчого комітету, розпорядження </w:t>
      </w:r>
      <w:r w:rsidR="00CB5BFB" w:rsidRPr="003A3BCD">
        <w:rPr>
          <w:color w:val="000000"/>
          <w:sz w:val="28"/>
          <w:szCs w:val="28"/>
        </w:rPr>
        <w:t>міського голови</w:t>
      </w:r>
      <w:r w:rsidRPr="003A3BCD">
        <w:rPr>
          <w:color w:val="000000"/>
          <w:sz w:val="28"/>
          <w:szCs w:val="28"/>
        </w:rPr>
        <w:t xml:space="preserve"> тощо), інформація про діяльність виконавчих органів, інша інформація про </w:t>
      </w:r>
      <w:r w:rsidR="00CB5BFB" w:rsidRPr="003A3BCD">
        <w:rPr>
          <w:color w:val="000000"/>
          <w:sz w:val="28"/>
          <w:szCs w:val="28"/>
        </w:rPr>
        <w:t>громаду</w:t>
      </w:r>
      <w:r w:rsidRPr="003A3BCD">
        <w:rPr>
          <w:color w:val="000000"/>
          <w:sz w:val="28"/>
          <w:szCs w:val="28"/>
        </w:rPr>
        <w:t xml:space="preserve"> та важлива для </w:t>
      </w:r>
      <w:r w:rsidR="00CB5BFB" w:rsidRPr="003A3BCD">
        <w:rPr>
          <w:color w:val="000000"/>
          <w:sz w:val="28"/>
          <w:szCs w:val="28"/>
        </w:rPr>
        <w:t xml:space="preserve">її </w:t>
      </w:r>
      <w:r w:rsidRPr="003A3BCD">
        <w:rPr>
          <w:color w:val="000000"/>
          <w:sz w:val="28"/>
          <w:szCs w:val="28"/>
        </w:rPr>
        <w:t>мешканців інформація.</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Закупівлі товарів </w:t>
      </w:r>
      <w:r w:rsidR="005A363D" w:rsidRPr="003A3BCD">
        <w:rPr>
          <w:color w:val="000000"/>
          <w:sz w:val="28"/>
          <w:szCs w:val="28"/>
        </w:rPr>
        <w:t>і</w:t>
      </w:r>
      <w:r w:rsidRPr="003A3BCD">
        <w:rPr>
          <w:color w:val="000000"/>
          <w:sz w:val="28"/>
          <w:szCs w:val="28"/>
        </w:rPr>
        <w:t xml:space="preserve"> послуг Новгород-Сіверською міською радою та її виконавчими органами проводяться з використанням системи електронних закупівель </w:t>
      </w:r>
      <w:r w:rsidR="00F05111" w:rsidRPr="003A3BCD">
        <w:rPr>
          <w:color w:val="000000"/>
          <w:sz w:val="28"/>
          <w:szCs w:val="28"/>
        </w:rPr>
        <w:t>"</w:t>
      </w:r>
      <w:proofErr w:type="spellStart"/>
      <w:r w:rsidR="00F05111" w:rsidRPr="003A3BCD">
        <w:rPr>
          <w:color w:val="000000"/>
          <w:sz w:val="28"/>
          <w:szCs w:val="28"/>
        </w:rPr>
        <w:t>Прозорро</w:t>
      </w:r>
      <w:proofErr w:type="spellEnd"/>
      <w:r w:rsidR="00F05111" w:rsidRPr="003A3BCD">
        <w:rPr>
          <w:color w:val="000000"/>
          <w:sz w:val="28"/>
          <w:szCs w:val="28"/>
        </w:rPr>
        <w:t>" та ЕТС "</w:t>
      </w:r>
      <w:r w:rsidRPr="003A3BCD">
        <w:rPr>
          <w:color w:val="000000"/>
          <w:sz w:val="28"/>
          <w:szCs w:val="28"/>
        </w:rPr>
        <w:t xml:space="preserve">Прозоро </w:t>
      </w:r>
      <w:r w:rsidR="00F05111" w:rsidRPr="003A3BCD">
        <w:rPr>
          <w:color w:val="000000"/>
          <w:sz w:val="28"/>
          <w:szCs w:val="28"/>
        </w:rPr>
        <w:t>Продажі"</w:t>
      </w:r>
      <w:r w:rsidRPr="003A3BCD">
        <w:rPr>
          <w:color w:val="000000"/>
          <w:sz w:val="28"/>
          <w:szCs w:val="28"/>
        </w:rPr>
        <w:t xml:space="preserve"> для здачі в оренду об’єктів нерухомого майна комунальної власності.</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Через офіційний </w:t>
      </w:r>
      <w:proofErr w:type="spellStart"/>
      <w:r w:rsidRPr="003A3BCD">
        <w:rPr>
          <w:color w:val="000000"/>
          <w:sz w:val="28"/>
          <w:szCs w:val="28"/>
        </w:rPr>
        <w:t>веб-сайт</w:t>
      </w:r>
      <w:proofErr w:type="spellEnd"/>
      <w:r w:rsidRPr="003A3BCD">
        <w:rPr>
          <w:color w:val="000000"/>
          <w:sz w:val="28"/>
          <w:szCs w:val="28"/>
        </w:rPr>
        <w:t xml:space="preserve"> працює сервіс електронних петицій EDEM, де розглядаються актуальні проблеми громади шляхом подання відповідної петиції та збору підписів мешканців громади під петиціями.</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Через ЦНАП жителі громади мають можливість скористатись всіма видами адміністративних послуг.</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Службою у справах дітей Новгород-Сіверської міської ради для накопичення, зберігання, обліку, пошуку та використання даних про дітей-сиріт, дітей, позбавлених батьківського піклування, дітей, які перебувають у складних життєвих обставинах, кандидатів в </w:t>
      </w:r>
      <w:proofErr w:type="spellStart"/>
      <w:r w:rsidRPr="003A3BCD">
        <w:rPr>
          <w:color w:val="000000"/>
          <w:sz w:val="28"/>
          <w:szCs w:val="28"/>
        </w:rPr>
        <w:t>усиновлювачі</w:t>
      </w:r>
      <w:proofErr w:type="spellEnd"/>
      <w:r w:rsidRPr="003A3BCD">
        <w:rPr>
          <w:color w:val="000000"/>
          <w:sz w:val="28"/>
          <w:szCs w:val="28"/>
        </w:rPr>
        <w:t>, опікуни, піклувальники, прийомні батьки, батьки-вихователі та</w:t>
      </w:r>
      <w:r w:rsidR="00F05111" w:rsidRPr="003A3BCD">
        <w:rPr>
          <w:color w:val="000000"/>
          <w:sz w:val="28"/>
          <w:szCs w:val="28"/>
        </w:rPr>
        <w:t xml:space="preserve"> самих</w:t>
      </w:r>
      <w:r w:rsidRPr="003A3BCD">
        <w:rPr>
          <w:color w:val="000000"/>
          <w:sz w:val="28"/>
          <w:szCs w:val="28"/>
        </w:rPr>
        <w:t xml:space="preserve"> </w:t>
      </w:r>
      <w:proofErr w:type="spellStart"/>
      <w:r w:rsidRPr="003A3BCD">
        <w:rPr>
          <w:color w:val="000000"/>
          <w:sz w:val="28"/>
          <w:szCs w:val="28"/>
        </w:rPr>
        <w:t>усиновлювачів</w:t>
      </w:r>
      <w:proofErr w:type="spellEnd"/>
      <w:r w:rsidRPr="003A3BCD">
        <w:rPr>
          <w:color w:val="000000"/>
          <w:sz w:val="28"/>
          <w:szCs w:val="28"/>
        </w:rPr>
        <w:t>, опікунів, піклувальників, прийомних батьків, батьків-вихователів використовується в роботі єдина організаційно-технічна, і</w:t>
      </w:r>
      <w:r w:rsidR="00F05111" w:rsidRPr="003A3BCD">
        <w:rPr>
          <w:color w:val="000000"/>
          <w:sz w:val="28"/>
          <w:szCs w:val="28"/>
        </w:rPr>
        <w:t>нформаційно-аналітична система "Діти"</w:t>
      </w:r>
      <w:r w:rsidRPr="003A3BCD">
        <w:rPr>
          <w:color w:val="000000"/>
          <w:sz w:val="28"/>
          <w:szCs w:val="28"/>
        </w:rPr>
        <w:t>.</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Робота фінансового управління міської ради</w:t>
      </w:r>
      <w:r w:rsidR="00F05111" w:rsidRPr="003A3BCD">
        <w:rPr>
          <w:color w:val="000000"/>
          <w:sz w:val="28"/>
          <w:szCs w:val="28"/>
        </w:rPr>
        <w:t>,</w:t>
      </w:r>
      <w:r w:rsidRPr="003A3BCD">
        <w:rPr>
          <w:color w:val="000000"/>
          <w:sz w:val="28"/>
          <w:szCs w:val="28"/>
        </w:rPr>
        <w:t xml:space="preserve"> </w:t>
      </w:r>
      <w:r w:rsidR="00F05111" w:rsidRPr="003A3BCD">
        <w:rPr>
          <w:color w:val="000000"/>
          <w:sz w:val="28"/>
          <w:szCs w:val="28"/>
        </w:rPr>
        <w:t xml:space="preserve">відділу бухгалтерського обліку, планування та звітності міської ради </w:t>
      </w:r>
      <w:r w:rsidRPr="003A3BCD">
        <w:rPr>
          <w:color w:val="000000"/>
          <w:sz w:val="28"/>
          <w:szCs w:val="28"/>
        </w:rPr>
        <w:t xml:space="preserve">здійснюється з </w:t>
      </w:r>
      <w:r w:rsidR="00F05111" w:rsidRPr="003A3BCD">
        <w:rPr>
          <w:color w:val="000000"/>
          <w:sz w:val="28"/>
          <w:szCs w:val="28"/>
        </w:rPr>
        <w:t>використанням АІС "Місцеві бюджети", АС "Є-Звітність", "М.Е.Doc", "</w:t>
      </w:r>
      <w:r w:rsidRPr="003A3BCD">
        <w:rPr>
          <w:color w:val="000000"/>
          <w:sz w:val="28"/>
          <w:szCs w:val="28"/>
        </w:rPr>
        <w:t xml:space="preserve">Клієнт </w:t>
      </w:r>
      <w:r w:rsidR="00F05111" w:rsidRPr="003A3BCD">
        <w:rPr>
          <w:color w:val="000000"/>
          <w:sz w:val="28"/>
          <w:szCs w:val="28"/>
        </w:rPr>
        <w:t>казначейства-Казначейство"</w:t>
      </w:r>
      <w:r w:rsidRPr="003A3BCD">
        <w:rPr>
          <w:color w:val="000000"/>
          <w:sz w:val="28"/>
          <w:szCs w:val="28"/>
        </w:rPr>
        <w:t>.</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На сьогоднішній день кожен працівник апарату Новгород-Сіверської міської ради та </w:t>
      </w:r>
      <w:r w:rsidR="00723E0B" w:rsidRPr="003A3BCD">
        <w:rPr>
          <w:color w:val="000000"/>
          <w:sz w:val="28"/>
          <w:szCs w:val="28"/>
        </w:rPr>
        <w:t xml:space="preserve">її </w:t>
      </w:r>
      <w:r w:rsidRPr="003A3BCD">
        <w:rPr>
          <w:color w:val="000000"/>
          <w:sz w:val="28"/>
          <w:szCs w:val="28"/>
        </w:rPr>
        <w:t>виконавчих органів забезпечений комп’ютерним обладнанням. Придбання обладнання здійснювалось за рахунок коштів бюджету</w:t>
      </w:r>
      <w:r w:rsidR="00106A20" w:rsidRPr="003A3BCD">
        <w:rPr>
          <w:color w:val="000000"/>
          <w:sz w:val="28"/>
          <w:szCs w:val="28"/>
        </w:rPr>
        <w:t xml:space="preserve"> громади,</w:t>
      </w:r>
      <w:r w:rsidRPr="003A3BCD">
        <w:rPr>
          <w:color w:val="000000"/>
          <w:sz w:val="28"/>
          <w:szCs w:val="28"/>
        </w:rPr>
        <w:t xml:space="preserve"> благодійних організацій. Збільшення з часом системних вимог до програм та державних реєстрів потребує встановлення нових програмних забезпечень, тому наявне комп’ютерне обладнання потребує періодичного оновлення </w:t>
      </w:r>
      <w:r w:rsidR="00106A20" w:rsidRPr="003A3BCD">
        <w:rPr>
          <w:color w:val="000000"/>
          <w:sz w:val="28"/>
          <w:szCs w:val="28"/>
        </w:rPr>
        <w:t>і</w:t>
      </w:r>
      <w:r w:rsidRPr="003A3BCD">
        <w:rPr>
          <w:color w:val="000000"/>
          <w:sz w:val="28"/>
          <w:szCs w:val="28"/>
        </w:rPr>
        <w:t xml:space="preserve"> модернізації.</w:t>
      </w:r>
    </w:p>
    <w:p w:rsidR="003E749B"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Не зважаючи на деякі досягнення у впровадженні інформаційно-комунікаційних </w:t>
      </w:r>
      <w:r w:rsidR="003F3E28" w:rsidRPr="003A3BCD">
        <w:rPr>
          <w:color w:val="000000"/>
          <w:sz w:val="28"/>
          <w:szCs w:val="28"/>
        </w:rPr>
        <w:t xml:space="preserve">  </w:t>
      </w:r>
      <w:r w:rsidRPr="003A3BCD">
        <w:rPr>
          <w:color w:val="000000"/>
          <w:sz w:val="28"/>
          <w:szCs w:val="28"/>
        </w:rPr>
        <w:t xml:space="preserve">технологій, </w:t>
      </w:r>
      <w:r w:rsidR="003F3E28" w:rsidRPr="003A3BCD">
        <w:rPr>
          <w:color w:val="000000"/>
          <w:sz w:val="28"/>
          <w:szCs w:val="28"/>
        </w:rPr>
        <w:t xml:space="preserve">  </w:t>
      </w:r>
      <w:r w:rsidRPr="003A3BCD">
        <w:rPr>
          <w:color w:val="000000"/>
          <w:sz w:val="28"/>
          <w:szCs w:val="28"/>
        </w:rPr>
        <w:t xml:space="preserve">існує </w:t>
      </w:r>
      <w:r w:rsidR="003F3E28" w:rsidRPr="003A3BCD">
        <w:rPr>
          <w:color w:val="000000"/>
          <w:sz w:val="28"/>
          <w:szCs w:val="28"/>
        </w:rPr>
        <w:t xml:space="preserve">  </w:t>
      </w:r>
      <w:r w:rsidRPr="003A3BCD">
        <w:rPr>
          <w:color w:val="000000"/>
          <w:sz w:val="28"/>
          <w:szCs w:val="28"/>
        </w:rPr>
        <w:t xml:space="preserve">ще </w:t>
      </w:r>
      <w:r w:rsidR="003F3E28" w:rsidRPr="003A3BCD">
        <w:rPr>
          <w:color w:val="000000"/>
          <w:sz w:val="28"/>
          <w:szCs w:val="28"/>
        </w:rPr>
        <w:t xml:space="preserve">  </w:t>
      </w:r>
      <w:r w:rsidRPr="003A3BCD">
        <w:rPr>
          <w:color w:val="000000"/>
          <w:sz w:val="28"/>
          <w:szCs w:val="28"/>
        </w:rPr>
        <w:t xml:space="preserve">низька </w:t>
      </w:r>
      <w:r w:rsidR="003F3E28" w:rsidRPr="003A3BCD">
        <w:rPr>
          <w:color w:val="000000"/>
          <w:sz w:val="28"/>
          <w:szCs w:val="28"/>
        </w:rPr>
        <w:t xml:space="preserve">  </w:t>
      </w:r>
      <w:r w:rsidRPr="003A3BCD">
        <w:rPr>
          <w:color w:val="000000"/>
          <w:sz w:val="28"/>
          <w:szCs w:val="28"/>
        </w:rPr>
        <w:t xml:space="preserve">проблем, </w:t>
      </w:r>
      <w:r w:rsidR="003F3E28" w:rsidRPr="003A3BCD">
        <w:rPr>
          <w:color w:val="000000"/>
          <w:sz w:val="28"/>
          <w:szCs w:val="28"/>
        </w:rPr>
        <w:t xml:space="preserve">  </w:t>
      </w:r>
      <w:r w:rsidRPr="003A3BCD">
        <w:rPr>
          <w:color w:val="000000"/>
          <w:sz w:val="28"/>
          <w:szCs w:val="28"/>
        </w:rPr>
        <w:t xml:space="preserve">що </w:t>
      </w:r>
      <w:r w:rsidR="003F3E28" w:rsidRPr="003A3BCD">
        <w:rPr>
          <w:color w:val="000000"/>
          <w:sz w:val="28"/>
          <w:szCs w:val="28"/>
        </w:rPr>
        <w:t xml:space="preserve">  </w:t>
      </w:r>
      <w:r w:rsidRPr="003A3BCD">
        <w:rPr>
          <w:color w:val="000000"/>
          <w:sz w:val="28"/>
          <w:szCs w:val="28"/>
        </w:rPr>
        <w:t xml:space="preserve">потребують </w:t>
      </w:r>
    </w:p>
    <w:p w:rsidR="00A746C0" w:rsidRPr="003A3BCD" w:rsidRDefault="00A746C0" w:rsidP="003E749B">
      <w:pPr>
        <w:pBdr>
          <w:top w:val="nil"/>
          <w:left w:val="nil"/>
          <w:bottom w:val="nil"/>
          <w:right w:val="nil"/>
          <w:between w:val="nil"/>
        </w:pBdr>
        <w:jc w:val="both"/>
        <w:rPr>
          <w:color w:val="000000"/>
          <w:sz w:val="28"/>
          <w:szCs w:val="28"/>
        </w:rPr>
      </w:pPr>
      <w:r w:rsidRPr="003A3BCD">
        <w:rPr>
          <w:color w:val="000000"/>
          <w:sz w:val="28"/>
          <w:szCs w:val="28"/>
        </w:rPr>
        <w:lastRenderedPageBreak/>
        <w:t>розв’язання.</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Проблеми</w:t>
      </w:r>
      <w:r w:rsidR="00BD5915" w:rsidRPr="003A3BCD">
        <w:rPr>
          <w:color w:val="000000"/>
          <w:sz w:val="28"/>
          <w:szCs w:val="28"/>
        </w:rPr>
        <w:t>,</w:t>
      </w:r>
      <w:r w:rsidRPr="003A3BCD">
        <w:rPr>
          <w:color w:val="000000"/>
          <w:sz w:val="28"/>
          <w:szCs w:val="28"/>
        </w:rPr>
        <w:t xml:space="preserve"> на розв’язання яких спрямована Програма:</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забезпечення працівників апарату та структурних підрозділів</w:t>
      </w:r>
      <w:r w:rsidR="00D635EB" w:rsidRPr="003A3BCD">
        <w:rPr>
          <w:color w:val="000000"/>
          <w:sz w:val="28"/>
          <w:szCs w:val="28"/>
        </w:rPr>
        <w:t xml:space="preserve"> </w:t>
      </w:r>
      <w:r w:rsidRPr="003A3BCD">
        <w:rPr>
          <w:color w:val="000000"/>
          <w:sz w:val="28"/>
          <w:szCs w:val="28"/>
        </w:rPr>
        <w:t>комп’ютерною та офісною технікою, ліцензійним програмним забезпеченням;</w:t>
      </w:r>
      <w:r w:rsidR="00D635EB" w:rsidRPr="003A3BCD">
        <w:rPr>
          <w:color w:val="000000"/>
          <w:sz w:val="28"/>
          <w:szCs w:val="28"/>
        </w:rPr>
        <w:t xml:space="preserve"> </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 xml:space="preserve">забезпечення консолідації та оперативного управління мережевого </w:t>
      </w:r>
      <w:r w:rsidR="00BD5915" w:rsidRPr="003A3BCD">
        <w:rPr>
          <w:color w:val="000000"/>
          <w:sz w:val="28"/>
          <w:szCs w:val="28"/>
        </w:rPr>
        <w:t>і</w:t>
      </w:r>
      <w:r w:rsidR="00D635EB" w:rsidRPr="003A3BCD">
        <w:rPr>
          <w:color w:val="000000"/>
          <w:sz w:val="28"/>
          <w:szCs w:val="28"/>
        </w:rPr>
        <w:t xml:space="preserve"> </w:t>
      </w:r>
      <w:r w:rsidRPr="003A3BCD">
        <w:rPr>
          <w:color w:val="000000"/>
          <w:sz w:val="28"/>
          <w:szCs w:val="28"/>
        </w:rPr>
        <w:t>серверного обладнання;</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впровадження нових е-сервісів;</w:t>
      </w:r>
    </w:p>
    <w:p w:rsidR="00A746C0" w:rsidRPr="003A3BCD" w:rsidRDefault="00BD5915" w:rsidP="00D635EB">
      <w:pPr>
        <w:pBdr>
          <w:top w:val="nil"/>
          <w:left w:val="nil"/>
          <w:bottom w:val="nil"/>
          <w:right w:val="nil"/>
          <w:between w:val="nil"/>
        </w:pBdr>
        <w:ind w:firstLine="567"/>
        <w:jc w:val="both"/>
        <w:rPr>
          <w:color w:val="000000"/>
          <w:sz w:val="28"/>
          <w:szCs w:val="28"/>
        </w:rPr>
      </w:pPr>
      <w:r w:rsidRPr="003A3BCD">
        <w:rPr>
          <w:color w:val="000000"/>
          <w:sz w:val="28"/>
          <w:szCs w:val="28"/>
        </w:rPr>
        <w:t>своєчасне та професійне</w:t>
      </w:r>
      <w:r w:rsidR="00A746C0" w:rsidRPr="003A3BCD">
        <w:rPr>
          <w:color w:val="000000"/>
          <w:sz w:val="28"/>
          <w:szCs w:val="28"/>
        </w:rPr>
        <w:t xml:space="preserve"> обслуговування інфраструктури;</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забезпечення вимог законодавства в галузі технічного захисту інформації</w:t>
      </w:r>
      <w:r w:rsidR="00BD5915" w:rsidRPr="003A3BCD">
        <w:rPr>
          <w:color w:val="000000"/>
          <w:sz w:val="28"/>
          <w:szCs w:val="28"/>
        </w:rPr>
        <w:t xml:space="preserve"> </w:t>
      </w:r>
      <w:r w:rsidRPr="003A3BCD">
        <w:rPr>
          <w:color w:val="000000"/>
          <w:sz w:val="28"/>
          <w:szCs w:val="28"/>
        </w:rPr>
        <w:t>при її обробці;</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впровадження електронного документообігу, який включатиме обробку та</w:t>
      </w:r>
      <w:r w:rsidR="00BD5915" w:rsidRPr="003A3BCD">
        <w:rPr>
          <w:color w:val="000000"/>
          <w:sz w:val="28"/>
          <w:szCs w:val="28"/>
        </w:rPr>
        <w:t xml:space="preserve"> </w:t>
      </w:r>
      <w:r w:rsidRPr="003A3BCD">
        <w:rPr>
          <w:color w:val="000000"/>
          <w:sz w:val="28"/>
          <w:szCs w:val="28"/>
        </w:rPr>
        <w:t>зберігання вхідної та вихідної кореспонденції Новгород-Сіверської міської ради та її виконавчих органів;</w:t>
      </w:r>
    </w:p>
    <w:p w:rsidR="00F21DF7" w:rsidRPr="003A3BCD" w:rsidRDefault="00A746C0" w:rsidP="00D635EB">
      <w:pPr>
        <w:ind w:firstLine="567"/>
        <w:jc w:val="both"/>
      </w:pPr>
      <w:r w:rsidRPr="003A3BCD">
        <w:rPr>
          <w:color w:val="000000"/>
          <w:sz w:val="28"/>
          <w:szCs w:val="28"/>
        </w:rPr>
        <w:t>підвищення рівня цифрової грамотності працівників.</w:t>
      </w:r>
    </w:p>
    <w:p w:rsidR="00A746C0" w:rsidRPr="003A3BCD" w:rsidRDefault="00A746C0" w:rsidP="008B7005">
      <w:pPr>
        <w:jc w:val="center"/>
        <w:rPr>
          <w:b/>
          <w:sz w:val="28"/>
          <w:szCs w:val="28"/>
        </w:rPr>
      </w:pPr>
    </w:p>
    <w:p w:rsidR="00A746C0" w:rsidRPr="003A3BCD" w:rsidRDefault="00A746C0" w:rsidP="00A746C0">
      <w:pPr>
        <w:pBdr>
          <w:top w:val="nil"/>
          <w:left w:val="nil"/>
          <w:bottom w:val="nil"/>
          <w:right w:val="nil"/>
          <w:between w:val="nil"/>
        </w:pBdr>
        <w:jc w:val="center"/>
        <w:rPr>
          <w:color w:val="000000"/>
          <w:sz w:val="28"/>
          <w:szCs w:val="28"/>
        </w:rPr>
      </w:pPr>
      <w:r w:rsidRPr="003A3BCD">
        <w:rPr>
          <w:b/>
          <w:color w:val="000000"/>
          <w:sz w:val="28"/>
          <w:szCs w:val="28"/>
        </w:rPr>
        <w:t>4. Визначення мети Програми</w:t>
      </w:r>
    </w:p>
    <w:p w:rsidR="00A746C0" w:rsidRPr="003A3BCD" w:rsidRDefault="00A746C0" w:rsidP="00A746C0">
      <w:pPr>
        <w:pBdr>
          <w:top w:val="nil"/>
          <w:left w:val="nil"/>
          <w:bottom w:val="nil"/>
          <w:right w:val="nil"/>
          <w:between w:val="nil"/>
        </w:pBdr>
        <w:jc w:val="center"/>
        <w:rPr>
          <w:color w:val="000000"/>
          <w:sz w:val="28"/>
          <w:szCs w:val="28"/>
        </w:rPr>
      </w:pPr>
    </w:p>
    <w:p w:rsidR="00A746C0" w:rsidRPr="003A3BCD" w:rsidRDefault="008B7005" w:rsidP="00A746C0">
      <w:pPr>
        <w:pBdr>
          <w:top w:val="nil"/>
          <w:left w:val="nil"/>
          <w:bottom w:val="nil"/>
          <w:right w:val="nil"/>
          <w:between w:val="nil"/>
        </w:pBdr>
        <w:shd w:val="clear" w:color="auto" w:fill="FFFFFF"/>
        <w:ind w:firstLine="567"/>
        <w:jc w:val="both"/>
        <w:rPr>
          <w:color w:val="000000"/>
          <w:sz w:val="28"/>
          <w:szCs w:val="28"/>
        </w:rPr>
      </w:pPr>
      <w:r w:rsidRPr="003A3BCD">
        <w:rPr>
          <w:color w:val="000000"/>
          <w:sz w:val="28"/>
          <w:szCs w:val="28"/>
        </w:rPr>
        <w:t>Головною метою П</w:t>
      </w:r>
      <w:r w:rsidR="00A746C0" w:rsidRPr="003A3BCD">
        <w:rPr>
          <w:color w:val="000000"/>
          <w:sz w:val="28"/>
          <w:szCs w:val="28"/>
        </w:rPr>
        <w:t>рограми є розбудова інформаційного суспільства, впровадження сучасних та перспективних інформаційних технологій у діяльність міської ради, створення ефективної, прозорої та доступної системи управління й надання послуг, що сприятиме покращенню якості життя мешканців громади, підвищенню ефективності роботи міської ради,</w:t>
      </w:r>
      <w:r w:rsidR="002F6696" w:rsidRPr="003A3BCD">
        <w:rPr>
          <w:color w:val="000000"/>
          <w:sz w:val="28"/>
          <w:szCs w:val="28"/>
        </w:rPr>
        <w:t xml:space="preserve"> її виконавчих органів,</w:t>
      </w:r>
      <w:r w:rsidR="00A746C0" w:rsidRPr="003A3BCD">
        <w:rPr>
          <w:color w:val="000000"/>
          <w:sz w:val="28"/>
          <w:szCs w:val="28"/>
        </w:rPr>
        <w:t xml:space="preserve"> розвитку цифрової інфраструктури та забезпеченню активної участі громадян у прийнятті рішень.</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Основні аспекти мети включають:</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Прозорість </w:t>
      </w:r>
      <w:r w:rsidR="002F6696" w:rsidRPr="003A3BCD">
        <w:rPr>
          <w:color w:val="000000"/>
          <w:sz w:val="28"/>
          <w:szCs w:val="28"/>
        </w:rPr>
        <w:t>і</w:t>
      </w:r>
      <w:r w:rsidRPr="003A3BCD">
        <w:rPr>
          <w:color w:val="000000"/>
          <w:sz w:val="28"/>
          <w:szCs w:val="28"/>
        </w:rPr>
        <w:t xml:space="preserve"> підзвітність: </w:t>
      </w:r>
      <w:r w:rsidR="002F6696" w:rsidRPr="003A3BCD">
        <w:rPr>
          <w:color w:val="000000"/>
          <w:sz w:val="28"/>
          <w:szCs w:val="28"/>
        </w:rPr>
        <w:t>з</w:t>
      </w:r>
      <w:r w:rsidRPr="003A3BCD">
        <w:rPr>
          <w:color w:val="000000"/>
          <w:sz w:val="28"/>
          <w:szCs w:val="28"/>
        </w:rPr>
        <w:t>абезпечення відкритого доступу до і</w:t>
      </w:r>
      <w:r w:rsidR="002F6696" w:rsidRPr="003A3BCD">
        <w:rPr>
          <w:color w:val="000000"/>
          <w:sz w:val="28"/>
          <w:szCs w:val="28"/>
        </w:rPr>
        <w:t>нформації про діяльність міської ради, її виконавчих органів, а також</w:t>
      </w:r>
      <w:r w:rsidRPr="003A3BCD">
        <w:rPr>
          <w:color w:val="000000"/>
          <w:sz w:val="28"/>
          <w:szCs w:val="28"/>
        </w:rPr>
        <w:t xml:space="preserve"> </w:t>
      </w:r>
      <w:r w:rsidR="002F6696" w:rsidRPr="003A3BCD">
        <w:rPr>
          <w:color w:val="000000"/>
          <w:sz w:val="28"/>
          <w:szCs w:val="28"/>
        </w:rPr>
        <w:t>прийнятих рішень</w:t>
      </w:r>
      <w:r w:rsidRPr="003A3BCD">
        <w:rPr>
          <w:color w:val="000000"/>
          <w:sz w:val="28"/>
          <w:szCs w:val="28"/>
        </w:rPr>
        <w:t xml:space="preserve"> для підвищення довіри громадян.</w:t>
      </w:r>
    </w:p>
    <w:p w:rsidR="00A746C0" w:rsidRPr="003A3BCD" w:rsidRDefault="00A746C0" w:rsidP="005743BF">
      <w:pPr>
        <w:pBdr>
          <w:top w:val="nil"/>
          <w:left w:val="nil"/>
          <w:bottom w:val="nil"/>
          <w:right w:val="nil"/>
          <w:between w:val="nil"/>
        </w:pBdr>
        <w:ind w:firstLine="567"/>
        <w:jc w:val="both"/>
        <w:rPr>
          <w:color w:val="000000"/>
          <w:sz w:val="28"/>
          <w:szCs w:val="28"/>
        </w:rPr>
      </w:pPr>
      <w:r w:rsidRPr="003A3BCD">
        <w:rPr>
          <w:color w:val="000000"/>
          <w:sz w:val="28"/>
          <w:szCs w:val="28"/>
        </w:rPr>
        <w:t xml:space="preserve">Ефективне управління: </w:t>
      </w:r>
      <w:r w:rsidR="005743BF" w:rsidRPr="003A3BCD">
        <w:rPr>
          <w:color w:val="000000"/>
          <w:sz w:val="28"/>
          <w:szCs w:val="28"/>
        </w:rPr>
        <w:t>о</w:t>
      </w:r>
      <w:r w:rsidRPr="003A3BCD">
        <w:rPr>
          <w:color w:val="000000"/>
          <w:sz w:val="28"/>
          <w:szCs w:val="28"/>
        </w:rPr>
        <w:t xml:space="preserve">птимізація управлінських процесів за допомогою автоматизації та </w:t>
      </w:r>
      <w:proofErr w:type="spellStart"/>
      <w:r w:rsidRPr="003A3BCD">
        <w:rPr>
          <w:color w:val="000000"/>
          <w:sz w:val="28"/>
          <w:szCs w:val="28"/>
        </w:rPr>
        <w:t>цифровізації</w:t>
      </w:r>
      <w:proofErr w:type="spellEnd"/>
      <w:r w:rsidRPr="003A3BCD">
        <w:rPr>
          <w:color w:val="000000"/>
          <w:sz w:val="28"/>
          <w:szCs w:val="28"/>
        </w:rPr>
        <w:t>, що дозволить оперативно та ефективно реагувати на потреби громади.</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Доступність послуг:</w:t>
      </w:r>
      <w:r w:rsidR="005743BF" w:rsidRPr="003A3BCD">
        <w:rPr>
          <w:color w:val="000000"/>
          <w:sz w:val="28"/>
          <w:szCs w:val="28"/>
        </w:rPr>
        <w:t xml:space="preserve"> с</w:t>
      </w:r>
      <w:r w:rsidRPr="003A3BCD">
        <w:rPr>
          <w:color w:val="000000"/>
          <w:sz w:val="28"/>
          <w:szCs w:val="28"/>
        </w:rPr>
        <w:t>творення електронних сервісів для надання адміністративних та соціальних послуг, які будуть зручними та доступними для всіх мешканців громади.</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Розвиток цифрової грамотності: </w:t>
      </w:r>
      <w:r w:rsidR="005743BF" w:rsidRPr="003A3BCD">
        <w:rPr>
          <w:color w:val="000000"/>
          <w:sz w:val="28"/>
          <w:szCs w:val="28"/>
        </w:rPr>
        <w:t>п</w:t>
      </w:r>
      <w:r w:rsidRPr="003A3BCD">
        <w:rPr>
          <w:color w:val="000000"/>
          <w:sz w:val="28"/>
          <w:szCs w:val="28"/>
        </w:rPr>
        <w:t>ідвищення рівня володіння інформаційними технологіями серед населення через навчальні програми та ініціативи, що сприятиме повнішій інтеграції цифрових рішень у повсякденне життя.</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Зворотний зв’язок та взаємодія: </w:t>
      </w:r>
      <w:r w:rsidR="005743BF" w:rsidRPr="003A3BCD">
        <w:rPr>
          <w:color w:val="000000"/>
          <w:sz w:val="28"/>
          <w:szCs w:val="28"/>
        </w:rPr>
        <w:t>в</w:t>
      </w:r>
      <w:r w:rsidRPr="003A3BCD">
        <w:rPr>
          <w:color w:val="000000"/>
          <w:sz w:val="28"/>
          <w:szCs w:val="28"/>
        </w:rPr>
        <w:t>провадження механізмів для активного залучення громадян до процесу прийняття рішень, а також забезпечення можливості отримання та обробки зворотного зв’язку від мешканців.</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Інноваційний розвиток: </w:t>
      </w:r>
      <w:r w:rsidR="005743BF" w:rsidRPr="003A3BCD">
        <w:rPr>
          <w:color w:val="000000"/>
          <w:sz w:val="28"/>
          <w:szCs w:val="28"/>
        </w:rPr>
        <w:t>с</w:t>
      </w:r>
      <w:r w:rsidRPr="003A3BCD">
        <w:rPr>
          <w:color w:val="000000"/>
          <w:sz w:val="28"/>
          <w:szCs w:val="28"/>
        </w:rPr>
        <w:t>творення умов для розвитку інновацій та підтримки підприємницької діяльності, що позитивно вплине на економічний розвиток громади.</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lastRenderedPageBreak/>
        <w:t>Таким чином, Програма інформатизації спрямована на формування сучасного цифрового середовища, що відповідає потребам громади та сприяє її сталому розвитку.</w:t>
      </w:r>
    </w:p>
    <w:p w:rsidR="00D00802" w:rsidRPr="003A3BCD" w:rsidRDefault="00D00802" w:rsidP="00D00802">
      <w:pPr>
        <w:jc w:val="center"/>
        <w:rPr>
          <w:b/>
          <w:bCs/>
          <w:sz w:val="28"/>
          <w:szCs w:val="28"/>
        </w:rPr>
      </w:pPr>
      <w:r w:rsidRPr="003A3BCD">
        <w:rPr>
          <w:b/>
          <w:bCs/>
          <w:sz w:val="28"/>
          <w:szCs w:val="28"/>
        </w:rPr>
        <w:t>5. Визначення цільової групи</w:t>
      </w:r>
    </w:p>
    <w:p w:rsidR="00D00802" w:rsidRPr="003A3BCD" w:rsidRDefault="00D00802" w:rsidP="00D00802">
      <w:pPr>
        <w:rPr>
          <w:b/>
          <w:bCs/>
          <w:sz w:val="28"/>
          <w:szCs w:val="28"/>
        </w:rPr>
      </w:pPr>
    </w:p>
    <w:p w:rsidR="00D00802" w:rsidRPr="003A3BCD" w:rsidRDefault="00D00802" w:rsidP="00D00802">
      <w:pPr>
        <w:ind w:firstLine="567"/>
        <w:jc w:val="both"/>
        <w:rPr>
          <w:sz w:val="28"/>
          <w:szCs w:val="28"/>
        </w:rPr>
      </w:pPr>
      <w:r w:rsidRPr="003A3BCD">
        <w:rPr>
          <w:sz w:val="28"/>
          <w:szCs w:val="28"/>
        </w:rPr>
        <w:t>Під дію Програми підпадатимуть жінки та чоловіки незалежно від їх групи за ознаками віку, етнічного та соціально походження, сімейного та майнового стану, місця проживання або іншими релевантними ознаками.</w:t>
      </w:r>
    </w:p>
    <w:p w:rsidR="00D00802" w:rsidRPr="003A3BCD" w:rsidRDefault="00D00802" w:rsidP="00D00802">
      <w:pPr>
        <w:ind w:firstLine="567"/>
        <w:jc w:val="both"/>
        <w:rPr>
          <w:sz w:val="28"/>
          <w:szCs w:val="28"/>
        </w:rPr>
      </w:pPr>
      <w:r w:rsidRPr="003A3BCD">
        <w:rPr>
          <w:sz w:val="28"/>
          <w:szCs w:val="28"/>
        </w:rPr>
        <w:t>Програма впливає однаково на різні групи жінок та чоловіків, тому від впровадження Програми користь отримають усі групи осіб.</w:t>
      </w:r>
    </w:p>
    <w:p w:rsidR="00D00802" w:rsidRPr="003A3BCD" w:rsidRDefault="00D00802" w:rsidP="00D00802">
      <w:pPr>
        <w:ind w:firstLine="567"/>
        <w:jc w:val="both"/>
        <w:rPr>
          <w:sz w:val="28"/>
          <w:szCs w:val="28"/>
        </w:rPr>
      </w:pPr>
    </w:p>
    <w:p w:rsidR="00D219A8" w:rsidRPr="003A3BCD" w:rsidRDefault="00D00802" w:rsidP="00617FBB">
      <w:pPr>
        <w:jc w:val="center"/>
        <w:rPr>
          <w:b/>
          <w:sz w:val="28"/>
          <w:szCs w:val="28"/>
        </w:rPr>
      </w:pPr>
      <w:r w:rsidRPr="003A3BCD">
        <w:rPr>
          <w:b/>
          <w:sz w:val="28"/>
          <w:szCs w:val="28"/>
        </w:rPr>
        <w:t>6</w:t>
      </w:r>
      <w:r w:rsidR="00D219A8" w:rsidRPr="003A3BCD">
        <w:rPr>
          <w:b/>
          <w:sz w:val="28"/>
          <w:szCs w:val="28"/>
        </w:rPr>
        <w:t xml:space="preserve">. Очікувані результати </w:t>
      </w:r>
      <w:r w:rsidR="00D219A8" w:rsidRPr="003A3BCD">
        <w:rPr>
          <w:b/>
          <w:color w:val="000000"/>
          <w:sz w:val="28"/>
          <w:szCs w:val="28"/>
        </w:rPr>
        <w:t>виконання Програми</w:t>
      </w:r>
    </w:p>
    <w:p w:rsidR="00D219A8" w:rsidRPr="003A3BCD" w:rsidRDefault="00D219A8" w:rsidP="00D219A8">
      <w:pPr>
        <w:ind w:firstLine="540"/>
        <w:jc w:val="both"/>
        <w:rPr>
          <w:color w:val="0D0D0D"/>
          <w:sz w:val="28"/>
          <w:szCs w:val="28"/>
        </w:rPr>
      </w:pPr>
    </w:p>
    <w:p w:rsidR="00D219A8" w:rsidRPr="003A3BCD" w:rsidRDefault="00D219A8" w:rsidP="00617FBB">
      <w:pPr>
        <w:ind w:firstLine="567"/>
        <w:jc w:val="both"/>
        <w:rPr>
          <w:sz w:val="28"/>
          <w:szCs w:val="28"/>
        </w:rPr>
      </w:pPr>
      <w:r w:rsidRPr="003A3BCD">
        <w:rPr>
          <w:sz w:val="28"/>
          <w:szCs w:val="28"/>
        </w:rPr>
        <w:t xml:space="preserve">У результаті виконання Програми надбаннями впровадження ІТ та цифрових рішень, що сприятимуть ефективному </w:t>
      </w:r>
      <w:r w:rsidR="003A620F" w:rsidRPr="003A3BCD">
        <w:rPr>
          <w:sz w:val="28"/>
          <w:szCs w:val="28"/>
        </w:rPr>
        <w:t>й</w:t>
      </w:r>
      <w:r w:rsidRPr="003A3BCD">
        <w:rPr>
          <w:sz w:val="28"/>
          <w:szCs w:val="28"/>
        </w:rPr>
        <w:t xml:space="preserve"> результативному вирішенню завдань соціально-економічного розвитку </w:t>
      </w:r>
      <w:r w:rsidR="00617FBB" w:rsidRPr="003A3BCD">
        <w:rPr>
          <w:sz w:val="28"/>
          <w:szCs w:val="28"/>
        </w:rPr>
        <w:t>Новгород-Сіверської</w:t>
      </w:r>
      <w:r w:rsidR="00622BEC" w:rsidRPr="003A3BCD">
        <w:rPr>
          <w:sz w:val="28"/>
          <w:szCs w:val="28"/>
        </w:rPr>
        <w:t xml:space="preserve"> міської</w:t>
      </w:r>
      <w:r w:rsidRPr="003A3BCD">
        <w:rPr>
          <w:sz w:val="28"/>
          <w:szCs w:val="28"/>
        </w:rPr>
        <w:t xml:space="preserve"> територіальної громади, стануть: </w:t>
      </w:r>
    </w:p>
    <w:p w:rsidR="00D219A8" w:rsidRPr="003A3BCD" w:rsidRDefault="00D219A8" w:rsidP="00617FBB">
      <w:pPr>
        <w:ind w:firstLine="567"/>
        <w:jc w:val="both"/>
        <w:rPr>
          <w:sz w:val="28"/>
          <w:szCs w:val="28"/>
        </w:rPr>
      </w:pPr>
      <w:r w:rsidRPr="003A3BCD">
        <w:rPr>
          <w:sz w:val="28"/>
          <w:szCs w:val="28"/>
        </w:rPr>
        <w:t>побудова сучасної системи місцевого самоврядування завдяки впровадженню технологій е-урядування та е-демократії;</w:t>
      </w:r>
    </w:p>
    <w:p w:rsidR="00D219A8" w:rsidRPr="003A3BCD" w:rsidRDefault="00D219A8" w:rsidP="00617FBB">
      <w:pPr>
        <w:ind w:firstLine="567"/>
        <w:jc w:val="both"/>
        <w:rPr>
          <w:sz w:val="28"/>
          <w:szCs w:val="28"/>
        </w:rPr>
      </w:pPr>
      <w:r w:rsidRPr="003A3BCD">
        <w:rPr>
          <w:color w:val="000000"/>
          <w:sz w:val="28"/>
          <w:szCs w:val="28"/>
        </w:rPr>
        <w:t>розвиток комунікаційної інфраструктури як підґрунтя для впровадження цифрових рішень;</w:t>
      </w:r>
    </w:p>
    <w:p w:rsidR="00D219A8" w:rsidRPr="003A3BCD" w:rsidRDefault="00D219A8" w:rsidP="00617FBB">
      <w:pPr>
        <w:ind w:firstLine="567"/>
        <w:jc w:val="both"/>
        <w:rPr>
          <w:sz w:val="28"/>
          <w:szCs w:val="28"/>
        </w:rPr>
      </w:pPr>
      <w:r w:rsidRPr="003A3BCD">
        <w:rPr>
          <w:sz w:val="28"/>
          <w:szCs w:val="28"/>
        </w:rPr>
        <w:t xml:space="preserve">отримання громадянами рівного якісного доступу до послуг у сферах освіти, соціального захисту, комунальних послуг, інформаційних ресурсів тощо; </w:t>
      </w:r>
    </w:p>
    <w:p w:rsidR="00D219A8" w:rsidRPr="003A3BCD" w:rsidRDefault="00D219A8" w:rsidP="00617FBB">
      <w:pPr>
        <w:ind w:firstLine="567"/>
        <w:jc w:val="both"/>
        <w:rPr>
          <w:sz w:val="28"/>
          <w:szCs w:val="28"/>
        </w:rPr>
      </w:pPr>
      <w:r w:rsidRPr="003A3BCD">
        <w:rPr>
          <w:sz w:val="28"/>
          <w:szCs w:val="28"/>
        </w:rPr>
        <w:t>масштабування системи електронного документообігу для забезпечення оперативності та достовірн</w:t>
      </w:r>
      <w:r w:rsidR="0082113E" w:rsidRPr="003A3BCD">
        <w:rPr>
          <w:sz w:val="28"/>
          <w:szCs w:val="28"/>
        </w:rPr>
        <w:t>ості</w:t>
      </w:r>
      <w:r w:rsidRPr="003A3BCD">
        <w:rPr>
          <w:sz w:val="28"/>
          <w:szCs w:val="28"/>
        </w:rPr>
        <w:t xml:space="preserve"> даних, необхідних для обґрунтування та прийняття управлінських рішень; </w:t>
      </w:r>
    </w:p>
    <w:p w:rsidR="00D219A8" w:rsidRPr="003A3BCD" w:rsidRDefault="00D219A8" w:rsidP="00617FBB">
      <w:pPr>
        <w:ind w:firstLine="567"/>
        <w:jc w:val="both"/>
        <w:rPr>
          <w:sz w:val="28"/>
          <w:szCs w:val="28"/>
        </w:rPr>
      </w:pPr>
      <w:r w:rsidRPr="003A3BCD">
        <w:rPr>
          <w:color w:val="000000"/>
          <w:sz w:val="28"/>
          <w:szCs w:val="28"/>
        </w:rPr>
        <w:t>створення нових, розвиток та підтримка існуючих інформаційно-комунікаційних систем та ресурсів;</w:t>
      </w:r>
    </w:p>
    <w:p w:rsidR="00D219A8" w:rsidRPr="003A3BCD" w:rsidRDefault="00D219A8" w:rsidP="00617FBB">
      <w:pPr>
        <w:ind w:firstLine="567"/>
        <w:jc w:val="both"/>
        <w:rPr>
          <w:sz w:val="28"/>
          <w:szCs w:val="28"/>
        </w:rPr>
      </w:pPr>
      <w:r w:rsidRPr="003A3BCD">
        <w:rPr>
          <w:color w:val="000000"/>
          <w:sz w:val="28"/>
          <w:szCs w:val="28"/>
        </w:rPr>
        <w:t>подальший розвиток надання якісних адміністративних послуг населенню та бізнесу;</w:t>
      </w:r>
    </w:p>
    <w:p w:rsidR="00D219A8" w:rsidRPr="003A3BCD" w:rsidRDefault="00D219A8" w:rsidP="00617FBB">
      <w:pPr>
        <w:ind w:firstLine="567"/>
        <w:jc w:val="both"/>
        <w:rPr>
          <w:sz w:val="28"/>
          <w:szCs w:val="28"/>
        </w:rPr>
      </w:pPr>
      <w:r w:rsidRPr="003A3BCD">
        <w:rPr>
          <w:sz w:val="28"/>
          <w:szCs w:val="28"/>
        </w:rPr>
        <w:t xml:space="preserve">підвищення оперативності та ефективності прийняття управлінських рішень керівництвом </w:t>
      </w:r>
      <w:r w:rsidR="00617FBB" w:rsidRPr="003A3BCD">
        <w:rPr>
          <w:sz w:val="28"/>
          <w:szCs w:val="28"/>
        </w:rPr>
        <w:t>міської</w:t>
      </w:r>
      <w:r w:rsidRPr="003A3BCD">
        <w:rPr>
          <w:sz w:val="28"/>
          <w:szCs w:val="28"/>
        </w:rPr>
        <w:t xml:space="preserve"> ради, забезпечення доступу спеціал</w:t>
      </w:r>
      <w:r w:rsidR="00617FBB" w:rsidRPr="003A3BCD">
        <w:rPr>
          <w:sz w:val="28"/>
          <w:szCs w:val="28"/>
        </w:rPr>
        <w:t>істів</w:t>
      </w:r>
      <w:r w:rsidR="00046A78" w:rsidRPr="003A3BCD">
        <w:rPr>
          <w:sz w:val="28"/>
          <w:szCs w:val="28"/>
        </w:rPr>
        <w:t xml:space="preserve"> виконавчих</w:t>
      </w:r>
      <w:r w:rsidR="00617FBB" w:rsidRPr="003A3BCD">
        <w:rPr>
          <w:sz w:val="28"/>
          <w:szCs w:val="28"/>
        </w:rPr>
        <w:t xml:space="preserve"> органів міської</w:t>
      </w:r>
      <w:r w:rsidRPr="003A3BCD">
        <w:rPr>
          <w:sz w:val="28"/>
          <w:szCs w:val="28"/>
        </w:rPr>
        <w:t xml:space="preserve"> ради до оперативних інформаційних та аналітичних баз даних;</w:t>
      </w:r>
    </w:p>
    <w:p w:rsidR="00622BEC" w:rsidRPr="003A3BCD" w:rsidRDefault="00622BEC" w:rsidP="00622BEC">
      <w:pPr>
        <w:ind w:firstLine="567"/>
        <w:jc w:val="both"/>
        <w:rPr>
          <w:sz w:val="28"/>
          <w:szCs w:val="28"/>
        </w:rPr>
      </w:pPr>
      <w:r w:rsidRPr="003A3BCD">
        <w:rPr>
          <w:color w:val="0D0D0D"/>
          <w:sz w:val="28"/>
          <w:szCs w:val="28"/>
        </w:rPr>
        <w:t>розвиток освітньої, соціальної та культурної сфер громади;</w:t>
      </w:r>
    </w:p>
    <w:p w:rsidR="00D219A8" w:rsidRPr="003A3BCD" w:rsidRDefault="00D219A8" w:rsidP="00617FBB">
      <w:pPr>
        <w:ind w:firstLine="567"/>
        <w:jc w:val="both"/>
        <w:rPr>
          <w:sz w:val="28"/>
          <w:szCs w:val="28"/>
        </w:rPr>
      </w:pPr>
      <w:r w:rsidRPr="003A3BCD">
        <w:rPr>
          <w:color w:val="000000"/>
          <w:sz w:val="28"/>
          <w:szCs w:val="28"/>
        </w:rPr>
        <w:t>сприяння становленню інформаційного суспільства та забезпечення сталого розвитку громади;</w:t>
      </w:r>
      <w:r w:rsidRPr="003A3BCD">
        <w:rPr>
          <w:sz w:val="28"/>
          <w:szCs w:val="28"/>
        </w:rPr>
        <w:t xml:space="preserve"> </w:t>
      </w:r>
    </w:p>
    <w:p w:rsidR="00D219A8" w:rsidRPr="003A3BCD" w:rsidRDefault="00D219A8" w:rsidP="00617FBB">
      <w:pPr>
        <w:ind w:firstLine="567"/>
        <w:jc w:val="both"/>
        <w:rPr>
          <w:sz w:val="28"/>
          <w:szCs w:val="28"/>
        </w:rPr>
      </w:pPr>
      <w:r w:rsidRPr="003A3BCD">
        <w:rPr>
          <w:color w:val="000000"/>
          <w:sz w:val="28"/>
          <w:szCs w:val="28"/>
        </w:rPr>
        <w:t xml:space="preserve">підвищення рівня обізнаності жителів громади з цифрової гігієни, грамотності та </w:t>
      </w:r>
      <w:proofErr w:type="spellStart"/>
      <w:r w:rsidRPr="003A3BCD">
        <w:rPr>
          <w:color w:val="000000"/>
          <w:sz w:val="28"/>
          <w:szCs w:val="28"/>
        </w:rPr>
        <w:t>кібербезпеки</w:t>
      </w:r>
      <w:proofErr w:type="spellEnd"/>
      <w:r w:rsidRPr="003A3BCD">
        <w:rPr>
          <w:color w:val="000000"/>
          <w:sz w:val="28"/>
          <w:szCs w:val="28"/>
        </w:rPr>
        <w:t>, використання е-послуг та застосування інструментів е-демократії;</w:t>
      </w:r>
    </w:p>
    <w:p w:rsidR="009173A3" w:rsidRPr="003A3BCD" w:rsidRDefault="00D219A8" w:rsidP="00617FBB">
      <w:pPr>
        <w:ind w:firstLine="567"/>
        <w:jc w:val="both"/>
        <w:rPr>
          <w:sz w:val="28"/>
          <w:szCs w:val="28"/>
        </w:rPr>
      </w:pPr>
      <w:r w:rsidRPr="003A3BCD">
        <w:rPr>
          <w:sz w:val="28"/>
          <w:szCs w:val="28"/>
        </w:rPr>
        <w:t xml:space="preserve">побудова </w:t>
      </w:r>
      <w:r w:rsidR="00622BEC" w:rsidRPr="003A3BCD">
        <w:rPr>
          <w:sz w:val="28"/>
          <w:szCs w:val="28"/>
        </w:rPr>
        <w:t xml:space="preserve">сучасного </w:t>
      </w:r>
      <w:r w:rsidRPr="003A3BCD">
        <w:rPr>
          <w:sz w:val="28"/>
          <w:szCs w:val="28"/>
        </w:rPr>
        <w:t>безпечного та комфортного життя в громаді.</w:t>
      </w:r>
    </w:p>
    <w:p w:rsidR="009173A3" w:rsidRPr="003A3BCD" w:rsidRDefault="009173A3" w:rsidP="009173A3">
      <w:pPr>
        <w:spacing w:after="60"/>
        <w:ind w:firstLine="567"/>
        <w:jc w:val="both"/>
        <w:rPr>
          <w:sz w:val="28"/>
          <w:szCs w:val="28"/>
        </w:rPr>
      </w:pPr>
    </w:p>
    <w:p w:rsidR="003F3E28" w:rsidRPr="003A3BCD" w:rsidRDefault="003F3E28" w:rsidP="003A620F">
      <w:pPr>
        <w:tabs>
          <w:tab w:val="left" w:pos="0"/>
        </w:tabs>
        <w:autoSpaceDE w:val="0"/>
        <w:autoSpaceDN w:val="0"/>
        <w:adjustRightInd w:val="0"/>
        <w:jc w:val="center"/>
        <w:rPr>
          <w:b/>
          <w:sz w:val="28"/>
          <w:szCs w:val="28"/>
        </w:rPr>
      </w:pPr>
    </w:p>
    <w:p w:rsidR="003F3E28" w:rsidRPr="003A3BCD" w:rsidRDefault="003F3E28" w:rsidP="003A620F">
      <w:pPr>
        <w:tabs>
          <w:tab w:val="left" w:pos="0"/>
        </w:tabs>
        <w:autoSpaceDE w:val="0"/>
        <w:autoSpaceDN w:val="0"/>
        <w:adjustRightInd w:val="0"/>
        <w:jc w:val="center"/>
        <w:rPr>
          <w:b/>
          <w:sz w:val="28"/>
          <w:szCs w:val="28"/>
        </w:rPr>
      </w:pPr>
    </w:p>
    <w:p w:rsidR="003A620F" w:rsidRPr="003A3BCD" w:rsidRDefault="003A620F" w:rsidP="003A620F">
      <w:pPr>
        <w:tabs>
          <w:tab w:val="left" w:pos="0"/>
        </w:tabs>
        <w:autoSpaceDE w:val="0"/>
        <w:autoSpaceDN w:val="0"/>
        <w:adjustRightInd w:val="0"/>
        <w:jc w:val="center"/>
        <w:rPr>
          <w:b/>
          <w:sz w:val="28"/>
          <w:szCs w:val="28"/>
        </w:rPr>
      </w:pPr>
      <w:r w:rsidRPr="003A3BCD">
        <w:rPr>
          <w:b/>
          <w:sz w:val="28"/>
          <w:szCs w:val="28"/>
        </w:rPr>
        <w:lastRenderedPageBreak/>
        <w:t>7. Обсяги та джерела фінансування Програми</w:t>
      </w:r>
    </w:p>
    <w:p w:rsidR="003A620F" w:rsidRPr="003A3BCD" w:rsidRDefault="003A620F" w:rsidP="003A620F">
      <w:pPr>
        <w:tabs>
          <w:tab w:val="left" w:pos="0"/>
        </w:tabs>
        <w:autoSpaceDE w:val="0"/>
        <w:autoSpaceDN w:val="0"/>
        <w:adjustRightInd w:val="0"/>
        <w:jc w:val="center"/>
        <w:rPr>
          <w:b/>
          <w:sz w:val="28"/>
          <w:szCs w:val="28"/>
        </w:rPr>
      </w:pPr>
    </w:p>
    <w:p w:rsidR="003A620F" w:rsidRPr="003A3BCD" w:rsidRDefault="003A620F" w:rsidP="003A620F">
      <w:pPr>
        <w:autoSpaceDE w:val="0"/>
        <w:autoSpaceDN w:val="0"/>
        <w:adjustRightInd w:val="0"/>
        <w:ind w:firstLine="567"/>
        <w:jc w:val="both"/>
        <w:rPr>
          <w:b/>
          <w:sz w:val="28"/>
          <w:szCs w:val="28"/>
        </w:rPr>
      </w:pPr>
      <w:r w:rsidRPr="003A3BCD">
        <w:rPr>
          <w:sz w:val="28"/>
          <w:szCs w:val="28"/>
        </w:rPr>
        <w:t>Фінансове забезпечення Програми здійснюється за рахунок коштів бюджету Новгород-Сіверської міської територіальної громади на відповідний бюджетний період та інших джерел, не забо</w:t>
      </w:r>
      <w:r w:rsidR="001553D6" w:rsidRPr="003A3BCD">
        <w:rPr>
          <w:sz w:val="28"/>
          <w:szCs w:val="28"/>
        </w:rPr>
        <w:t>ронених законодавством</w:t>
      </w:r>
      <w:r w:rsidRPr="003A3BCD">
        <w:rPr>
          <w:color w:val="000000"/>
          <w:sz w:val="28"/>
          <w:szCs w:val="28"/>
        </w:rPr>
        <w:t>.</w:t>
      </w:r>
    </w:p>
    <w:p w:rsidR="003A620F" w:rsidRPr="003A3BCD" w:rsidRDefault="003A620F" w:rsidP="003A620F">
      <w:pPr>
        <w:ind w:firstLine="567"/>
        <w:jc w:val="both"/>
        <w:rPr>
          <w:sz w:val="28"/>
          <w:szCs w:val="28"/>
        </w:rPr>
      </w:pPr>
      <w:r w:rsidRPr="003A3BCD">
        <w:rPr>
          <w:sz w:val="28"/>
          <w:szCs w:val="28"/>
        </w:rPr>
        <w:t>Обсяг фінансування Програми визначається, виходячи з реальних можливостей бюджету Новгород-Сіверської міської територіальної громади.</w:t>
      </w:r>
    </w:p>
    <w:p w:rsidR="003A620F" w:rsidRPr="003A3BCD" w:rsidRDefault="003A620F" w:rsidP="003A620F">
      <w:pPr>
        <w:tabs>
          <w:tab w:val="center" w:pos="4677"/>
          <w:tab w:val="right" w:pos="9355"/>
        </w:tabs>
        <w:ind w:firstLine="567"/>
        <w:jc w:val="both"/>
        <w:rPr>
          <w:color w:val="000000"/>
          <w:sz w:val="28"/>
          <w:szCs w:val="28"/>
        </w:rPr>
      </w:pPr>
      <w:r w:rsidRPr="003A3BCD">
        <w:rPr>
          <w:color w:val="000000"/>
          <w:sz w:val="28"/>
          <w:szCs w:val="28"/>
        </w:rPr>
        <w:t>Головним</w:t>
      </w:r>
      <w:r w:rsidR="001553D6" w:rsidRPr="003A3BCD">
        <w:rPr>
          <w:color w:val="000000"/>
          <w:sz w:val="28"/>
          <w:szCs w:val="28"/>
        </w:rPr>
        <w:t>и розпорядниками бюджетних коштів визначаю</w:t>
      </w:r>
      <w:r w:rsidRPr="003A3BCD">
        <w:rPr>
          <w:color w:val="000000"/>
          <w:sz w:val="28"/>
          <w:szCs w:val="28"/>
        </w:rPr>
        <w:t>ться</w:t>
      </w:r>
      <w:r w:rsidR="001553D6" w:rsidRPr="003A3BCD">
        <w:rPr>
          <w:color w:val="000000"/>
          <w:sz w:val="28"/>
          <w:szCs w:val="28"/>
        </w:rPr>
        <w:t xml:space="preserve"> Новгород-Сіверська міська рада Чернігівської області;</w:t>
      </w:r>
      <w:r w:rsidRPr="003A3BCD">
        <w:rPr>
          <w:color w:val="000000"/>
          <w:sz w:val="28"/>
          <w:szCs w:val="28"/>
        </w:rPr>
        <w:t xml:space="preserve"> фінансове управління Новгород-Сіверської міської ради</w:t>
      </w:r>
      <w:r w:rsidR="001553D6" w:rsidRPr="003A3BCD">
        <w:rPr>
          <w:color w:val="000000"/>
          <w:sz w:val="28"/>
          <w:szCs w:val="28"/>
        </w:rPr>
        <w:t xml:space="preserve"> Чернігівської області; відділ освіти, молоді та спорту Новгород-Сіверської міської ради Чернігівської області; відділ культури і туризму Новгород-Сіверської міської ради Чернігівської області; управління соціальної та ветеранської політики Новгород-Сіверської міської ради Чернігівської області</w:t>
      </w:r>
      <w:r w:rsidRPr="003A3BCD">
        <w:rPr>
          <w:color w:val="000000"/>
          <w:sz w:val="28"/>
          <w:szCs w:val="28"/>
        </w:rPr>
        <w:t>.</w:t>
      </w:r>
      <w:r w:rsidR="004E4D3A" w:rsidRPr="003A3BCD">
        <w:rPr>
          <w:sz w:val="28"/>
          <w:szCs w:val="28"/>
        </w:rPr>
        <w:t xml:space="preserve"> Дані щодо завдань Програми, заходів, строки їх виконання, виконавці, обсяги та джерела фінансування з розбивкою за роками, очікуваний результат від використання конкретного заходу визначені в    додатках 1-5.</w:t>
      </w:r>
    </w:p>
    <w:p w:rsidR="003A620F" w:rsidRPr="003A3BCD" w:rsidRDefault="003A620F" w:rsidP="003A620F">
      <w:pPr>
        <w:tabs>
          <w:tab w:val="left" w:pos="0"/>
        </w:tabs>
        <w:autoSpaceDE w:val="0"/>
        <w:autoSpaceDN w:val="0"/>
        <w:adjustRightInd w:val="0"/>
        <w:jc w:val="center"/>
        <w:rPr>
          <w:sz w:val="4"/>
          <w:szCs w:val="4"/>
        </w:rPr>
      </w:pPr>
    </w:p>
    <w:p w:rsidR="004E4D3A" w:rsidRPr="003A3BCD" w:rsidRDefault="004E4D3A" w:rsidP="004E4D3A">
      <w:pPr>
        <w:jc w:val="center"/>
        <w:rPr>
          <w:rFonts w:eastAsia="Calibri"/>
          <w:b/>
          <w:sz w:val="28"/>
          <w:szCs w:val="28"/>
          <w:lang w:eastAsia="en-US"/>
        </w:rPr>
      </w:pPr>
      <w:r w:rsidRPr="003A3BCD">
        <w:rPr>
          <w:rFonts w:eastAsia="Calibri"/>
          <w:b/>
          <w:sz w:val="28"/>
          <w:szCs w:val="28"/>
          <w:lang w:eastAsia="en-US"/>
        </w:rPr>
        <w:t>Ресурсне забезпечення Програми</w:t>
      </w:r>
    </w:p>
    <w:p w:rsidR="004E4D3A" w:rsidRPr="003A3BCD" w:rsidRDefault="004E4D3A" w:rsidP="004E4D3A">
      <w:pPr>
        <w:ind w:right="140"/>
        <w:jc w:val="right"/>
        <w:rPr>
          <w:rFonts w:eastAsia="Calibri"/>
          <w:bCs/>
          <w:sz w:val="24"/>
          <w:szCs w:val="28"/>
          <w:lang w:eastAsia="en-US"/>
        </w:rPr>
      </w:pPr>
      <w:r w:rsidRPr="003A3BCD">
        <w:rPr>
          <w:rFonts w:eastAsia="Calibri"/>
          <w:bCs/>
          <w:sz w:val="24"/>
          <w:szCs w:val="28"/>
          <w:lang w:eastAsia="en-US"/>
        </w:rPr>
        <w:t>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1227"/>
        <w:gridCol w:w="1183"/>
        <w:gridCol w:w="1275"/>
        <w:gridCol w:w="1276"/>
        <w:gridCol w:w="1276"/>
        <w:gridCol w:w="1417"/>
      </w:tblGrid>
      <w:tr w:rsidR="004E4D3A" w:rsidRPr="003A3BCD" w:rsidTr="00A24FD0">
        <w:tc>
          <w:tcPr>
            <w:tcW w:w="1985" w:type="dxa"/>
            <w:vMerge w:val="restart"/>
            <w:shd w:val="clear" w:color="auto" w:fill="auto"/>
          </w:tcPr>
          <w:p w:rsidR="00A24FD0" w:rsidRPr="003A3BCD" w:rsidRDefault="004E4D3A" w:rsidP="00A24FD0">
            <w:pPr>
              <w:ind w:left="-108" w:right="-111"/>
              <w:jc w:val="center"/>
              <w:rPr>
                <w:rFonts w:eastAsia="Calibri"/>
                <w:b/>
                <w:bCs/>
                <w:color w:val="000000"/>
                <w:sz w:val="24"/>
                <w:szCs w:val="24"/>
                <w:shd w:val="clear" w:color="auto" w:fill="FFFFFF"/>
                <w:lang w:eastAsia="uk-UA" w:bidi="uk-UA"/>
              </w:rPr>
            </w:pPr>
            <w:r w:rsidRPr="003A3BCD">
              <w:rPr>
                <w:rFonts w:eastAsia="Calibri"/>
                <w:b/>
                <w:bCs/>
                <w:color w:val="000000"/>
                <w:sz w:val="24"/>
                <w:szCs w:val="24"/>
                <w:shd w:val="clear" w:color="auto" w:fill="FFFFFF"/>
                <w:lang w:eastAsia="uk-UA" w:bidi="uk-UA"/>
              </w:rPr>
              <w:t xml:space="preserve">Обсяг коштів, </w:t>
            </w:r>
          </w:p>
          <w:p w:rsidR="004E4D3A" w:rsidRPr="003A3BCD" w:rsidRDefault="004E4D3A" w:rsidP="00A24FD0">
            <w:pPr>
              <w:ind w:left="-108" w:right="-111"/>
              <w:jc w:val="center"/>
              <w:rPr>
                <w:rFonts w:eastAsia="Calibri"/>
                <w:b/>
                <w:bCs/>
                <w:color w:val="000000"/>
                <w:sz w:val="24"/>
                <w:szCs w:val="24"/>
                <w:shd w:val="clear" w:color="auto" w:fill="FFFFFF"/>
                <w:lang w:eastAsia="uk-UA" w:bidi="uk-UA"/>
              </w:rPr>
            </w:pPr>
            <w:r w:rsidRPr="003A3BCD">
              <w:rPr>
                <w:rFonts w:eastAsia="Calibri"/>
                <w:b/>
                <w:bCs/>
                <w:color w:val="000000"/>
                <w:sz w:val="24"/>
                <w:szCs w:val="24"/>
                <w:shd w:val="clear" w:color="auto" w:fill="FFFFFF"/>
                <w:lang w:eastAsia="uk-UA" w:bidi="uk-UA"/>
              </w:rPr>
              <w:t xml:space="preserve">що пропонується залучити </w:t>
            </w:r>
          </w:p>
          <w:p w:rsidR="004E4D3A" w:rsidRPr="003A3BCD" w:rsidRDefault="004E4D3A" w:rsidP="00A24FD0">
            <w:pPr>
              <w:ind w:left="-108" w:right="-111"/>
              <w:jc w:val="center"/>
              <w:rPr>
                <w:rFonts w:eastAsia="Calibri"/>
                <w:bCs/>
                <w:sz w:val="24"/>
                <w:szCs w:val="24"/>
                <w:lang w:eastAsia="en-US"/>
              </w:rPr>
            </w:pPr>
            <w:r w:rsidRPr="003A3BCD">
              <w:rPr>
                <w:rFonts w:eastAsia="Calibri"/>
                <w:b/>
                <w:bCs/>
                <w:color w:val="000000"/>
                <w:sz w:val="24"/>
                <w:szCs w:val="24"/>
                <w:shd w:val="clear" w:color="auto" w:fill="FFFFFF"/>
                <w:lang w:eastAsia="uk-UA" w:bidi="uk-UA"/>
              </w:rPr>
              <w:t>на виконання Програми</w:t>
            </w:r>
          </w:p>
        </w:tc>
        <w:tc>
          <w:tcPr>
            <w:tcW w:w="6237" w:type="dxa"/>
            <w:gridSpan w:val="5"/>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color w:val="000000"/>
                <w:sz w:val="24"/>
                <w:szCs w:val="24"/>
                <w:shd w:val="clear" w:color="auto" w:fill="FFFFFF"/>
                <w:lang w:eastAsia="uk-UA" w:bidi="uk-UA"/>
              </w:rPr>
              <w:t>Етапи виконання Програми</w:t>
            </w:r>
          </w:p>
        </w:tc>
        <w:tc>
          <w:tcPr>
            <w:tcW w:w="1417" w:type="dxa"/>
            <w:vMerge w:val="restart"/>
            <w:shd w:val="clear" w:color="auto" w:fill="auto"/>
          </w:tcPr>
          <w:p w:rsidR="004E4D3A" w:rsidRPr="003A3BCD" w:rsidRDefault="004E4D3A" w:rsidP="004E4D3A">
            <w:pPr>
              <w:ind w:left="-142" w:right="-111"/>
              <w:jc w:val="center"/>
              <w:rPr>
                <w:rFonts w:eastAsia="Calibri"/>
                <w:bCs/>
                <w:sz w:val="24"/>
                <w:szCs w:val="24"/>
                <w:lang w:eastAsia="en-US"/>
              </w:rPr>
            </w:pPr>
            <w:r w:rsidRPr="003A3BCD">
              <w:rPr>
                <w:rFonts w:eastAsia="Calibri"/>
                <w:b/>
                <w:bCs/>
                <w:color w:val="000000"/>
                <w:sz w:val="24"/>
                <w:szCs w:val="24"/>
                <w:shd w:val="clear" w:color="auto" w:fill="FFFFFF"/>
                <w:lang w:eastAsia="uk-UA" w:bidi="uk-UA"/>
              </w:rPr>
              <w:t>Всього витрат на виконання Програми</w:t>
            </w:r>
          </w:p>
        </w:tc>
      </w:tr>
      <w:tr w:rsidR="004E4D3A" w:rsidRPr="003A3BCD" w:rsidTr="00A24FD0">
        <w:tc>
          <w:tcPr>
            <w:tcW w:w="1985" w:type="dxa"/>
            <w:vMerge/>
            <w:shd w:val="clear" w:color="auto" w:fill="auto"/>
          </w:tcPr>
          <w:p w:rsidR="004E4D3A" w:rsidRPr="003A3BCD" w:rsidRDefault="004E4D3A" w:rsidP="00A24FD0">
            <w:pPr>
              <w:ind w:left="-108" w:right="-111"/>
              <w:jc w:val="center"/>
              <w:rPr>
                <w:rFonts w:eastAsia="Calibri"/>
                <w:bCs/>
                <w:sz w:val="24"/>
                <w:szCs w:val="24"/>
                <w:lang w:eastAsia="en-US"/>
              </w:rPr>
            </w:pPr>
          </w:p>
        </w:tc>
        <w:tc>
          <w:tcPr>
            <w:tcW w:w="1227"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2026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183"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2027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275"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2028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276"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2029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276"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20230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417" w:type="dxa"/>
            <w:vMerge/>
            <w:shd w:val="clear" w:color="auto" w:fill="auto"/>
          </w:tcPr>
          <w:p w:rsidR="004E4D3A" w:rsidRPr="003A3BCD" w:rsidRDefault="004E4D3A" w:rsidP="004E4D3A">
            <w:pPr>
              <w:ind w:left="-142" w:right="-111"/>
              <w:jc w:val="center"/>
              <w:rPr>
                <w:rFonts w:eastAsia="Calibri"/>
                <w:bCs/>
                <w:sz w:val="24"/>
                <w:szCs w:val="24"/>
                <w:lang w:eastAsia="en-US"/>
              </w:rPr>
            </w:pPr>
          </w:p>
        </w:tc>
      </w:tr>
      <w:tr w:rsidR="004E4D3A" w:rsidRPr="003A3BCD" w:rsidTr="00A24FD0">
        <w:tc>
          <w:tcPr>
            <w:tcW w:w="1985" w:type="dxa"/>
            <w:shd w:val="clear" w:color="auto" w:fill="auto"/>
          </w:tcPr>
          <w:p w:rsidR="004E4D3A" w:rsidRPr="003A3BCD" w:rsidRDefault="004E4D3A" w:rsidP="00A24FD0">
            <w:pPr>
              <w:ind w:left="-108" w:right="-111"/>
              <w:jc w:val="center"/>
              <w:rPr>
                <w:rFonts w:eastAsia="Calibri"/>
                <w:b/>
                <w:bCs/>
                <w:sz w:val="24"/>
                <w:szCs w:val="24"/>
                <w:lang w:eastAsia="en-US"/>
              </w:rPr>
            </w:pPr>
            <w:r w:rsidRPr="003A3BCD">
              <w:rPr>
                <w:rFonts w:eastAsia="Calibri"/>
                <w:b/>
                <w:bCs/>
                <w:sz w:val="24"/>
                <w:szCs w:val="24"/>
                <w:lang w:eastAsia="en-US"/>
              </w:rPr>
              <w:t>1</w:t>
            </w:r>
          </w:p>
        </w:tc>
        <w:tc>
          <w:tcPr>
            <w:tcW w:w="1227"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2</w:t>
            </w:r>
          </w:p>
        </w:tc>
        <w:tc>
          <w:tcPr>
            <w:tcW w:w="1183"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3</w:t>
            </w:r>
          </w:p>
        </w:tc>
        <w:tc>
          <w:tcPr>
            <w:tcW w:w="1275"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4</w:t>
            </w:r>
          </w:p>
        </w:tc>
        <w:tc>
          <w:tcPr>
            <w:tcW w:w="1276"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5</w:t>
            </w:r>
          </w:p>
        </w:tc>
        <w:tc>
          <w:tcPr>
            <w:tcW w:w="1276"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6</w:t>
            </w:r>
          </w:p>
        </w:tc>
        <w:tc>
          <w:tcPr>
            <w:tcW w:w="1417"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7</w:t>
            </w:r>
          </w:p>
        </w:tc>
      </w:tr>
      <w:tr w:rsidR="004E4D3A" w:rsidRPr="003A3BCD" w:rsidTr="00A24FD0">
        <w:tc>
          <w:tcPr>
            <w:tcW w:w="1985" w:type="dxa"/>
            <w:shd w:val="clear" w:color="auto" w:fill="auto"/>
          </w:tcPr>
          <w:p w:rsidR="004E4D3A" w:rsidRPr="003A3BCD" w:rsidRDefault="004E4D3A" w:rsidP="00A24FD0">
            <w:pPr>
              <w:ind w:right="-111"/>
              <w:rPr>
                <w:rFonts w:eastAsia="Calibri"/>
                <w:b/>
                <w:color w:val="000000"/>
                <w:sz w:val="24"/>
                <w:szCs w:val="24"/>
                <w:shd w:val="clear" w:color="auto" w:fill="FFFFFF"/>
                <w:lang w:eastAsia="uk-UA" w:bidi="uk-UA"/>
              </w:rPr>
            </w:pPr>
            <w:r w:rsidRPr="003A3BCD">
              <w:rPr>
                <w:rFonts w:eastAsia="Calibri"/>
                <w:b/>
                <w:color w:val="000000"/>
                <w:sz w:val="24"/>
                <w:szCs w:val="24"/>
                <w:shd w:val="clear" w:color="auto" w:fill="FFFFFF"/>
                <w:lang w:eastAsia="uk-UA" w:bidi="uk-UA"/>
              </w:rPr>
              <w:t xml:space="preserve">Обсяг ресурсів, всього, </w:t>
            </w:r>
          </w:p>
          <w:p w:rsidR="004E4D3A" w:rsidRPr="003A3BCD" w:rsidRDefault="004E4D3A" w:rsidP="00A24FD0">
            <w:pPr>
              <w:ind w:right="-111"/>
              <w:rPr>
                <w:rFonts w:eastAsia="Calibri"/>
                <w:bCs/>
                <w:sz w:val="24"/>
                <w:szCs w:val="24"/>
                <w:lang w:eastAsia="en-US"/>
              </w:rPr>
            </w:pPr>
            <w:r w:rsidRPr="003A3BCD">
              <w:rPr>
                <w:rFonts w:eastAsia="Calibri"/>
                <w:b/>
                <w:color w:val="000000"/>
                <w:sz w:val="24"/>
                <w:szCs w:val="24"/>
                <w:shd w:val="clear" w:color="auto" w:fill="FFFFFF"/>
                <w:lang w:eastAsia="uk-UA" w:bidi="uk-UA"/>
              </w:rPr>
              <w:t>в тому числі:</w:t>
            </w:r>
          </w:p>
        </w:tc>
        <w:tc>
          <w:tcPr>
            <w:tcW w:w="1227" w:type="dxa"/>
            <w:shd w:val="clear" w:color="auto" w:fill="auto"/>
          </w:tcPr>
          <w:p w:rsidR="004E4D3A" w:rsidRPr="003A3BCD" w:rsidRDefault="004E4D3A" w:rsidP="004E4D3A">
            <w:pPr>
              <w:ind w:left="-142" w:right="-111"/>
              <w:jc w:val="center"/>
              <w:rPr>
                <w:rFonts w:eastAsia="Calibri"/>
                <w:bCs/>
                <w:sz w:val="22"/>
                <w:szCs w:val="22"/>
                <w:lang w:eastAsia="en-US"/>
              </w:rPr>
            </w:pPr>
            <w:r w:rsidRPr="003A3BCD">
              <w:rPr>
                <w:color w:val="000000"/>
                <w:sz w:val="22"/>
                <w:szCs w:val="22"/>
              </w:rPr>
              <w:t>6249000</w:t>
            </w:r>
            <w:r w:rsidRPr="003A3BCD">
              <w:rPr>
                <w:rFonts w:eastAsia="Calibri"/>
                <w:bCs/>
                <w:sz w:val="22"/>
                <w:szCs w:val="22"/>
                <w:lang w:eastAsia="en-US"/>
              </w:rPr>
              <w:t>,</w:t>
            </w:r>
            <w:r w:rsidR="00DD5720" w:rsidRPr="003A3BCD">
              <w:rPr>
                <w:rFonts w:eastAsia="Calibri"/>
                <w:bCs/>
                <w:sz w:val="22"/>
                <w:szCs w:val="22"/>
                <w:lang w:eastAsia="en-US"/>
              </w:rPr>
              <w:t>0</w:t>
            </w:r>
            <w:r w:rsidRPr="003A3BCD">
              <w:rPr>
                <w:rFonts w:eastAsia="Calibri"/>
                <w:bCs/>
                <w:sz w:val="22"/>
                <w:szCs w:val="22"/>
                <w:lang w:eastAsia="en-US"/>
              </w:rPr>
              <w:t>0</w:t>
            </w:r>
          </w:p>
        </w:tc>
        <w:tc>
          <w:tcPr>
            <w:tcW w:w="1183" w:type="dxa"/>
            <w:shd w:val="clear" w:color="auto" w:fill="auto"/>
          </w:tcPr>
          <w:p w:rsidR="004E4D3A" w:rsidRPr="003A3BCD" w:rsidRDefault="004E4D3A" w:rsidP="004E4D3A">
            <w:pPr>
              <w:ind w:left="-142" w:right="-111"/>
              <w:jc w:val="center"/>
              <w:rPr>
                <w:rFonts w:eastAsia="Calibri"/>
                <w:bCs/>
                <w:sz w:val="22"/>
                <w:szCs w:val="22"/>
                <w:lang w:eastAsia="en-US"/>
              </w:rPr>
            </w:pPr>
            <w:r w:rsidRPr="003A3BCD">
              <w:rPr>
                <w:color w:val="000000"/>
                <w:sz w:val="22"/>
                <w:szCs w:val="22"/>
              </w:rPr>
              <w:t>1037000</w:t>
            </w:r>
            <w:r w:rsidRPr="003A3BCD">
              <w:rPr>
                <w:rFonts w:eastAsia="Calibri"/>
                <w:bCs/>
                <w:sz w:val="22"/>
                <w:szCs w:val="22"/>
                <w:lang w:eastAsia="en-US"/>
              </w:rPr>
              <w:t>,</w:t>
            </w:r>
            <w:r w:rsidR="00DD5720" w:rsidRPr="003A3BCD">
              <w:rPr>
                <w:rFonts w:eastAsia="Calibri"/>
                <w:bCs/>
                <w:sz w:val="22"/>
                <w:szCs w:val="22"/>
                <w:lang w:eastAsia="en-US"/>
              </w:rPr>
              <w:t>0</w:t>
            </w:r>
            <w:r w:rsidRPr="003A3BCD">
              <w:rPr>
                <w:rFonts w:eastAsia="Calibri"/>
                <w:bCs/>
                <w:sz w:val="22"/>
                <w:szCs w:val="22"/>
                <w:lang w:eastAsia="en-US"/>
              </w:rPr>
              <w:t>0</w:t>
            </w:r>
          </w:p>
        </w:tc>
        <w:tc>
          <w:tcPr>
            <w:tcW w:w="1275" w:type="dxa"/>
            <w:shd w:val="clear" w:color="auto" w:fill="auto"/>
          </w:tcPr>
          <w:p w:rsidR="004E4D3A" w:rsidRPr="003A3BCD" w:rsidRDefault="004E4D3A" w:rsidP="004E4D3A">
            <w:pPr>
              <w:ind w:left="-142" w:right="-111"/>
              <w:jc w:val="center"/>
              <w:rPr>
                <w:rFonts w:eastAsia="Calibri"/>
                <w:bCs/>
                <w:sz w:val="22"/>
                <w:szCs w:val="22"/>
                <w:lang w:eastAsia="en-US"/>
              </w:rPr>
            </w:pPr>
            <w:r w:rsidRPr="003A3BCD">
              <w:rPr>
                <w:color w:val="000000"/>
                <w:sz w:val="22"/>
                <w:szCs w:val="22"/>
              </w:rPr>
              <w:t>10066000</w:t>
            </w:r>
            <w:r w:rsidRPr="003A3BCD">
              <w:rPr>
                <w:rFonts w:eastAsia="Calibri"/>
                <w:bCs/>
                <w:sz w:val="22"/>
                <w:szCs w:val="22"/>
                <w:lang w:eastAsia="en-US"/>
              </w:rPr>
              <w:t>,0</w:t>
            </w:r>
            <w:r w:rsidR="00DD5720" w:rsidRPr="003A3BCD">
              <w:rPr>
                <w:rFonts w:eastAsia="Calibri"/>
                <w:bCs/>
                <w:sz w:val="22"/>
                <w:szCs w:val="22"/>
                <w:lang w:eastAsia="en-US"/>
              </w:rPr>
              <w:t>0</w:t>
            </w:r>
          </w:p>
        </w:tc>
        <w:tc>
          <w:tcPr>
            <w:tcW w:w="1276" w:type="dxa"/>
            <w:shd w:val="clear" w:color="auto" w:fill="auto"/>
          </w:tcPr>
          <w:p w:rsidR="004E4D3A" w:rsidRPr="003A3BCD" w:rsidRDefault="00CF6164" w:rsidP="00CF6164">
            <w:pPr>
              <w:ind w:left="-142" w:right="-111"/>
              <w:jc w:val="center"/>
              <w:rPr>
                <w:rFonts w:eastAsia="Calibri"/>
                <w:bCs/>
                <w:sz w:val="22"/>
                <w:szCs w:val="22"/>
                <w:lang w:eastAsia="en-US"/>
              </w:rPr>
            </w:pPr>
            <w:r w:rsidRPr="003A3BCD">
              <w:rPr>
                <w:color w:val="000000"/>
                <w:sz w:val="22"/>
                <w:szCs w:val="22"/>
              </w:rPr>
              <w:t>100470</w:t>
            </w:r>
            <w:r w:rsidR="004E4D3A" w:rsidRPr="003A3BCD">
              <w:rPr>
                <w:color w:val="000000"/>
                <w:sz w:val="22"/>
                <w:szCs w:val="22"/>
              </w:rPr>
              <w:t>00</w:t>
            </w:r>
            <w:r w:rsidR="004E4D3A" w:rsidRPr="003A3BCD">
              <w:rPr>
                <w:rFonts w:eastAsia="Calibri"/>
                <w:bCs/>
                <w:sz w:val="22"/>
                <w:szCs w:val="22"/>
                <w:lang w:eastAsia="en-US"/>
              </w:rPr>
              <w:t>,0</w:t>
            </w:r>
            <w:r w:rsidR="00DD5720" w:rsidRPr="003A3BCD">
              <w:rPr>
                <w:rFonts w:eastAsia="Calibri"/>
                <w:bCs/>
                <w:sz w:val="22"/>
                <w:szCs w:val="22"/>
                <w:lang w:eastAsia="en-US"/>
              </w:rPr>
              <w:t>0</w:t>
            </w:r>
          </w:p>
        </w:tc>
        <w:tc>
          <w:tcPr>
            <w:tcW w:w="1276" w:type="dxa"/>
            <w:shd w:val="clear" w:color="auto" w:fill="auto"/>
          </w:tcPr>
          <w:p w:rsidR="004E4D3A" w:rsidRPr="003A3BCD" w:rsidRDefault="004E4D3A" w:rsidP="004E4D3A">
            <w:pPr>
              <w:ind w:left="-142" w:right="-111"/>
              <w:jc w:val="center"/>
              <w:rPr>
                <w:rFonts w:eastAsia="Calibri"/>
                <w:bCs/>
                <w:sz w:val="22"/>
                <w:szCs w:val="22"/>
                <w:lang w:eastAsia="en-US"/>
              </w:rPr>
            </w:pPr>
            <w:r w:rsidRPr="003A3BCD">
              <w:rPr>
                <w:color w:val="000000"/>
                <w:sz w:val="22"/>
                <w:szCs w:val="22"/>
              </w:rPr>
              <w:t>10062000</w:t>
            </w:r>
            <w:r w:rsidRPr="003A3BCD">
              <w:rPr>
                <w:rFonts w:eastAsia="Calibri"/>
                <w:bCs/>
                <w:sz w:val="22"/>
                <w:szCs w:val="22"/>
                <w:lang w:eastAsia="en-US"/>
              </w:rPr>
              <w:t>,0</w:t>
            </w:r>
            <w:r w:rsidR="00DD5720" w:rsidRPr="003A3BCD">
              <w:rPr>
                <w:rFonts w:eastAsia="Calibri"/>
                <w:bCs/>
                <w:sz w:val="22"/>
                <w:szCs w:val="22"/>
                <w:lang w:eastAsia="en-US"/>
              </w:rPr>
              <w:t>0</w:t>
            </w:r>
          </w:p>
        </w:tc>
        <w:tc>
          <w:tcPr>
            <w:tcW w:w="1417" w:type="dxa"/>
            <w:shd w:val="clear" w:color="auto" w:fill="auto"/>
          </w:tcPr>
          <w:p w:rsidR="004E4D3A" w:rsidRPr="003A3BCD" w:rsidRDefault="004E4D3A" w:rsidP="004E4D3A">
            <w:pPr>
              <w:ind w:left="-142" w:right="-111"/>
              <w:jc w:val="center"/>
              <w:rPr>
                <w:rFonts w:eastAsia="Calibri"/>
                <w:b/>
                <w:bCs/>
                <w:sz w:val="22"/>
                <w:szCs w:val="22"/>
                <w:lang w:eastAsia="en-US"/>
              </w:rPr>
            </w:pPr>
            <w:r w:rsidRPr="003A3BCD">
              <w:rPr>
                <w:b/>
                <w:color w:val="000000"/>
                <w:sz w:val="22"/>
                <w:szCs w:val="22"/>
              </w:rPr>
              <w:t>46794000</w:t>
            </w:r>
            <w:r w:rsidRPr="003A3BCD">
              <w:rPr>
                <w:rFonts w:eastAsia="Calibri"/>
                <w:b/>
                <w:bCs/>
                <w:sz w:val="22"/>
                <w:szCs w:val="22"/>
                <w:lang w:eastAsia="en-US"/>
              </w:rPr>
              <w:t>,0</w:t>
            </w:r>
            <w:r w:rsidR="00DD5720" w:rsidRPr="003A3BCD">
              <w:rPr>
                <w:rFonts w:eastAsia="Calibri"/>
                <w:b/>
                <w:bCs/>
                <w:sz w:val="22"/>
                <w:szCs w:val="22"/>
                <w:lang w:eastAsia="en-US"/>
              </w:rPr>
              <w:t>0</w:t>
            </w:r>
          </w:p>
        </w:tc>
      </w:tr>
      <w:tr w:rsidR="004E4D3A" w:rsidRPr="003A3BCD" w:rsidTr="00A24FD0">
        <w:tc>
          <w:tcPr>
            <w:tcW w:w="1985" w:type="dxa"/>
            <w:shd w:val="clear" w:color="auto" w:fill="auto"/>
          </w:tcPr>
          <w:p w:rsidR="004E4D3A" w:rsidRPr="003A3BCD" w:rsidRDefault="004E4D3A" w:rsidP="00A24FD0">
            <w:pPr>
              <w:ind w:right="-111"/>
              <w:rPr>
                <w:rFonts w:eastAsia="Calibri"/>
                <w:bCs/>
                <w:sz w:val="24"/>
                <w:szCs w:val="24"/>
                <w:lang w:eastAsia="en-US"/>
              </w:rPr>
            </w:pPr>
            <w:r w:rsidRPr="003A3BCD">
              <w:rPr>
                <w:rFonts w:eastAsia="Calibri"/>
                <w:b/>
                <w:color w:val="000000"/>
                <w:sz w:val="24"/>
                <w:szCs w:val="24"/>
                <w:shd w:val="clear" w:color="auto" w:fill="FFFFFF"/>
                <w:lang w:eastAsia="uk-UA" w:bidi="uk-UA"/>
              </w:rPr>
              <w:t>державний бюджет</w:t>
            </w:r>
          </w:p>
        </w:tc>
        <w:tc>
          <w:tcPr>
            <w:tcW w:w="1227"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183"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275"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276"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276"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417" w:type="dxa"/>
            <w:shd w:val="clear" w:color="auto" w:fill="auto"/>
          </w:tcPr>
          <w:p w:rsidR="004E4D3A" w:rsidRPr="003A3BCD" w:rsidRDefault="004E4D3A" w:rsidP="004E4D3A">
            <w:pPr>
              <w:ind w:left="-142" w:right="-111"/>
              <w:jc w:val="center"/>
              <w:rPr>
                <w:rFonts w:eastAsia="Calibri"/>
                <w:b/>
                <w:bCs/>
                <w:sz w:val="22"/>
                <w:szCs w:val="22"/>
                <w:lang w:eastAsia="en-US"/>
              </w:rPr>
            </w:pPr>
          </w:p>
        </w:tc>
      </w:tr>
      <w:tr w:rsidR="00CF6164" w:rsidRPr="003A3BCD" w:rsidTr="00A24FD0">
        <w:tc>
          <w:tcPr>
            <w:tcW w:w="1985" w:type="dxa"/>
            <w:shd w:val="clear" w:color="auto" w:fill="auto"/>
          </w:tcPr>
          <w:p w:rsidR="00CF6164" w:rsidRPr="003A3BCD" w:rsidRDefault="00CF6164" w:rsidP="00A24FD0">
            <w:pPr>
              <w:ind w:right="-111"/>
              <w:rPr>
                <w:rFonts w:eastAsia="Calibri"/>
                <w:bCs/>
                <w:sz w:val="24"/>
                <w:szCs w:val="24"/>
                <w:lang w:eastAsia="en-US"/>
              </w:rPr>
            </w:pPr>
            <w:r w:rsidRPr="003A3BCD">
              <w:rPr>
                <w:rFonts w:eastAsia="Calibri"/>
                <w:b/>
                <w:color w:val="000000"/>
                <w:sz w:val="24"/>
                <w:szCs w:val="24"/>
                <w:shd w:val="clear" w:color="auto" w:fill="FFFFFF"/>
                <w:lang w:eastAsia="uk-UA" w:bidi="uk-UA"/>
              </w:rPr>
              <w:t>бюджет Новгород-Сіверської міської  територіальної громади</w:t>
            </w:r>
          </w:p>
        </w:tc>
        <w:tc>
          <w:tcPr>
            <w:tcW w:w="1227"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3149000,0</w:t>
            </w:r>
            <w:r w:rsidR="00DD5720" w:rsidRPr="003A3BCD">
              <w:rPr>
                <w:color w:val="000000"/>
                <w:sz w:val="22"/>
                <w:szCs w:val="22"/>
              </w:rPr>
              <w:t>0</w:t>
            </w:r>
          </w:p>
        </w:tc>
        <w:tc>
          <w:tcPr>
            <w:tcW w:w="1183"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4170000,0</w:t>
            </w:r>
            <w:r w:rsidR="00DD5720" w:rsidRPr="003A3BCD">
              <w:rPr>
                <w:color w:val="000000"/>
                <w:sz w:val="22"/>
                <w:szCs w:val="22"/>
              </w:rPr>
              <w:t>0</w:t>
            </w:r>
          </w:p>
        </w:tc>
        <w:tc>
          <w:tcPr>
            <w:tcW w:w="1275"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3566000,0</w:t>
            </w:r>
            <w:r w:rsidR="00DD5720" w:rsidRPr="003A3BCD">
              <w:rPr>
                <w:color w:val="000000"/>
                <w:sz w:val="22"/>
                <w:szCs w:val="22"/>
              </w:rPr>
              <w:t>0</w:t>
            </w:r>
          </w:p>
        </w:tc>
        <w:tc>
          <w:tcPr>
            <w:tcW w:w="1276"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3547000,0</w:t>
            </w:r>
            <w:r w:rsidR="00DD5720" w:rsidRPr="003A3BCD">
              <w:rPr>
                <w:color w:val="000000"/>
                <w:sz w:val="22"/>
                <w:szCs w:val="22"/>
              </w:rPr>
              <w:t>0</w:t>
            </w:r>
          </w:p>
        </w:tc>
        <w:tc>
          <w:tcPr>
            <w:tcW w:w="1276"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3562000,0</w:t>
            </w:r>
            <w:r w:rsidR="00DD5720" w:rsidRPr="003A3BCD">
              <w:rPr>
                <w:color w:val="000000"/>
                <w:sz w:val="22"/>
                <w:szCs w:val="22"/>
              </w:rPr>
              <w:t>0</w:t>
            </w:r>
          </w:p>
        </w:tc>
        <w:tc>
          <w:tcPr>
            <w:tcW w:w="1417" w:type="dxa"/>
            <w:shd w:val="clear" w:color="auto" w:fill="auto"/>
          </w:tcPr>
          <w:p w:rsidR="00CF6164" w:rsidRPr="003A3BCD" w:rsidRDefault="00CF6164" w:rsidP="00CF6164">
            <w:pPr>
              <w:ind w:left="-142" w:right="-111"/>
              <w:jc w:val="center"/>
              <w:rPr>
                <w:rFonts w:eastAsia="Calibri"/>
                <w:b/>
                <w:bCs/>
                <w:sz w:val="22"/>
                <w:szCs w:val="22"/>
                <w:lang w:eastAsia="en-US"/>
              </w:rPr>
            </w:pPr>
            <w:r w:rsidRPr="003A3BCD">
              <w:rPr>
                <w:b/>
                <w:color w:val="000000"/>
                <w:sz w:val="22"/>
                <w:szCs w:val="22"/>
              </w:rPr>
              <w:t>17994000,0</w:t>
            </w:r>
            <w:r w:rsidR="00DD5720" w:rsidRPr="003A3BCD">
              <w:rPr>
                <w:b/>
                <w:color w:val="000000"/>
                <w:sz w:val="22"/>
                <w:szCs w:val="22"/>
              </w:rPr>
              <w:t>0</w:t>
            </w:r>
          </w:p>
        </w:tc>
      </w:tr>
      <w:tr w:rsidR="00CF6164" w:rsidRPr="003A3BCD" w:rsidTr="00A24FD0">
        <w:tc>
          <w:tcPr>
            <w:tcW w:w="1985" w:type="dxa"/>
            <w:shd w:val="clear" w:color="auto" w:fill="auto"/>
          </w:tcPr>
          <w:p w:rsidR="00CF6164" w:rsidRPr="003A3BCD" w:rsidRDefault="00CF6164" w:rsidP="00A24FD0">
            <w:pPr>
              <w:ind w:right="-111"/>
              <w:rPr>
                <w:rFonts w:eastAsia="Calibri"/>
                <w:bCs/>
                <w:sz w:val="24"/>
                <w:szCs w:val="24"/>
                <w:lang w:eastAsia="en-US"/>
              </w:rPr>
            </w:pPr>
            <w:r w:rsidRPr="003A3BCD">
              <w:rPr>
                <w:rFonts w:eastAsia="Calibri"/>
                <w:b/>
                <w:color w:val="000000"/>
                <w:sz w:val="24"/>
                <w:szCs w:val="24"/>
                <w:shd w:val="clear" w:color="auto" w:fill="FFFFFF"/>
                <w:lang w:eastAsia="uk-UA" w:bidi="uk-UA"/>
              </w:rPr>
              <w:t>інші джерела</w:t>
            </w:r>
          </w:p>
        </w:tc>
        <w:tc>
          <w:tcPr>
            <w:tcW w:w="1227"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3100000,</w:t>
            </w:r>
            <w:r w:rsidR="00DD5720" w:rsidRPr="003A3BCD">
              <w:rPr>
                <w:color w:val="000000"/>
                <w:sz w:val="22"/>
                <w:szCs w:val="22"/>
              </w:rPr>
              <w:t>0</w:t>
            </w:r>
            <w:r w:rsidRPr="003A3BCD">
              <w:rPr>
                <w:color w:val="000000"/>
                <w:sz w:val="22"/>
                <w:szCs w:val="22"/>
              </w:rPr>
              <w:t>0</w:t>
            </w:r>
          </w:p>
        </w:tc>
        <w:tc>
          <w:tcPr>
            <w:tcW w:w="1183"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6200000,</w:t>
            </w:r>
            <w:r w:rsidR="00DD5720" w:rsidRPr="003A3BCD">
              <w:rPr>
                <w:color w:val="000000"/>
                <w:sz w:val="22"/>
                <w:szCs w:val="22"/>
              </w:rPr>
              <w:t>0</w:t>
            </w:r>
            <w:r w:rsidRPr="003A3BCD">
              <w:rPr>
                <w:color w:val="000000"/>
                <w:sz w:val="22"/>
                <w:szCs w:val="22"/>
              </w:rPr>
              <w:t>0</w:t>
            </w:r>
          </w:p>
        </w:tc>
        <w:tc>
          <w:tcPr>
            <w:tcW w:w="1275"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6500000,0</w:t>
            </w:r>
            <w:r w:rsidR="00DD5720" w:rsidRPr="003A3BCD">
              <w:rPr>
                <w:color w:val="000000"/>
                <w:sz w:val="22"/>
                <w:szCs w:val="22"/>
              </w:rPr>
              <w:t>0</w:t>
            </w:r>
          </w:p>
        </w:tc>
        <w:tc>
          <w:tcPr>
            <w:tcW w:w="1276"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6500000,0</w:t>
            </w:r>
            <w:r w:rsidR="00DD5720" w:rsidRPr="003A3BCD">
              <w:rPr>
                <w:color w:val="000000"/>
                <w:sz w:val="22"/>
                <w:szCs w:val="22"/>
              </w:rPr>
              <w:t>0</w:t>
            </w:r>
          </w:p>
        </w:tc>
        <w:tc>
          <w:tcPr>
            <w:tcW w:w="1276"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6500000,0</w:t>
            </w:r>
            <w:r w:rsidR="00DD5720" w:rsidRPr="003A3BCD">
              <w:rPr>
                <w:color w:val="000000"/>
                <w:sz w:val="22"/>
                <w:szCs w:val="22"/>
              </w:rPr>
              <w:t>0</w:t>
            </w:r>
          </w:p>
        </w:tc>
        <w:tc>
          <w:tcPr>
            <w:tcW w:w="1417" w:type="dxa"/>
            <w:shd w:val="clear" w:color="auto" w:fill="auto"/>
          </w:tcPr>
          <w:p w:rsidR="00CF6164" w:rsidRPr="003A3BCD" w:rsidRDefault="00CF6164" w:rsidP="00CF6164">
            <w:pPr>
              <w:ind w:left="-142" w:right="-111"/>
              <w:jc w:val="center"/>
              <w:rPr>
                <w:rFonts w:eastAsia="Calibri"/>
                <w:b/>
                <w:bCs/>
                <w:sz w:val="22"/>
                <w:szCs w:val="22"/>
                <w:lang w:eastAsia="en-US"/>
              </w:rPr>
            </w:pPr>
            <w:r w:rsidRPr="003A3BCD">
              <w:rPr>
                <w:b/>
                <w:color w:val="000000"/>
                <w:sz w:val="22"/>
                <w:szCs w:val="22"/>
              </w:rPr>
              <w:t>28800000,0</w:t>
            </w:r>
            <w:r w:rsidR="00DD5720" w:rsidRPr="003A3BCD">
              <w:rPr>
                <w:b/>
                <w:color w:val="000000"/>
                <w:sz w:val="22"/>
                <w:szCs w:val="22"/>
              </w:rPr>
              <w:t>0</w:t>
            </w:r>
          </w:p>
        </w:tc>
      </w:tr>
    </w:tbl>
    <w:p w:rsidR="004E4D3A" w:rsidRPr="003A3BCD" w:rsidRDefault="004E4D3A" w:rsidP="004E4D3A">
      <w:pPr>
        <w:widowControl w:val="0"/>
        <w:ind w:left="5670"/>
        <w:outlineLvl w:val="0"/>
        <w:rPr>
          <w:sz w:val="28"/>
          <w:szCs w:val="24"/>
        </w:rPr>
      </w:pPr>
    </w:p>
    <w:p w:rsidR="00F21DF7" w:rsidRPr="003A3BCD" w:rsidRDefault="00D00802">
      <w:pPr>
        <w:pBdr>
          <w:top w:val="nil"/>
          <w:left w:val="nil"/>
          <w:bottom w:val="nil"/>
          <w:right w:val="nil"/>
          <w:between w:val="nil"/>
        </w:pBdr>
        <w:jc w:val="center"/>
        <w:rPr>
          <w:color w:val="000000"/>
          <w:sz w:val="28"/>
          <w:szCs w:val="28"/>
        </w:rPr>
      </w:pPr>
      <w:r w:rsidRPr="003A3BCD">
        <w:rPr>
          <w:b/>
          <w:color w:val="000000"/>
          <w:sz w:val="28"/>
          <w:szCs w:val="28"/>
        </w:rPr>
        <w:t>8</w:t>
      </w:r>
      <w:r w:rsidR="0059673A" w:rsidRPr="003A3BCD">
        <w:rPr>
          <w:b/>
          <w:color w:val="000000"/>
          <w:sz w:val="28"/>
          <w:szCs w:val="28"/>
        </w:rPr>
        <w:t>. Строки та етапи виконання Програми</w:t>
      </w:r>
    </w:p>
    <w:p w:rsidR="00F21DF7" w:rsidRPr="003A3BCD" w:rsidRDefault="00F21DF7">
      <w:pPr>
        <w:pBdr>
          <w:top w:val="nil"/>
          <w:left w:val="nil"/>
          <w:bottom w:val="nil"/>
          <w:right w:val="nil"/>
          <w:between w:val="nil"/>
        </w:pBdr>
        <w:jc w:val="center"/>
        <w:rPr>
          <w:color w:val="000000"/>
          <w:sz w:val="28"/>
          <w:szCs w:val="28"/>
        </w:rPr>
      </w:pPr>
    </w:p>
    <w:p w:rsidR="00F21DF7" w:rsidRPr="003A3BCD" w:rsidRDefault="0059673A" w:rsidP="003E5299">
      <w:pPr>
        <w:pBdr>
          <w:top w:val="nil"/>
          <w:left w:val="nil"/>
          <w:bottom w:val="nil"/>
          <w:right w:val="nil"/>
          <w:between w:val="nil"/>
        </w:pBdr>
        <w:ind w:firstLine="567"/>
        <w:jc w:val="both"/>
        <w:rPr>
          <w:color w:val="000000"/>
          <w:sz w:val="28"/>
          <w:szCs w:val="28"/>
        </w:rPr>
      </w:pPr>
      <w:r w:rsidRPr="003A3BCD">
        <w:rPr>
          <w:color w:val="000000"/>
          <w:sz w:val="28"/>
          <w:szCs w:val="28"/>
        </w:rPr>
        <w:t>Реалізація захо</w:t>
      </w:r>
      <w:r w:rsidR="00F73D31" w:rsidRPr="003A3BCD">
        <w:rPr>
          <w:color w:val="000000"/>
          <w:sz w:val="28"/>
          <w:szCs w:val="28"/>
        </w:rPr>
        <w:t>дів Програми розрахована на 2026-2030</w:t>
      </w:r>
      <w:r w:rsidRPr="003A3BCD">
        <w:rPr>
          <w:color w:val="000000"/>
          <w:sz w:val="28"/>
          <w:szCs w:val="28"/>
        </w:rPr>
        <w:t xml:space="preserve"> роки.</w:t>
      </w:r>
    </w:p>
    <w:p w:rsidR="009173A3" w:rsidRPr="003A3BCD" w:rsidRDefault="009173A3" w:rsidP="00C05FE2">
      <w:pPr>
        <w:widowControl w:val="0"/>
        <w:pBdr>
          <w:top w:val="nil"/>
          <w:left w:val="nil"/>
          <w:bottom w:val="nil"/>
          <w:right w:val="nil"/>
          <w:between w:val="nil"/>
        </w:pBdr>
        <w:shd w:val="clear" w:color="auto" w:fill="FFFFFF"/>
        <w:rPr>
          <w:b/>
          <w:color w:val="000000"/>
          <w:sz w:val="28"/>
          <w:szCs w:val="28"/>
        </w:rPr>
      </w:pPr>
    </w:p>
    <w:p w:rsidR="003F3E28" w:rsidRPr="003A3BCD" w:rsidRDefault="001553D6" w:rsidP="003F3E28">
      <w:pPr>
        <w:jc w:val="center"/>
        <w:rPr>
          <w:b/>
          <w:sz w:val="28"/>
          <w:szCs w:val="28"/>
        </w:rPr>
      </w:pPr>
      <w:r w:rsidRPr="003A3BCD">
        <w:rPr>
          <w:b/>
          <w:sz w:val="28"/>
          <w:szCs w:val="28"/>
        </w:rPr>
        <w:t>9. Моніторинг та оцінка результативності виконання Програми</w:t>
      </w:r>
    </w:p>
    <w:p w:rsidR="00C40FFF" w:rsidRPr="003A3BCD" w:rsidRDefault="00C40FFF" w:rsidP="003F3E28">
      <w:pPr>
        <w:ind w:firstLine="567"/>
        <w:jc w:val="both"/>
        <w:rPr>
          <w:sz w:val="28"/>
          <w:szCs w:val="28"/>
        </w:rPr>
      </w:pPr>
    </w:p>
    <w:p w:rsidR="00C40FFF" w:rsidRPr="003A3BCD" w:rsidRDefault="001553D6" w:rsidP="00C40FFF">
      <w:pPr>
        <w:ind w:firstLine="567"/>
        <w:jc w:val="both"/>
        <w:rPr>
          <w:b/>
          <w:sz w:val="28"/>
          <w:szCs w:val="28"/>
        </w:rPr>
      </w:pPr>
      <w:r w:rsidRPr="003A3BCD">
        <w:rPr>
          <w:sz w:val="28"/>
          <w:szCs w:val="28"/>
        </w:rPr>
        <w:t>Відповідальні виконавці забезпечують своєчасне та якісне виконання заходів Програми, ефективне і цільове використання бюджетних коштів.</w:t>
      </w:r>
    </w:p>
    <w:p w:rsidR="00956C12" w:rsidRPr="003A3BCD" w:rsidRDefault="001553D6" w:rsidP="00C40FFF">
      <w:pPr>
        <w:ind w:firstLine="567"/>
        <w:jc w:val="both"/>
        <w:rPr>
          <w:color w:val="000000"/>
          <w:sz w:val="28"/>
          <w:szCs w:val="28"/>
        </w:rPr>
      </w:pPr>
      <w:r w:rsidRPr="003A3BCD">
        <w:rPr>
          <w:sz w:val="28"/>
          <w:szCs w:val="28"/>
        </w:rPr>
        <w:t>Моніторинг виконання заходів Програми здійснюється</w:t>
      </w:r>
      <w:r w:rsidR="0008290C" w:rsidRPr="003A3BCD">
        <w:rPr>
          <w:color w:val="000000"/>
          <w:sz w:val="28"/>
          <w:szCs w:val="28"/>
        </w:rPr>
        <w:t xml:space="preserve"> сектором роботи з </w:t>
      </w:r>
    </w:p>
    <w:p w:rsidR="00C10D0D" w:rsidRPr="003A3BCD" w:rsidRDefault="0008290C" w:rsidP="00956C12">
      <w:pPr>
        <w:jc w:val="both"/>
        <w:rPr>
          <w:color w:val="000000"/>
          <w:sz w:val="28"/>
          <w:szCs w:val="28"/>
        </w:rPr>
      </w:pPr>
      <w:r w:rsidRPr="003A3BCD">
        <w:rPr>
          <w:color w:val="000000"/>
          <w:sz w:val="28"/>
          <w:szCs w:val="28"/>
        </w:rPr>
        <w:lastRenderedPageBreak/>
        <w:t xml:space="preserve">громадськістю та з питань діяльності засобів масової інформації міської ради із </w:t>
      </w:r>
    </w:p>
    <w:p w:rsidR="0008290C" w:rsidRPr="003A3BCD" w:rsidRDefault="0008290C" w:rsidP="00C10D0D">
      <w:pPr>
        <w:jc w:val="both"/>
        <w:rPr>
          <w:b/>
          <w:sz w:val="28"/>
          <w:szCs w:val="28"/>
        </w:rPr>
      </w:pPr>
      <w:r w:rsidRPr="003A3BCD">
        <w:rPr>
          <w:color w:val="000000"/>
          <w:sz w:val="28"/>
          <w:szCs w:val="28"/>
        </w:rPr>
        <w:t>залученням г</w:t>
      </w:r>
      <w:r w:rsidRPr="003A3BCD">
        <w:rPr>
          <w:sz w:val="28"/>
          <w:szCs w:val="28"/>
        </w:rPr>
        <w:t>оловного спеціаліста з інформаційних технологій міської ради.</w:t>
      </w:r>
    </w:p>
    <w:p w:rsidR="002D59A9" w:rsidRPr="003A3BCD" w:rsidRDefault="002D59A9" w:rsidP="0008290C">
      <w:pPr>
        <w:keepNext/>
        <w:keepLines/>
        <w:widowControl w:val="0"/>
        <w:ind w:firstLine="567"/>
        <w:jc w:val="both"/>
        <w:rPr>
          <w:sz w:val="28"/>
          <w:szCs w:val="28"/>
        </w:rPr>
      </w:pPr>
      <w:r w:rsidRPr="003A3BCD">
        <w:rPr>
          <w:sz w:val="28"/>
          <w:szCs w:val="28"/>
        </w:rPr>
        <w:t xml:space="preserve">Показники результативності Програми визначені в додатку </w:t>
      </w:r>
      <w:r w:rsidR="00D22CC9" w:rsidRPr="003A3BCD">
        <w:rPr>
          <w:sz w:val="28"/>
          <w:szCs w:val="28"/>
        </w:rPr>
        <w:t>6</w:t>
      </w:r>
      <w:r w:rsidRPr="003A3BCD">
        <w:rPr>
          <w:sz w:val="28"/>
          <w:szCs w:val="28"/>
        </w:rPr>
        <w:t>.</w:t>
      </w:r>
    </w:p>
    <w:p w:rsidR="001553D6" w:rsidRPr="003A3BCD" w:rsidRDefault="001553D6" w:rsidP="001553D6">
      <w:pPr>
        <w:keepNext/>
        <w:keepLines/>
        <w:widowControl w:val="0"/>
        <w:ind w:firstLine="567"/>
        <w:jc w:val="both"/>
        <w:rPr>
          <w:sz w:val="28"/>
          <w:szCs w:val="28"/>
        </w:rPr>
      </w:pPr>
      <w:r w:rsidRPr="003A3BCD">
        <w:rPr>
          <w:sz w:val="28"/>
          <w:szCs w:val="28"/>
        </w:rPr>
        <w:t>Контроль за виконанням Програми покладається на постійну комісію міської ради з питань планування, бюджету та комунальної власності.</w:t>
      </w:r>
    </w:p>
    <w:p w:rsidR="001553D6" w:rsidRPr="003A3BCD" w:rsidRDefault="0008290C" w:rsidP="001553D6">
      <w:pPr>
        <w:ind w:firstLine="567"/>
        <w:jc w:val="both"/>
        <w:rPr>
          <w:sz w:val="28"/>
          <w:szCs w:val="28"/>
        </w:rPr>
      </w:pPr>
      <w:r w:rsidRPr="003A3BCD">
        <w:rPr>
          <w:color w:val="000000"/>
          <w:sz w:val="28"/>
          <w:szCs w:val="28"/>
        </w:rPr>
        <w:t>Сектор роботи з громадськістю та з питань діяльності засобів масової інформації міської ради</w:t>
      </w:r>
      <w:r w:rsidR="001553D6" w:rsidRPr="003A3BCD">
        <w:rPr>
          <w:sz w:val="28"/>
          <w:szCs w:val="28"/>
        </w:rPr>
        <w:t>:</w:t>
      </w:r>
    </w:p>
    <w:p w:rsidR="001553D6" w:rsidRPr="003A3BCD" w:rsidRDefault="0008290C" w:rsidP="001553D6">
      <w:pPr>
        <w:ind w:firstLine="567"/>
        <w:jc w:val="both"/>
        <w:rPr>
          <w:sz w:val="28"/>
          <w:szCs w:val="28"/>
        </w:rPr>
      </w:pPr>
      <w:r w:rsidRPr="003A3BCD">
        <w:rPr>
          <w:sz w:val="28"/>
          <w:szCs w:val="28"/>
        </w:rPr>
        <w:t>щороку</w:t>
      </w:r>
      <w:r w:rsidR="001553D6" w:rsidRPr="003A3BCD">
        <w:rPr>
          <w:sz w:val="28"/>
          <w:szCs w:val="28"/>
        </w:rPr>
        <w:t xml:space="preserve"> до 01 лютого наступного</w:t>
      </w:r>
      <w:r w:rsidRPr="003A3BCD">
        <w:rPr>
          <w:sz w:val="28"/>
          <w:szCs w:val="28"/>
        </w:rPr>
        <w:t xml:space="preserve"> за звітним</w:t>
      </w:r>
      <w:r w:rsidR="001553D6" w:rsidRPr="003A3BCD">
        <w:rPr>
          <w:sz w:val="28"/>
          <w:szCs w:val="28"/>
        </w:rPr>
        <w:t xml:space="preserve"> року готує та подає відділу економіки міської ради і фінансовому управлінню міської ради узагальнену інформацію про стан її виконання</w:t>
      </w:r>
      <w:r w:rsidRPr="003A3BCD">
        <w:rPr>
          <w:spacing w:val="2"/>
          <w:sz w:val="28"/>
          <w:szCs w:val="28"/>
        </w:rPr>
        <w:t xml:space="preserve"> за встановленою формою (д</w:t>
      </w:r>
      <w:r w:rsidR="002D59A9" w:rsidRPr="003A3BCD">
        <w:rPr>
          <w:spacing w:val="2"/>
          <w:sz w:val="28"/>
          <w:szCs w:val="28"/>
        </w:rPr>
        <w:t>одаток 7</w:t>
      </w:r>
      <w:r w:rsidRPr="003A3BCD">
        <w:rPr>
          <w:spacing w:val="2"/>
          <w:sz w:val="28"/>
          <w:szCs w:val="28"/>
        </w:rPr>
        <w:t>);</w:t>
      </w:r>
    </w:p>
    <w:p w:rsidR="001553D6" w:rsidRPr="003A3BCD" w:rsidRDefault="0008290C" w:rsidP="001553D6">
      <w:pPr>
        <w:ind w:firstLine="567"/>
        <w:jc w:val="both"/>
        <w:rPr>
          <w:sz w:val="28"/>
          <w:szCs w:val="28"/>
        </w:rPr>
      </w:pPr>
      <w:r w:rsidRPr="003A3BCD">
        <w:rPr>
          <w:spacing w:val="2"/>
          <w:sz w:val="28"/>
          <w:szCs w:val="28"/>
        </w:rPr>
        <w:t xml:space="preserve">до 01 березня 2031 року готує та подає </w:t>
      </w:r>
      <w:r w:rsidRPr="003A3BCD">
        <w:rPr>
          <w:sz w:val="28"/>
          <w:szCs w:val="28"/>
        </w:rPr>
        <w:t xml:space="preserve">Новгород-Сіверській </w:t>
      </w:r>
      <w:r w:rsidRPr="003A3BCD">
        <w:rPr>
          <w:spacing w:val="2"/>
          <w:sz w:val="28"/>
          <w:szCs w:val="28"/>
        </w:rPr>
        <w:t>міській раді заключний звіт про результати виконання Програми за встановленою формою (д</w:t>
      </w:r>
      <w:r w:rsidR="002D59A9" w:rsidRPr="003A3BCD">
        <w:rPr>
          <w:spacing w:val="2"/>
          <w:sz w:val="28"/>
          <w:szCs w:val="28"/>
        </w:rPr>
        <w:t>одаток 8</w:t>
      </w:r>
      <w:r w:rsidRPr="003A3BCD">
        <w:rPr>
          <w:spacing w:val="2"/>
          <w:sz w:val="28"/>
          <w:szCs w:val="28"/>
        </w:rPr>
        <w:t>)</w:t>
      </w:r>
      <w:r w:rsidR="001553D6" w:rsidRPr="003A3BCD">
        <w:rPr>
          <w:sz w:val="28"/>
          <w:szCs w:val="28"/>
        </w:rPr>
        <w:t xml:space="preserve">. </w:t>
      </w:r>
    </w:p>
    <w:p w:rsidR="001553D6" w:rsidRPr="003A3BCD" w:rsidRDefault="001553D6" w:rsidP="001553D6">
      <w:pPr>
        <w:ind w:firstLine="567"/>
        <w:jc w:val="both"/>
        <w:rPr>
          <w:sz w:val="28"/>
          <w:szCs w:val="28"/>
        </w:rPr>
      </w:pPr>
      <w:r w:rsidRPr="003A3BCD">
        <w:rPr>
          <w:sz w:val="28"/>
          <w:szCs w:val="28"/>
        </w:rPr>
        <w:t xml:space="preserve">У разі необхідності внесення змін до Програми, проєкт змін до неї з уточненими показниками виноситься на розгляд сесії міської ради. </w:t>
      </w:r>
    </w:p>
    <w:p w:rsidR="001553D6" w:rsidRPr="003A3BCD" w:rsidRDefault="001553D6" w:rsidP="001553D6">
      <w:pPr>
        <w:tabs>
          <w:tab w:val="left" w:pos="709"/>
        </w:tabs>
        <w:ind w:firstLine="567"/>
        <w:jc w:val="both"/>
        <w:rPr>
          <w:sz w:val="28"/>
          <w:szCs w:val="28"/>
        </w:rPr>
      </w:pPr>
      <w:r w:rsidRPr="003A3BCD">
        <w:rPr>
          <w:sz w:val="28"/>
          <w:szCs w:val="28"/>
        </w:rPr>
        <w:t>За ініціативою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міської ради протягом року в разі виникнення потреби.</w:t>
      </w:r>
    </w:p>
    <w:p w:rsidR="001553D6" w:rsidRPr="003A3BCD" w:rsidRDefault="001553D6" w:rsidP="001553D6">
      <w:pPr>
        <w:tabs>
          <w:tab w:val="left" w:pos="0"/>
        </w:tabs>
        <w:autoSpaceDE w:val="0"/>
        <w:autoSpaceDN w:val="0"/>
        <w:adjustRightInd w:val="0"/>
        <w:jc w:val="center"/>
        <w:rPr>
          <w:b/>
          <w:sz w:val="28"/>
          <w:szCs w:val="28"/>
        </w:rPr>
      </w:pPr>
    </w:p>
    <w:p w:rsidR="009173A3" w:rsidRPr="003A3BCD" w:rsidRDefault="009173A3" w:rsidP="009173A3">
      <w:pPr>
        <w:pBdr>
          <w:top w:val="nil"/>
          <w:left w:val="nil"/>
          <w:bottom w:val="nil"/>
          <w:right w:val="nil"/>
          <w:between w:val="nil"/>
        </w:pBdr>
        <w:rPr>
          <w:color w:val="000000"/>
          <w:sz w:val="28"/>
          <w:szCs w:val="28"/>
        </w:rPr>
      </w:pPr>
    </w:p>
    <w:p w:rsidR="008168D0" w:rsidRPr="003A3BCD" w:rsidRDefault="003C6AB4" w:rsidP="0008290C">
      <w:pPr>
        <w:pStyle w:val="qowt-stl-"/>
        <w:spacing w:before="0" w:beforeAutospacing="0" w:after="0" w:afterAutospacing="0"/>
        <w:rPr>
          <w:color w:val="000000"/>
          <w:sz w:val="28"/>
          <w:szCs w:val="28"/>
          <w:lang w:val="uk-UA"/>
        </w:rPr>
      </w:pPr>
      <w:r w:rsidRPr="003A3BCD">
        <w:rPr>
          <w:rStyle w:val="qowt-font1-timesnewroman"/>
          <w:sz w:val="28"/>
          <w:szCs w:val="28"/>
          <w:lang w:val="uk-UA"/>
        </w:rPr>
        <w:t>Секретар міської ради</w:t>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t>Юрій ЛАКОЗА</w:t>
      </w:r>
    </w:p>
    <w:p w:rsidR="0008290C" w:rsidRPr="003A3BCD" w:rsidRDefault="0008290C" w:rsidP="008168D0">
      <w:pPr>
        <w:pStyle w:val="qowt-stl-"/>
        <w:spacing w:before="0" w:beforeAutospacing="0" w:after="0" w:afterAutospacing="0"/>
        <w:rPr>
          <w:lang w:val="uk-UA"/>
        </w:rPr>
      </w:pPr>
    </w:p>
    <w:p w:rsidR="0091437F" w:rsidRPr="003A3BCD" w:rsidRDefault="0091437F" w:rsidP="00DB4582">
      <w:pPr>
        <w:ind w:right="-1"/>
        <w:sectPr w:rsidR="0091437F" w:rsidRPr="003A3BCD" w:rsidSect="00D00802">
          <w:headerReference w:type="default" r:id="rId8"/>
          <w:pgSz w:w="11906" w:h="16838"/>
          <w:pgMar w:top="1134" w:right="567" w:bottom="1134" w:left="1701" w:header="283" w:footer="720" w:gutter="0"/>
          <w:pgNumType w:start="1"/>
          <w:cols w:space="720"/>
          <w:titlePg/>
          <w:docGrid w:linePitch="272"/>
        </w:sectPr>
      </w:pPr>
    </w:p>
    <w:p w:rsidR="00F21DF7" w:rsidRPr="003A3BCD" w:rsidRDefault="0059673A" w:rsidP="00D22CC9">
      <w:pPr>
        <w:pBdr>
          <w:top w:val="nil"/>
          <w:left w:val="nil"/>
          <w:bottom w:val="nil"/>
          <w:right w:val="nil"/>
          <w:between w:val="nil"/>
        </w:pBdr>
        <w:ind w:left="10206"/>
        <w:rPr>
          <w:color w:val="000000"/>
          <w:sz w:val="24"/>
          <w:szCs w:val="24"/>
        </w:rPr>
      </w:pPr>
      <w:r w:rsidRPr="003A3BCD">
        <w:rPr>
          <w:color w:val="000000"/>
          <w:sz w:val="24"/>
          <w:szCs w:val="24"/>
        </w:rPr>
        <w:lastRenderedPageBreak/>
        <w:t>Додаток 1</w:t>
      </w:r>
    </w:p>
    <w:p w:rsidR="0091437F" w:rsidRPr="003A3BCD" w:rsidRDefault="0059673A" w:rsidP="00D22CC9">
      <w:pPr>
        <w:pBdr>
          <w:top w:val="nil"/>
          <w:left w:val="nil"/>
          <w:bottom w:val="nil"/>
          <w:right w:val="nil"/>
          <w:between w:val="nil"/>
        </w:pBdr>
        <w:ind w:left="10206" w:right="-108"/>
        <w:rPr>
          <w:color w:val="000000"/>
          <w:sz w:val="24"/>
          <w:szCs w:val="24"/>
        </w:rPr>
      </w:pPr>
      <w:r w:rsidRPr="003A3BCD">
        <w:rPr>
          <w:color w:val="000000"/>
          <w:sz w:val="24"/>
          <w:szCs w:val="24"/>
        </w:rPr>
        <w:t xml:space="preserve">до Програми інформатизації Новгород-Сіверської міської </w:t>
      </w:r>
      <w:r w:rsidR="0091437F" w:rsidRPr="003A3BCD">
        <w:rPr>
          <w:color w:val="000000"/>
          <w:sz w:val="24"/>
          <w:szCs w:val="24"/>
        </w:rPr>
        <w:t>територіальної</w:t>
      </w:r>
    </w:p>
    <w:p w:rsidR="00F21DF7" w:rsidRPr="003A3BCD" w:rsidRDefault="0091437F" w:rsidP="00D22CC9">
      <w:pPr>
        <w:pBdr>
          <w:top w:val="nil"/>
          <w:left w:val="nil"/>
          <w:bottom w:val="nil"/>
          <w:right w:val="nil"/>
          <w:between w:val="nil"/>
        </w:pBdr>
        <w:ind w:left="10206" w:right="-108"/>
        <w:rPr>
          <w:color w:val="000000"/>
          <w:sz w:val="24"/>
          <w:szCs w:val="24"/>
        </w:rPr>
      </w:pPr>
      <w:r w:rsidRPr="003A3BCD">
        <w:rPr>
          <w:color w:val="000000"/>
          <w:sz w:val="24"/>
          <w:szCs w:val="24"/>
        </w:rPr>
        <w:t>громади на 2026-2030</w:t>
      </w:r>
      <w:r w:rsidR="00792DB3" w:rsidRPr="003A3BCD">
        <w:rPr>
          <w:color w:val="000000"/>
          <w:sz w:val="24"/>
          <w:szCs w:val="24"/>
        </w:rPr>
        <w:t xml:space="preserve"> </w:t>
      </w:r>
      <w:r w:rsidR="0059673A" w:rsidRPr="003A3BCD">
        <w:rPr>
          <w:color w:val="000000"/>
          <w:sz w:val="24"/>
          <w:szCs w:val="24"/>
        </w:rPr>
        <w:t>роки</w:t>
      </w:r>
    </w:p>
    <w:p w:rsidR="00D22CC9" w:rsidRPr="003A3BCD" w:rsidRDefault="00D22CC9" w:rsidP="00D22CC9">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F21DF7" w:rsidRPr="003A3BCD" w:rsidRDefault="00F21DF7" w:rsidP="00D22CC9">
      <w:pPr>
        <w:pBdr>
          <w:top w:val="nil"/>
          <w:left w:val="nil"/>
          <w:bottom w:val="nil"/>
          <w:right w:val="nil"/>
          <w:between w:val="nil"/>
        </w:pBdr>
        <w:rPr>
          <w:color w:val="000000"/>
          <w:sz w:val="28"/>
          <w:szCs w:val="28"/>
        </w:rPr>
      </w:pPr>
    </w:p>
    <w:p w:rsidR="00C82B78" w:rsidRPr="003A3BCD" w:rsidRDefault="00D22CC9" w:rsidP="00C82B78">
      <w:pPr>
        <w:jc w:val="center"/>
        <w:rPr>
          <w:b/>
          <w:sz w:val="28"/>
          <w:szCs w:val="28"/>
        </w:rPr>
      </w:pPr>
      <w:r w:rsidRPr="003A3BCD">
        <w:rPr>
          <w:b/>
          <w:sz w:val="28"/>
          <w:szCs w:val="28"/>
        </w:rPr>
        <w:t>Заходи з реалізації Програми</w:t>
      </w:r>
    </w:p>
    <w:p w:rsidR="00D22CC9" w:rsidRPr="003A3BCD" w:rsidRDefault="00D22CC9" w:rsidP="00C82B78">
      <w:pPr>
        <w:jc w:val="center"/>
        <w:rPr>
          <w:b/>
          <w:sz w:val="28"/>
          <w:szCs w:val="28"/>
        </w:rP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C82B78" w:rsidRPr="003A3BCD" w:rsidRDefault="00D22CC9" w:rsidP="00C82B78">
      <w:pPr>
        <w:jc w:val="center"/>
      </w:pPr>
      <w:r w:rsidRPr="003A3BCD">
        <w:rPr>
          <w:sz w:val="28"/>
          <w:szCs w:val="28"/>
        </w:rPr>
        <w:t>(головний розпорядник коштів -</w:t>
      </w:r>
      <w:r w:rsidR="00C82B78" w:rsidRPr="003A3BCD">
        <w:rPr>
          <w:sz w:val="28"/>
          <w:szCs w:val="28"/>
        </w:rPr>
        <w:t xml:space="preserve"> Новгород-Сіверська міська рада)</w:t>
      </w:r>
    </w:p>
    <w:p w:rsidR="00F21DF7" w:rsidRPr="003A3BCD" w:rsidRDefault="00F21DF7">
      <w:pPr>
        <w:widowControl w:val="0"/>
        <w:pBdr>
          <w:top w:val="nil"/>
          <w:left w:val="nil"/>
          <w:bottom w:val="nil"/>
          <w:right w:val="nil"/>
          <w:between w:val="nil"/>
        </w:pBdr>
        <w:ind w:right="-456" w:firstLine="760"/>
        <w:jc w:val="center"/>
        <w:rPr>
          <w:color w:val="000000"/>
          <w:sz w:val="8"/>
          <w:szCs w:val="8"/>
        </w:rPr>
      </w:pPr>
    </w:p>
    <w:tbl>
      <w:tblPr>
        <w:tblStyle w:val="a8"/>
        <w:tblW w:w="153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0"/>
        <w:gridCol w:w="1558"/>
        <w:gridCol w:w="1842"/>
        <w:gridCol w:w="991"/>
        <w:gridCol w:w="850"/>
        <w:gridCol w:w="1133"/>
        <w:gridCol w:w="1419"/>
        <w:gridCol w:w="850"/>
        <w:gridCol w:w="995"/>
        <w:gridCol w:w="850"/>
        <w:gridCol w:w="851"/>
        <w:gridCol w:w="850"/>
        <w:gridCol w:w="854"/>
        <w:gridCol w:w="1841"/>
      </w:tblGrid>
      <w:tr w:rsidR="00F03CEB" w:rsidRPr="003A3BCD" w:rsidTr="00FB1D32">
        <w:trPr>
          <w:cantSplit/>
          <w:trHeight w:val="525"/>
          <w:jc w:val="center"/>
        </w:trPr>
        <w:tc>
          <w:tcPr>
            <w:tcW w:w="420" w:type="dxa"/>
            <w:vMerge w:val="restart"/>
            <w:tcBorders>
              <w:left w:val="single" w:sz="4" w:space="0" w:color="auto"/>
            </w:tcBorders>
            <w:vAlign w:val="center"/>
          </w:tcPr>
          <w:p w:rsidR="00F03CEB" w:rsidRPr="003A3BCD" w:rsidRDefault="00F03CEB" w:rsidP="00F03CEB">
            <w:pPr>
              <w:pBdr>
                <w:top w:val="nil"/>
                <w:left w:val="nil"/>
                <w:bottom w:val="nil"/>
                <w:right w:val="nil"/>
                <w:between w:val="nil"/>
              </w:pBdr>
              <w:ind w:left="-94" w:right="-105"/>
              <w:jc w:val="center"/>
              <w:rPr>
                <w:color w:val="000000"/>
              </w:rPr>
            </w:pPr>
            <w:r w:rsidRPr="003A3BCD">
              <w:rPr>
                <w:b/>
              </w:rPr>
              <w:t>№ з/п</w:t>
            </w:r>
          </w:p>
        </w:tc>
        <w:tc>
          <w:tcPr>
            <w:tcW w:w="1558" w:type="dxa"/>
            <w:vMerge w:val="restart"/>
            <w:vAlign w:val="center"/>
          </w:tcPr>
          <w:p w:rsidR="00F03CEB" w:rsidRPr="003A3BCD" w:rsidRDefault="00F03CEB" w:rsidP="00F03CEB">
            <w:pPr>
              <w:pBdr>
                <w:top w:val="nil"/>
                <w:left w:val="nil"/>
                <w:bottom w:val="nil"/>
                <w:right w:val="nil"/>
                <w:between w:val="nil"/>
              </w:pBdr>
              <w:ind w:left="-94" w:right="-105"/>
              <w:jc w:val="center"/>
              <w:rPr>
                <w:color w:val="000000"/>
              </w:rPr>
            </w:pPr>
            <w:r w:rsidRPr="003A3BCD">
              <w:rPr>
                <w:b/>
              </w:rPr>
              <w:t>Завдання</w:t>
            </w:r>
          </w:p>
        </w:tc>
        <w:tc>
          <w:tcPr>
            <w:tcW w:w="1842" w:type="dxa"/>
            <w:vMerge w:val="restart"/>
            <w:tcBorders>
              <w:right w:val="single" w:sz="4" w:space="0" w:color="auto"/>
            </w:tcBorders>
            <w:vAlign w:val="center"/>
          </w:tcPr>
          <w:p w:rsidR="00F03CEB" w:rsidRPr="003A3BCD" w:rsidRDefault="00F03CEB" w:rsidP="00F03CEB">
            <w:pPr>
              <w:jc w:val="center"/>
              <w:rPr>
                <w:b/>
              </w:rPr>
            </w:pPr>
            <w:r w:rsidRPr="003A3BCD">
              <w:rPr>
                <w:b/>
              </w:rPr>
              <w:t xml:space="preserve">Зміст </w:t>
            </w:r>
          </w:p>
          <w:p w:rsidR="00F03CEB" w:rsidRPr="003A3BCD" w:rsidRDefault="00F03CEB" w:rsidP="00F03CEB">
            <w:pPr>
              <w:pBdr>
                <w:top w:val="nil"/>
                <w:left w:val="nil"/>
                <w:bottom w:val="nil"/>
                <w:right w:val="nil"/>
                <w:between w:val="nil"/>
              </w:pBdr>
              <w:ind w:left="-94" w:right="-105"/>
              <w:jc w:val="center"/>
              <w:rPr>
                <w:color w:val="000000"/>
              </w:rPr>
            </w:pPr>
            <w:r w:rsidRPr="003A3BCD">
              <w:rPr>
                <w:b/>
              </w:rPr>
              <w:t>заходів</w:t>
            </w:r>
          </w:p>
        </w:tc>
        <w:tc>
          <w:tcPr>
            <w:tcW w:w="991" w:type="dxa"/>
            <w:vMerge w:val="restart"/>
            <w:tcBorders>
              <w:left w:val="single" w:sz="4" w:space="0" w:color="auto"/>
            </w:tcBorders>
            <w:vAlign w:val="center"/>
          </w:tcPr>
          <w:p w:rsidR="00F03CEB" w:rsidRPr="003A3BCD" w:rsidRDefault="00F03CEB" w:rsidP="00F03CEB">
            <w:pPr>
              <w:pBdr>
                <w:top w:val="nil"/>
                <w:left w:val="nil"/>
                <w:bottom w:val="nil"/>
                <w:right w:val="nil"/>
                <w:between w:val="nil"/>
              </w:pBdr>
              <w:ind w:left="-94" w:right="-105"/>
              <w:jc w:val="center"/>
              <w:rPr>
                <w:color w:val="000000"/>
                <w:highlight w:val="white"/>
              </w:rPr>
            </w:pPr>
            <w:r w:rsidRPr="003A3BCD">
              <w:rPr>
                <w:b/>
              </w:rPr>
              <w:t>Цільова група (жінки/чоловіки різних груп)</w:t>
            </w:r>
          </w:p>
        </w:tc>
        <w:tc>
          <w:tcPr>
            <w:tcW w:w="850" w:type="dxa"/>
            <w:vMerge w:val="restart"/>
            <w:vAlign w:val="center"/>
          </w:tcPr>
          <w:p w:rsidR="00F03CEB" w:rsidRPr="003A3BCD" w:rsidRDefault="00F03CEB" w:rsidP="00F03CEB">
            <w:pPr>
              <w:ind w:hanging="1"/>
              <w:jc w:val="center"/>
              <w:rPr>
                <w:b/>
              </w:rPr>
            </w:pPr>
          </w:p>
          <w:p w:rsidR="00F03CEB" w:rsidRPr="003A3BCD" w:rsidRDefault="00F03CEB" w:rsidP="00F03CEB">
            <w:pPr>
              <w:pBdr>
                <w:top w:val="nil"/>
                <w:left w:val="nil"/>
                <w:bottom w:val="nil"/>
                <w:right w:val="nil"/>
                <w:between w:val="nil"/>
              </w:pBdr>
              <w:ind w:left="-94" w:right="-105"/>
              <w:jc w:val="center"/>
              <w:rPr>
                <w:color w:val="000000"/>
              </w:rPr>
            </w:pPr>
            <w:r w:rsidRPr="003A3BCD">
              <w:rPr>
                <w:b/>
              </w:rPr>
              <w:t>Термін виконання</w:t>
            </w:r>
          </w:p>
        </w:tc>
        <w:tc>
          <w:tcPr>
            <w:tcW w:w="1133" w:type="dxa"/>
            <w:vMerge w:val="restart"/>
            <w:vAlign w:val="center"/>
          </w:tcPr>
          <w:p w:rsidR="00F03CEB" w:rsidRPr="003A3BCD" w:rsidRDefault="00F03CEB" w:rsidP="00F03CEB">
            <w:pPr>
              <w:pBdr>
                <w:top w:val="nil"/>
                <w:left w:val="nil"/>
                <w:bottom w:val="nil"/>
                <w:right w:val="nil"/>
                <w:between w:val="nil"/>
              </w:pBdr>
              <w:ind w:left="-94" w:right="-105"/>
              <w:jc w:val="center"/>
              <w:rPr>
                <w:color w:val="000000"/>
              </w:rPr>
            </w:pPr>
            <w:r w:rsidRPr="003A3BCD">
              <w:rPr>
                <w:b/>
              </w:rPr>
              <w:t>Виконавці</w:t>
            </w:r>
          </w:p>
        </w:tc>
        <w:tc>
          <w:tcPr>
            <w:tcW w:w="1419" w:type="dxa"/>
            <w:vMerge w:val="restart"/>
            <w:vAlign w:val="center"/>
          </w:tcPr>
          <w:p w:rsidR="00F03CEB" w:rsidRPr="003A3BCD" w:rsidRDefault="00F03CEB" w:rsidP="00F03CEB">
            <w:pPr>
              <w:pBdr>
                <w:top w:val="nil"/>
                <w:left w:val="nil"/>
                <w:bottom w:val="nil"/>
                <w:right w:val="nil"/>
                <w:between w:val="nil"/>
              </w:pBdr>
              <w:ind w:left="-94" w:right="-105"/>
              <w:jc w:val="center"/>
              <w:rPr>
                <w:color w:val="000000"/>
              </w:rPr>
            </w:pPr>
            <w:r w:rsidRPr="003A3BCD">
              <w:rPr>
                <w:b/>
              </w:rPr>
              <w:t>Джерела фінансування</w:t>
            </w:r>
          </w:p>
        </w:tc>
        <w:tc>
          <w:tcPr>
            <w:tcW w:w="5250" w:type="dxa"/>
            <w:gridSpan w:val="6"/>
            <w:tcBorders>
              <w:right w:val="single" w:sz="4" w:space="0" w:color="auto"/>
            </w:tcBorders>
            <w:vAlign w:val="center"/>
          </w:tcPr>
          <w:p w:rsidR="00F03CEB" w:rsidRPr="003A3BCD" w:rsidRDefault="00F03CEB" w:rsidP="00F03CEB">
            <w:pPr>
              <w:jc w:val="center"/>
              <w:rPr>
                <w:b/>
              </w:rPr>
            </w:pPr>
            <w:r w:rsidRPr="003A3BCD">
              <w:rPr>
                <w:b/>
              </w:rPr>
              <w:t>Обсяги фінансування по роках,</w:t>
            </w:r>
          </w:p>
          <w:p w:rsidR="00F03CEB" w:rsidRPr="003A3BCD" w:rsidRDefault="00D22CC9" w:rsidP="00F03CEB">
            <w:pPr>
              <w:pBdr>
                <w:top w:val="nil"/>
                <w:left w:val="nil"/>
                <w:bottom w:val="nil"/>
                <w:right w:val="nil"/>
                <w:between w:val="nil"/>
              </w:pBdr>
              <w:ind w:left="-111" w:right="-105"/>
              <w:jc w:val="center"/>
              <w:rPr>
                <w:color w:val="000000"/>
              </w:rPr>
            </w:pPr>
            <w:r w:rsidRPr="003A3BCD">
              <w:rPr>
                <w:b/>
              </w:rPr>
              <w:t xml:space="preserve"> грн</w:t>
            </w:r>
          </w:p>
        </w:tc>
        <w:tc>
          <w:tcPr>
            <w:tcW w:w="1841" w:type="dxa"/>
            <w:tcBorders>
              <w:right w:val="single" w:sz="4" w:space="0" w:color="auto"/>
            </w:tcBorders>
            <w:vAlign w:val="center"/>
          </w:tcPr>
          <w:p w:rsidR="00F03CEB" w:rsidRPr="003A3BCD" w:rsidRDefault="00F03CEB" w:rsidP="00F03CEB">
            <w:pPr>
              <w:pBdr>
                <w:top w:val="nil"/>
                <w:left w:val="nil"/>
                <w:bottom w:val="nil"/>
                <w:right w:val="nil"/>
                <w:between w:val="nil"/>
              </w:pBdr>
              <w:ind w:left="-111" w:right="-105"/>
              <w:jc w:val="center"/>
              <w:rPr>
                <w:color w:val="000000"/>
              </w:rPr>
            </w:pPr>
            <w:r w:rsidRPr="003A3BCD">
              <w:rPr>
                <w:b/>
              </w:rPr>
              <w:t>Очікуваний результат</w:t>
            </w:r>
          </w:p>
        </w:tc>
      </w:tr>
      <w:tr w:rsidR="00704560" w:rsidRPr="003A3BCD" w:rsidTr="00FB1D32">
        <w:trPr>
          <w:cantSplit/>
          <w:trHeight w:val="136"/>
          <w:jc w:val="center"/>
        </w:trPr>
        <w:tc>
          <w:tcPr>
            <w:tcW w:w="420" w:type="dxa"/>
            <w:vMerge/>
            <w:tcBorders>
              <w:left w:val="single" w:sz="4" w:space="0" w:color="auto"/>
            </w:tcBorders>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1558" w:type="dxa"/>
            <w:vMerge/>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1842" w:type="dxa"/>
            <w:vMerge/>
            <w:tcBorders>
              <w:right w:val="single" w:sz="4" w:space="0" w:color="auto"/>
            </w:tcBorders>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991" w:type="dxa"/>
            <w:vMerge/>
            <w:tcBorders>
              <w:left w:val="single" w:sz="4" w:space="0" w:color="auto"/>
            </w:tcBorders>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850" w:type="dxa"/>
            <w:vMerge/>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1133" w:type="dxa"/>
            <w:vMerge/>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1419" w:type="dxa"/>
            <w:vMerge/>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850"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2026</w:t>
            </w:r>
            <w:r w:rsidR="00D22CC9" w:rsidRPr="003A3BCD">
              <w:rPr>
                <w:b/>
                <w:bCs/>
                <w:color w:val="000000"/>
              </w:rPr>
              <w:t xml:space="preserve"> рік</w:t>
            </w:r>
          </w:p>
        </w:tc>
        <w:tc>
          <w:tcPr>
            <w:tcW w:w="995"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2027</w:t>
            </w:r>
            <w:r w:rsidR="00D22CC9" w:rsidRPr="003A3BCD">
              <w:rPr>
                <w:b/>
                <w:bCs/>
                <w:color w:val="000000"/>
              </w:rPr>
              <w:t xml:space="preserve"> рік</w:t>
            </w:r>
          </w:p>
        </w:tc>
        <w:tc>
          <w:tcPr>
            <w:tcW w:w="850"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2028</w:t>
            </w:r>
            <w:r w:rsidR="00D22CC9" w:rsidRPr="003A3BCD">
              <w:rPr>
                <w:b/>
                <w:bCs/>
                <w:color w:val="000000"/>
              </w:rPr>
              <w:t xml:space="preserve"> рік</w:t>
            </w:r>
          </w:p>
        </w:tc>
        <w:tc>
          <w:tcPr>
            <w:tcW w:w="851"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2029</w:t>
            </w:r>
            <w:r w:rsidR="00D22CC9" w:rsidRPr="003A3BCD">
              <w:rPr>
                <w:b/>
                <w:bCs/>
                <w:color w:val="000000"/>
              </w:rPr>
              <w:t xml:space="preserve"> рік</w:t>
            </w:r>
          </w:p>
        </w:tc>
        <w:tc>
          <w:tcPr>
            <w:tcW w:w="850"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2030</w:t>
            </w:r>
            <w:r w:rsidR="00D22CC9" w:rsidRPr="003A3BCD">
              <w:rPr>
                <w:b/>
                <w:bCs/>
                <w:color w:val="000000"/>
              </w:rPr>
              <w:t xml:space="preserve"> рік</w:t>
            </w:r>
          </w:p>
        </w:tc>
        <w:tc>
          <w:tcPr>
            <w:tcW w:w="854" w:type="dxa"/>
            <w:tcBorders>
              <w:right w:val="single" w:sz="4" w:space="0" w:color="auto"/>
            </w:tcBorders>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highlight w:val="white"/>
              </w:rPr>
              <w:t>Всього</w:t>
            </w:r>
          </w:p>
        </w:tc>
        <w:tc>
          <w:tcPr>
            <w:tcW w:w="1841" w:type="dxa"/>
            <w:tcBorders>
              <w:left w:val="single" w:sz="4" w:space="0" w:color="auto"/>
            </w:tcBorders>
            <w:vAlign w:val="center"/>
          </w:tcPr>
          <w:p w:rsidR="00704560" w:rsidRPr="003A3BCD" w:rsidRDefault="00704560">
            <w:pPr>
              <w:widowControl w:val="0"/>
              <w:pBdr>
                <w:top w:val="nil"/>
                <w:left w:val="nil"/>
                <w:bottom w:val="nil"/>
                <w:right w:val="nil"/>
                <w:between w:val="nil"/>
              </w:pBdr>
              <w:spacing w:line="276" w:lineRule="auto"/>
              <w:rPr>
                <w:color w:val="000000"/>
              </w:rPr>
            </w:pPr>
          </w:p>
        </w:tc>
      </w:tr>
      <w:tr w:rsidR="00704560" w:rsidRPr="003A3BCD" w:rsidTr="00FB1D32">
        <w:trPr>
          <w:trHeight w:val="214"/>
          <w:jc w:val="center"/>
        </w:trPr>
        <w:tc>
          <w:tcPr>
            <w:tcW w:w="420" w:type="dxa"/>
            <w:tcBorders>
              <w:left w:val="single" w:sz="4" w:space="0" w:color="auto"/>
            </w:tcBorders>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1</w:t>
            </w:r>
          </w:p>
        </w:tc>
        <w:tc>
          <w:tcPr>
            <w:tcW w:w="1558"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2</w:t>
            </w:r>
          </w:p>
        </w:tc>
        <w:tc>
          <w:tcPr>
            <w:tcW w:w="1842"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3</w:t>
            </w:r>
          </w:p>
        </w:tc>
        <w:tc>
          <w:tcPr>
            <w:tcW w:w="991"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4</w:t>
            </w:r>
          </w:p>
        </w:tc>
        <w:tc>
          <w:tcPr>
            <w:tcW w:w="850"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5</w:t>
            </w:r>
          </w:p>
        </w:tc>
        <w:tc>
          <w:tcPr>
            <w:tcW w:w="1133"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6</w:t>
            </w:r>
          </w:p>
        </w:tc>
        <w:tc>
          <w:tcPr>
            <w:tcW w:w="1419"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7</w:t>
            </w:r>
          </w:p>
        </w:tc>
        <w:tc>
          <w:tcPr>
            <w:tcW w:w="850"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8</w:t>
            </w:r>
          </w:p>
        </w:tc>
        <w:tc>
          <w:tcPr>
            <w:tcW w:w="995"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9</w:t>
            </w:r>
          </w:p>
        </w:tc>
        <w:tc>
          <w:tcPr>
            <w:tcW w:w="850"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10</w:t>
            </w:r>
          </w:p>
        </w:tc>
        <w:tc>
          <w:tcPr>
            <w:tcW w:w="851"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11</w:t>
            </w:r>
          </w:p>
        </w:tc>
        <w:tc>
          <w:tcPr>
            <w:tcW w:w="850" w:type="dxa"/>
            <w:vAlign w:val="center"/>
          </w:tcPr>
          <w:p w:rsidR="00704560" w:rsidRPr="003A3BCD" w:rsidRDefault="00704560">
            <w:pPr>
              <w:pBdr>
                <w:top w:val="nil"/>
                <w:left w:val="nil"/>
                <w:bottom w:val="nil"/>
                <w:right w:val="nil"/>
                <w:between w:val="nil"/>
              </w:pBdr>
              <w:ind w:left="-111" w:right="-105"/>
              <w:jc w:val="center"/>
              <w:rPr>
                <w:b/>
                <w:color w:val="000000"/>
              </w:rPr>
            </w:pPr>
            <w:r w:rsidRPr="003A3BCD">
              <w:rPr>
                <w:b/>
                <w:color w:val="000000"/>
              </w:rPr>
              <w:t>12</w:t>
            </w:r>
          </w:p>
        </w:tc>
        <w:tc>
          <w:tcPr>
            <w:tcW w:w="854"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13</w:t>
            </w:r>
          </w:p>
        </w:tc>
        <w:tc>
          <w:tcPr>
            <w:tcW w:w="1841"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14</w:t>
            </w:r>
          </w:p>
        </w:tc>
      </w:tr>
      <w:tr w:rsidR="00F21DF7" w:rsidRPr="003A3BCD" w:rsidTr="00FB1D32">
        <w:trPr>
          <w:trHeight w:val="449"/>
          <w:jc w:val="center"/>
        </w:trPr>
        <w:tc>
          <w:tcPr>
            <w:tcW w:w="15304" w:type="dxa"/>
            <w:gridSpan w:val="14"/>
            <w:tcBorders>
              <w:left w:val="single" w:sz="4" w:space="0" w:color="auto"/>
            </w:tcBorders>
            <w:vAlign w:val="center"/>
          </w:tcPr>
          <w:p w:rsidR="00F21DF7" w:rsidRPr="003A3BCD" w:rsidRDefault="0059673A">
            <w:pPr>
              <w:pBdr>
                <w:top w:val="nil"/>
                <w:left w:val="nil"/>
                <w:bottom w:val="nil"/>
                <w:right w:val="nil"/>
                <w:between w:val="nil"/>
              </w:pBdr>
              <w:ind w:left="-94" w:right="-105"/>
              <w:jc w:val="center"/>
              <w:rPr>
                <w:color w:val="000000"/>
              </w:rPr>
            </w:pPr>
            <w:r w:rsidRPr="003A3BCD">
              <w:rPr>
                <w:b/>
                <w:color w:val="000000"/>
              </w:rPr>
              <w:t xml:space="preserve">1. </w:t>
            </w:r>
            <w:r w:rsidR="001665B0" w:rsidRPr="003A3BCD">
              <w:rPr>
                <w:b/>
              </w:rPr>
              <w:t>Організаційне та методичне забезпечення інформатизації</w:t>
            </w:r>
          </w:p>
        </w:tc>
      </w:tr>
      <w:tr w:rsidR="001665B0" w:rsidRPr="003A3BCD" w:rsidTr="00FB1D32">
        <w:trPr>
          <w:cantSplit/>
          <w:trHeight w:val="1463"/>
          <w:jc w:val="center"/>
        </w:trPr>
        <w:tc>
          <w:tcPr>
            <w:tcW w:w="420" w:type="dxa"/>
            <w:vMerge w:val="restart"/>
            <w:tcBorders>
              <w:left w:val="single" w:sz="4" w:space="0" w:color="auto"/>
            </w:tcBorders>
          </w:tcPr>
          <w:p w:rsidR="001665B0" w:rsidRPr="003A3BCD" w:rsidRDefault="001665B0" w:rsidP="001665B0">
            <w:pPr>
              <w:pBdr>
                <w:top w:val="nil"/>
                <w:left w:val="nil"/>
                <w:bottom w:val="nil"/>
                <w:right w:val="nil"/>
                <w:between w:val="nil"/>
              </w:pBdr>
              <w:ind w:left="-94" w:right="-105"/>
              <w:jc w:val="center"/>
              <w:rPr>
                <w:color w:val="000000"/>
                <w:sz w:val="22"/>
                <w:szCs w:val="22"/>
              </w:rPr>
            </w:pPr>
            <w:r w:rsidRPr="003A3BCD">
              <w:rPr>
                <w:color w:val="000000"/>
                <w:sz w:val="22"/>
                <w:szCs w:val="22"/>
              </w:rPr>
              <w:t>1.</w:t>
            </w:r>
          </w:p>
        </w:tc>
        <w:tc>
          <w:tcPr>
            <w:tcW w:w="1558" w:type="dxa"/>
            <w:vMerge w:val="restart"/>
          </w:tcPr>
          <w:p w:rsidR="001665B0" w:rsidRPr="003A3BCD" w:rsidRDefault="001665B0" w:rsidP="001665B0">
            <w:pPr>
              <w:pBdr>
                <w:top w:val="nil"/>
                <w:left w:val="nil"/>
                <w:bottom w:val="nil"/>
                <w:right w:val="nil"/>
                <w:between w:val="nil"/>
              </w:pBdr>
              <w:shd w:val="clear" w:color="auto" w:fill="FFFFFF"/>
              <w:ind w:left="-94" w:right="-105"/>
              <w:rPr>
                <w:color w:val="000000"/>
              </w:rPr>
            </w:pPr>
            <w:r w:rsidRPr="003A3BCD">
              <w:rPr>
                <w:color w:val="000000"/>
                <w:highlight w:val="white"/>
              </w:rPr>
              <w:t xml:space="preserve">Забезпечення ефективного функціонування </w:t>
            </w:r>
            <w:r w:rsidRPr="003A3BCD">
              <w:rPr>
                <w:color w:val="000000"/>
              </w:rPr>
              <w:t>Новгород-Сіверської міської ради</w:t>
            </w:r>
          </w:p>
        </w:tc>
        <w:tc>
          <w:tcPr>
            <w:tcW w:w="1842" w:type="dxa"/>
          </w:tcPr>
          <w:p w:rsidR="001665B0" w:rsidRPr="003A3BCD" w:rsidRDefault="001665B0" w:rsidP="001665B0">
            <w:pPr>
              <w:pBdr>
                <w:top w:val="nil"/>
                <w:left w:val="nil"/>
                <w:bottom w:val="nil"/>
                <w:right w:val="nil"/>
                <w:between w:val="nil"/>
              </w:pBdr>
              <w:ind w:left="-94" w:right="-105"/>
              <w:rPr>
                <w:color w:val="000000"/>
              </w:rPr>
            </w:pPr>
            <w:r w:rsidRPr="003A3BCD">
              <w:rPr>
                <w:color w:val="000000"/>
              </w:rPr>
              <w:t>1.1. Аналіз видатків, які належать до сфери інформатизації та електронного урядування</w:t>
            </w:r>
          </w:p>
        </w:tc>
        <w:tc>
          <w:tcPr>
            <w:tcW w:w="991" w:type="dxa"/>
          </w:tcPr>
          <w:p w:rsidR="001665B0" w:rsidRPr="003A3BCD" w:rsidRDefault="001665B0" w:rsidP="001665B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highlight w:val="white"/>
              </w:rPr>
              <w:t>чоловіки</w:t>
            </w:r>
          </w:p>
        </w:tc>
        <w:tc>
          <w:tcPr>
            <w:tcW w:w="850"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2026-2030  роки</w:t>
            </w:r>
          </w:p>
          <w:p w:rsidR="001665B0" w:rsidRPr="003A3BCD" w:rsidRDefault="001665B0" w:rsidP="001665B0">
            <w:pPr>
              <w:pBdr>
                <w:top w:val="nil"/>
                <w:left w:val="nil"/>
                <w:bottom w:val="nil"/>
                <w:right w:val="nil"/>
                <w:between w:val="nil"/>
              </w:pBdr>
              <w:ind w:left="-94" w:right="-105"/>
              <w:jc w:val="center"/>
              <w:rPr>
                <w:color w:val="000000"/>
              </w:rPr>
            </w:pPr>
          </w:p>
        </w:tc>
        <w:tc>
          <w:tcPr>
            <w:tcW w:w="1133" w:type="dxa"/>
          </w:tcPr>
          <w:p w:rsidR="001665B0" w:rsidRPr="003A3BCD" w:rsidRDefault="001665B0" w:rsidP="001665B0">
            <w:pPr>
              <w:pBdr>
                <w:top w:val="nil"/>
                <w:left w:val="nil"/>
                <w:bottom w:val="nil"/>
                <w:right w:val="nil"/>
                <w:between w:val="nil"/>
              </w:pBdr>
              <w:ind w:left="-94" w:right="-105" w:firstLine="9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995"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1"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4" w:type="dxa"/>
          </w:tcPr>
          <w:p w:rsidR="001665B0" w:rsidRPr="003A3BCD" w:rsidRDefault="001665B0" w:rsidP="001665B0">
            <w:r w:rsidRPr="003A3BCD">
              <w:rPr>
                <w:color w:val="000000"/>
              </w:rPr>
              <w:t>-</w:t>
            </w:r>
          </w:p>
        </w:tc>
        <w:tc>
          <w:tcPr>
            <w:tcW w:w="1841" w:type="dxa"/>
          </w:tcPr>
          <w:p w:rsidR="001665B0" w:rsidRPr="003A3BCD" w:rsidRDefault="001665B0" w:rsidP="001665B0">
            <w:pPr>
              <w:pBdr>
                <w:top w:val="nil"/>
                <w:left w:val="nil"/>
                <w:bottom w:val="nil"/>
                <w:right w:val="nil"/>
                <w:between w:val="nil"/>
              </w:pBdr>
              <w:ind w:left="-111" w:right="-105"/>
              <w:rPr>
                <w:color w:val="000000"/>
              </w:rPr>
            </w:pPr>
            <w:r w:rsidRPr="003A3BCD">
              <w:rPr>
                <w:color w:val="000000"/>
              </w:rPr>
              <w:t xml:space="preserve">Оцінка поточного становища міської ради та її діяльності в галузі інформатизації та електронного </w:t>
            </w:r>
          </w:p>
          <w:p w:rsidR="001665B0" w:rsidRPr="003A3BCD" w:rsidRDefault="001665B0" w:rsidP="001665B0">
            <w:pPr>
              <w:pBdr>
                <w:top w:val="nil"/>
                <w:left w:val="nil"/>
                <w:bottom w:val="nil"/>
                <w:right w:val="nil"/>
                <w:between w:val="nil"/>
              </w:pBdr>
              <w:shd w:val="clear" w:color="auto" w:fill="FFFFFF"/>
              <w:ind w:left="-111" w:right="-105"/>
              <w:rPr>
                <w:color w:val="000000"/>
              </w:rPr>
            </w:pPr>
            <w:r w:rsidRPr="003A3BCD">
              <w:rPr>
                <w:color w:val="000000"/>
              </w:rPr>
              <w:t>урядування</w:t>
            </w:r>
          </w:p>
        </w:tc>
      </w:tr>
      <w:tr w:rsidR="001665B0" w:rsidRPr="003A3BCD" w:rsidTr="00FB1D32">
        <w:trPr>
          <w:cantSplit/>
          <w:trHeight w:val="1500"/>
          <w:jc w:val="center"/>
        </w:trPr>
        <w:tc>
          <w:tcPr>
            <w:tcW w:w="420" w:type="dxa"/>
            <w:vMerge/>
            <w:tcBorders>
              <w:left w:val="single" w:sz="4" w:space="0" w:color="auto"/>
            </w:tcBorders>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558" w:type="dxa"/>
            <w:vMerge/>
          </w:tcPr>
          <w:p w:rsidR="001665B0" w:rsidRPr="003A3BCD" w:rsidRDefault="001665B0" w:rsidP="001665B0">
            <w:pPr>
              <w:widowControl w:val="0"/>
              <w:pBdr>
                <w:top w:val="nil"/>
                <w:left w:val="nil"/>
                <w:bottom w:val="nil"/>
                <w:right w:val="nil"/>
                <w:between w:val="nil"/>
              </w:pBdr>
              <w:spacing w:line="276" w:lineRule="auto"/>
              <w:rPr>
                <w:color w:val="000000"/>
              </w:rPr>
            </w:pPr>
          </w:p>
        </w:tc>
        <w:tc>
          <w:tcPr>
            <w:tcW w:w="1842" w:type="dxa"/>
          </w:tcPr>
          <w:p w:rsidR="001665B0" w:rsidRPr="003A3BCD" w:rsidRDefault="001665B0" w:rsidP="001665B0">
            <w:pPr>
              <w:pBdr>
                <w:top w:val="nil"/>
                <w:left w:val="nil"/>
                <w:bottom w:val="nil"/>
                <w:right w:val="nil"/>
                <w:between w:val="nil"/>
              </w:pBdr>
              <w:ind w:left="-94" w:right="-105"/>
              <w:rPr>
                <w:color w:val="000000"/>
              </w:rPr>
            </w:pPr>
            <w:r w:rsidRPr="003A3BCD">
              <w:rPr>
                <w:color w:val="000000"/>
              </w:rPr>
              <w:t>1.2. Організаційне та методичне</w:t>
            </w:r>
          </w:p>
          <w:p w:rsidR="001665B0" w:rsidRPr="003A3BCD" w:rsidRDefault="001665B0" w:rsidP="001665B0">
            <w:pPr>
              <w:pBdr>
                <w:top w:val="nil"/>
                <w:left w:val="nil"/>
                <w:bottom w:val="nil"/>
                <w:right w:val="nil"/>
                <w:between w:val="nil"/>
              </w:pBdr>
              <w:ind w:left="-94" w:right="-105"/>
              <w:rPr>
                <w:color w:val="000000"/>
              </w:rPr>
            </w:pPr>
            <w:r w:rsidRPr="003A3BCD">
              <w:rPr>
                <w:color w:val="000000"/>
              </w:rPr>
              <w:t>забезпечення Програми, координація робіт з інформатизації міської ради</w:t>
            </w:r>
          </w:p>
        </w:tc>
        <w:tc>
          <w:tcPr>
            <w:tcW w:w="991" w:type="dxa"/>
          </w:tcPr>
          <w:p w:rsidR="001665B0" w:rsidRPr="003A3BCD" w:rsidRDefault="001665B0" w:rsidP="001665B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highlight w:val="white"/>
              </w:rPr>
              <w:t>чоловіки</w:t>
            </w:r>
          </w:p>
        </w:tc>
        <w:tc>
          <w:tcPr>
            <w:tcW w:w="850"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2026-2030 роки</w:t>
            </w:r>
          </w:p>
        </w:tc>
        <w:tc>
          <w:tcPr>
            <w:tcW w:w="1133"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Головний спеціаліст інформаційних технологій міської ради</w:t>
            </w:r>
          </w:p>
        </w:tc>
        <w:tc>
          <w:tcPr>
            <w:tcW w:w="1419"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995"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1"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4" w:type="dxa"/>
          </w:tcPr>
          <w:p w:rsidR="001665B0" w:rsidRPr="003A3BCD" w:rsidRDefault="001665B0" w:rsidP="001665B0">
            <w:r w:rsidRPr="003A3BCD">
              <w:rPr>
                <w:color w:val="000000"/>
              </w:rPr>
              <w:t>-</w:t>
            </w:r>
          </w:p>
        </w:tc>
        <w:tc>
          <w:tcPr>
            <w:tcW w:w="1841" w:type="dxa"/>
          </w:tcPr>
          <w:p w:rsidR="001665B0" w:rsidRPr="003A3BCD" w:rsidRDefault="001665B0" w:rsidP="001665B0">
            <w:pPr>
              <w:pBdr>
                <w:top w:val="nil"/>
                <w:left w:val="nil"/>
                <w:bottom w:val="nil"/>
                <w:right w:val="nil"/>
                <w:between w:val="nil"/>
              </w:pBdr>
              <w:ind w:left="-111" w:right="-105"/>
              <w:rPr>
                <w:color w:val="000000"/>
              </w:rPr>
            </w:pPr>
            <w:r w:rsidRPr="003A3BCD">
              <w:rPr>
                <w:color w:val="000000"/>
              </w:rPr>
              <w:t>Підвищення ефективності використання коштів  бюджету громади, виділених на</w:t>
            </w:r>
          </w:p>
          <w:p w:rsidR="001665B0" w:rsidRPr="003A3BCD" w:rsidRDefault="001665B0" w:rsidP="001665B0">
            <w:pPr>
              <w:pBdr>
                <w:top w:val="nil"/>
                <w:left w:val="nil"/>
                <w:bottom w:val="nil"/>
                <w:right w:val="nil"/>
                <w:between w:val="nil"/>
              </w:pBdr>
              <w:ind w:left="-111" w:right="-105"/>
              <w:rPr>
                <w:color w:val="000000"/>
              </w:rPr>
            </w:pPr>
            <w:r w:rsidRPr="003A3BCD">
              <w:rPr>
                <w:color w:val="000000"/>
              </w:rPr>
              <w:t>заходи з інформатизації</w:t>
            </w:r>
          </w:p>
        </w:tc>
      </w:tr>
      <w:tr w:rsidR="001665B0" w:rsidRPr="003A3BCD" w:rsidTr="00FB1D32">
        <w:trPr>
          <w:cantSplit/>
          <w:trHeight w:val="1500"/>
          <w:jc w:val="center"/>
        </w:trPr>
        <w:tc>
          <w:tcPr>
            <w:tcW w:w="420" w:type="dxa"/>
            <w:vMerge/>
            <w:tcBorders>
              <w:left w:val="single" w:sz="4" w:space="0" w:color="auto"/>
            </w:tcBorders>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558" w:type="dxa"/>
            <w:vMerge/>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842" w:type="dxa"/>
          </w:tcPr>
          <w:p w:rsidR="001665B0" w:rsidRPr="003A3BCD" w:rsidRDefault="001665B0" w:rsidP="001665B0">
            <w:pPr>
              <w:pBdr>
                <w:top w:val="nil"/>
                <w:left w:val="nil"/>
                <w:bottom w:val="nil"/>
                <w:right w:val="nil"/>
                <w:between w:val="nil"/>
              </w:pBdr>
              <w:ind w:left="-94" w:right="-105"/>
              <w:rPr>
                <w:color w:val="000000"/>
              </w:rPr>
            </w:pPr>
            <w:r w:rsidRPr="003A3BCD">
              <w:rPr>
                <w:color w:val="000000"/>
              </w:rPr>
              <w:t>1.3. Проведення щорічної інвентаризації інформаційних та програмно-технічних ресурсів міської ради з урахуванням вимог нормативно-правових актів стосовно використання комп’ютерних програм</w:t>
            </w:r>
          </w:p>
        </w:tc>
        <w:tc>
          <w:tcPr>
            <w:tcW w:w="991" w:type="dxa"/>
          </w:tcPr>
          <w:p w:rsidR="001665B0" w:rsidRPr="003A3BCD" w:rsidRDefault="001665B0" w:rsidP="001665B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highlight w:val="white"/>
              </w:rPr>
              <w:t>чоловіки</w:t>
            </w:r>
          </w:p>
          <w:p w:rsidR="001665B0" w:rsidRPr="003A3BCD" w:rsidRDefault="001665B0" w:rsidP="001665B0">
            <w:pPr>
              <w:pBdr>
                <w:top w:val="nil"/>
                <w:left w:val="nil"/>
                <w:bottom w:val="nil"/>
                <w:right w:val="nil"/>
                <w:between w:val="nil"/>
              </w:pBdr>
              <w:ind w:left="-94" w:right="-105"/>
              <w:jc w:val="center"/>
              <w:rPr>
                <w:color w:val="000000"/>
              </w:rPr>
            </w:pPr>
          </w:p>
          <w:p w:rsidR="001665B0" w:rsidRPr="003A3BCD" w:rsidRDefault="001665B0" w:rsidP="001665B0">
            <w:pPr>
              <w:pBdr>
                <w:top w:val="nil"/>
                <w:left w:val="nil"/>
                <w:bottom w:val="nil"/>
                <w:right w:val="nil"/>
                <w:between w:val="nil"/>
              </w:pBdr>
              <w:ind w:left="-94" w:right="-105"/>
              <w:jc w:val="center"/>
              <w:rPr>
                <w:color w:val="000000"/>
              </w:rPr>
            </w:pPr>
          </w:p>
        </w:tc>
        <w:tc>
          <w:tcPr>
            <w:tcW w:w="850"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2026-2030 роки</w:t>
            </w:r>
          </w:p>
          <w:p w:rsidR="001665B0" w:rsidRPr="003A3BCD" w:rsidRDefault="001665B0" w:rsidP="001665B0">
            <w:pPr>
              <w:pBdr>
                <w:top w:val="nil"/>
                <w:left w:val="nil"/>
                <w:bottom w:val="nil"/>
                <w:right w:val="nil"/>
                <w:between w:val="nil"/>
              </w:pBdr>
              <w:ind w:left="-94" w:right="-105"/>
              <w:jc w:val="center"/>
              <w:rPr>
                <w:color w:val="000000"/>
              </w:rPr>
            </w:pPr>
          </w:p>
          <w:p w:rsidR="001665B0" w:rsidRPr="003A3BCD" w:rsidRDefault="001665B0" w:rsidP="001665B0">
            <w:pPr>
              <w:pBdr>
                <w:top w:val="nil"/>
                <w:left w:val="nil"/>
                <w:bottom w:val="nil"/>
                <w:right w:val="nil"/>
                <w:between w:val="nil"/>
              </w:pBdr>
              <w:ind w:left="-94" w:right="-105"/>
              <w:jc w:val="center"/>
              <w:rPr>
                <w:color w:val="000000"/>
              </w:rPr>
            </w:pPr>
          </w:p>
        </w:tc>
        <w:tc>
          <w:tcPr>
            <w:tcW w:w="1133"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995"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1"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4" w:type="dxa"/>
          </w:tcPr>
          <w:p w:rsidR="001665B0" w:rsidRPr="003A3BCD" w:rsidRDefault="001665B0" w:rsidP="001665B0">
            <w:r w:rsidRPr="003A3BCD">
              <w:rPr>
                <w:color w:val="000000"/>
              </w:rPr>
              <w:t>-</w:t>
            </w:r>
          </w:p>
        </w:tc>
        <w:tc>
          <w:tcPr>
            <w:tcW w:w="1841" w:type="dxa"/>
          </w:tcPr>
          <w:p w:rsidR="001665B0" w:rsidRPr="003A3BCD" w:rsidRDefault="001665B0" w:rsidP="001665B0">
            <w:pPr>
              <w:pBdr>
                <w:top w:val="nil"/>
                <w:left w:val="nil"/>
                <w:bottom w:val="nil"/>
                <w:right w:val="nil"/>
                <w:between w:val="nil"/>
              </w:pBdr>
              <w:ind w:left="-111" w:right="-105"/>
              <w:rPr>
                <w:color w:val="000000"/>
              </w:rPr>
            </w:pPr>
            <w:r w:rsidRPr="003A3BCD">
              <w:rPr>
                <w:color w:val="000000"/>
              </w:rPr>
              <w:t>Створення та актуалізація реєстру інформаційних та інформаційно-технічних ресурсів</w:t>
            </w:r>
          </w:p>
          <w:p w:rsidR="001665B0" w:rsidRPr="003A3BCD" w:rsidRDefault="001665B0" w:rsidP="001665B0">
            <w:pPr>
              <w:pBdr>
                <w:top w:val="nil"/>
                <w:left w:val="nil"/>
                <w:bottom w:val="nil"/>
                <w:right w:val="nil"/>
                <w:between w:val="nil"/>
              </w:pBdr>
              <w:shd w:val="clear" w:color="auto" w:fill="FFFFFF"/>
              <w:ind w:left="-111" w:right="-105"/>
              <w:jc w:val="both"/>
              <w:rPr>
                <w:color w:val="000000"/>
              </w:rPr>
            </w:pPr>
            <w:r w:rsidRPr="003A3BCD">
              <w:rPr>
                <w:color w:val="000000"/>
              </w:rPr>
              <w:t>міської ради</w:t>
            </w:r>
          </w:p>
        </w:tc>
      </w:tr>
      <w:tr w:rsidR="001665B0" w:rsidRPr="003A3BCD" w:rsidTr="00FB1D32">
        <w:trPr>
          <w:cantSplit/>
          <w:trHeight w:val="1129"/>
          <w:jc w:val="center"/>
        </w:trPr>
        <w:tc>
          <w:tcPr>
            <w:tcW w:w="420" w:type="dxa"/>
            <w:vMerge/>
            <w:tcBorders>
              <w:left w:val="single" w:sz="4" w:space="0" w:color="auto"/>
            </w:tcBorders>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558" w:type="dxa"/>
            <w:vMerge/>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842" w:type="dxa"/>
          </w:tcPr>
          <w:p w:rsidR="001665B0" w:rsidRPr="003A3BCD" w:rsidRDefault="001665B0" w:rsidP="001665B0">
            <w:pPr>
              <w:pBdr>
                <w:top w:val="nil"/>
                <w:left w:val="nil"/>
                <w:bottom w:val="nil"/>
                <w:right w:val="nil"/>
                <w:between w:val="nil"/>
              </w:pBdr>
              <w:ind w:left="-94" w:right="-105"/>
              <w:rPr>
                <w:color w:val="000000"/>
              </w:rPr>
            </w:pPr>
            <w:r w:rsidRPr="003A3BCD">
              <w:rPr>
                <w:color w:val="000000"/>
              </w:rPr>
              <w:t>1.4. Визначення потреби в оновленні програмних та технічних ресурсів (мережевого обладнання) для гнучкості їх використання та надійної роботи інформаційно-комунікаційної структури, забезпечення безпеки передачі даних</w:t>
            </w:r>
          </w:p>
        </w:tc>
        <w:tc>
          <w:tcPr>
            <w:tcW w:w="991" w:type="dxa"/>
          </w:tcPr>
          <w:p w:rsidR="001665B0" w:rsidRPr="003A3BCD" w:rsidRDefault="001665B0" w:rsidP="001665B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highlight w:val="white"/>
              </w:rPr>
              <w:t>чоловіки</w:t>
            </w:r>
          </w:p>
          <w:p w:rsidR="001665B0" w:rsidRPr="003A3BCD" w:rsidRDefault="001665B0" w:rsidP="001665B0">
            <w:pPr>
              <w:pBdr>
                <w:top w:val="nil"/>
                <w:left w:val="nil"/>
                <w:bottom w:val="nil"/>
                <w:right w:val="nil"/>
                <w:between w:val="nil"/>
              </w:pBdr>
              <w:ind w:left="-94" w:right="-105"/>
              <w:jc w:val="center"/>
              <w:rPr>
                <w:color w:val="000000"/>
              </w:rPr>
            </w:pPr>
          </w:p>
          <w:p w:rsidR="001665B0" w:rsidRPr="003A3BCD" w:rsidRDefault="001665B0" w:rsidP="001665B0">
            <w:pPr>
              <w:pBdr>
                <w:top w:val="nil"/>
                <w:left w:val="nil"/>
                <w:bottom w:val="nil"/>
                <w:right w:val="nil"/>
                <w:between w:val="nil"/>
              </w:pBdr>
              <w:ind w:left="-94" w:right="-105"/>
              <w:jc w:val="center"/>
              <w:rPr>
                <w:color w:val="000000"/>
              </w:rPr>
            </w:pPr>
          </w:p>
        </w:tc>
        <w:tc>
          <w:tcPr>
            <w:tcW w:w="850"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2026-2030 роки</w:t>
            </w:r>
          </w:p>
          <w:p w:rsidR="001665B0" w:rsidRPr="003A3BCD" w:rsidRDefault="001665B0" w:rsidP="001665B0">
            <w:pPr>
              <w:pBdr>
                <w:top w:val="nil"/>
                <w:left w:val="nil"/>
                <w:bottom w:val="nil"/>
                <w:right w:val="nil"/>
                <w:between w:val="nil"/>
              </w:pBdr>
              <w:ind w:left="-94" w:right="-105"/>
              <w:jc w:val="center"/>
              <w:rPr>
                <w:color w:val="000000"/>
              </w:rPr>
            </w:pPr>
          </w:p>
          <w:p w:rsidR="001665B0" w:rsidRPr="003A3BCD" w:rsidRDefault="001665B0" w:rsidP="001665B0">
            <w:pPr>
              <w:pBdr>
                <w:top w:val="nil"/>
                <w:left w:val="nil"/>
                <w:bottom w:val="nil"/>
                <w:right w:val="nil"/>
                <w:between w:val="nil"/>
              </w:pBdr>
              <w:ind w:left="-94" w:right="-105"/>
              <w:jc w:val="center"/>
              <w:rPr>
                <w:color w:val="000000"/>
              </w:rPr>
            </w:pPr>
          </w:p>
        </w:tc>
        <w:tc>
          <w:tcPr>
            <w:tcW w:w="1133"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Головний спеціаліст інформаційних технологій міської ради</w:t>
            </w:r>
          </w:p>
        </w:tc>
        <w:tc>
          <w:tcPr>
            <w:tcW w:w="1419"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995"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1"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4" w:type="dxa"/>
          </w:tcPr>
          <w:p w:rsidR="001665B0" w:rsidRPr="003A3BCD" w:rsidRDefault="001665B0" w:rsidP="001665B0">
            <w:r w:rsidRPr="003A3BCD">
              <w:rPr>
                <w:color w:val="000000"/>
              </w:rPr>
              <w:t>-</w:t>
            </w:r>
          </w:p>
        </w:tc>
        <w:tc>
          <w:tcPr>
            <w:tcW w:w="1841" w:type="dxa"/>
          </w:tcPr>
          <w:p w:rsidR="001665B0" w:rsidRPr="003A3BCD" w:rsidRDefault="001665B0" w:rsidP="001665B0">
            <w:pPr>
              <w:pBdr>
                <w:top w:val="nil"/>
                <w:left w:val="nil"/>
                <w:bottom w:val="nil"/>
                <w:right w:val="nil"/>
                <w:between w:val="nil"/>
              </w:pBdr>
              <w:ind w:left="-111" w:right="-105"/>
              <w:rPr>
                <w:color w:val="000000"/>
              </w:rPr>
            </w:pPr>
            <w:r w:rsidRPr="003A3BCD">
              <w:rPr>
                <w:color w:val="000000"/>
              </w:rPr>
              <w:t>Ефективне управління інформаційними ресурсами для ефективної роботи міської ради</w:t>
            </w:r>
          </w:p>
        </w:tc>
      </w:tr>
      <w:tr w:rsidR="00DB4582" w:rsidRPr="003A3BCD" w:rsidTr="00FB1D32">
        <w:trPr>
          <w:cantSplit/>
          <w:trHeight w:val="1129"/>
          <w:jc w:val="center"/>
        </w:trPr>
        <w:tc>
          <w:tcPr>
            <w:tcW w:w="420" w:type="dxa"/>
            <w:vMerge/>
            <w:tcBorders>
              <w:left w:val="single" w:sz="4" w:space="0" w:color="auto"/>
            </w:tcBorders>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558"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 xml:space="preserve">1.5. Підтримка безперебійного функціонування периферійного обладнання </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1A3779">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1A3779">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3A3BCD" w:rsidRDefault="0080646F" w:rsidP="00DB4582">
            <w:pPr>
              <w:pBdr>
                <w:top w:val="nil"/>
                <w:left w:val="nil"/>
                <w:bottom w:val="nil"/>
                <w:right w:val="nil"/>
                <w:between w:val="nil"/>
              </w:pBdr>
              <w:ind w:left="-111" w:right="-105"/>
              <w:jc w:val="center"/>
              <w:rPr>
                <w:color w:val="000000"/>
              </w:rPr>
            </w:pPr>
            <w:r w:rsidRPr="003A3BCD">
              <w:rPr>
                <w:color w:val="000000"/>
              </w:rPr>
              <w:t>0</w:t>
            </w:r>
            <w:proofErr w:type="spellStart"/>
            <w:r>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lang w:val="en-US"/>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250000,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ind w:left="-111" w:right="-105"/>
              <w:rPr>
                <w:color w:val="000000"/>
              </w:rPr>
            </w:pPr>
            <w:r w:rsidRPr="003A3BCD">
              <w:rPr>
                <w:color w:val="000000"/>
              </w:rPr>
              <w:t>Забезпечення працездатного стану</w:t>
            </w:r>
          </w:p>
          <w:p w:rsidR="00DB4582" w:rsidRPr="003A3BCD" w:rsidRDefault="00DB4582" w:rsidP="00DB4582">
            <w:pPr>
              <w:pBdr>
                <w:top w:val="nil"/>
                <w:left w:val="nil"/>
                <w:bottom w:val="nil"/>
                <w:right w:val="nil"/>
                <w:between w:val="nil"/>
              </w:pBdr>
              <w:ind w:left="-111" w:right="-105"/>
              <w:rPr>
                <w:color w:val="000000"/>
              </w:rPr>
            </w:pPr>
            <w:r w:rsidRPr="003A3BCD">
              <w:rPr>
                <w:color w:val="000000"/>
              </w:rPr>
              <w:t>периферійного обладнання</w:t>
            </w:r>
          </w:p>
        </w:tc>
      </w:tr>
      <w:tr w:rsidR="00DB4582" w:rsidRPr="003A3BCD" w:rsidTr="00FB1D32">
        <w:trPr>
          <w:cantSplit/>
          <w:trHeight w:val="2795"/>
          <w:jc w:val="center"/>
        </w:trPr>
        <w:tc>
          <w:tcPr>
            <w:tcW w:w="420" w:type="dxa"/>
            <w:vMerge/>
            <w:tcBorders>
              <w:left w:val="single" w:sz="4" w:space="0" w:color="auto"/>
            </w:tcBorders>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558"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 xml:space="preserve">1.6. Модернізація технічних пристроїв, обладнання,  прокладання мереж, консультаційні послуги </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головний спеціаліст інформаційних технологій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250000,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shd w:val="clear" w:color="auto" w:fill="FFFFFF"/>
              <w:ind w:left="-111" w:right="-105"/>
              <w:rPr>
                <w:color w:val="000000"/>
              </w:rPr>
            </w:pPr>
            <w:r w:rsidRPr="003A3BCD">
              <w:rPr>
                <w:color w:val="000000"/>
              </w:rPr>
              <w:t>Оперативне оновлення конфігурації базового програмного забезпечення</w:t>
            </w:r>
          </w:p>
        </w:tc>
      </w:tr>
      <w:tr w:rsidR="00DB4582" w:rsidRPr="003A3BCD" w:rsidTr="00486D53">
        <w:trPr>
          <w:trHeight w:val="1452"/>
          <w:jc w:val="center"/>
        </w:trPr>
        <w:tc>
          <w:tcPr>
            <w:tcW w:w="420" w:type="dxa"/>
          </w:tcPr>
          <w:p w:rsidR="00DB4582" w:rsidRPr="003A3BCD" w:rsidRDefault="00DB4582" w:rsidP="00DB4582">
            <w:pPr>
              <w:pBdr>
                <w:top w:val="nil"/>
                <w:left w:val="nil"/>
                <w:bottom w:val="nil"/>
                <w:right w:val="nil"/>
                <w:between w:val="nil"/>
              </w:pBdr>
              <w:ind w:left="-94" w:right="-105"/>
              <w:jc w:val="center"/>
              <w:rPr>
                <w:color w:val="000000"/>
                <w:sz w:val="22"/>
                <w:szCs w:val="22"/>
              </w:rPr>
            </w:pPr>
            <w:r w:rsidRPr="003A3BCD">
              <w:rPr>
                <w:color w:val="000000"/>
                <w:sz w:val="22"/>
                <w:szCs w:val="22"/>
              </w:rPr>
              <w:t>2.</w:t>
            </w:r>
          </w:p>
        </w:tc>
        <w:tc>
          <w:tcPr>
            <w:tcW w:w="1558" w:type="dxa"/>
          </w:tcPr>
          <w:p w:rsidR="00DB4582" w:rsidRPr="003A3BCD" w:rsidRDefault="00DB4582" w:rsidP="00DB4582">
            <w:pPr>
              <w:pBdr>
                <w:top w:val="nil"/>
                <w:left w:val="nil"/>
                <w:bottom w:val="nil"/>
                <w:right w:val="nil"/>
                <w:between w:val="nil"/>
              </w:pBdr>
              <w:shd w:val="clear" w:color="auto" w:fill="FFFFFF"/>
              <w:ind w:left="-94" w:right="-105"/>
              <w:rPr>
                <w:color w:val="000000"/>
                <w:sz w:val="22"/>
                <w:szCs w:val="22"/>
              </w:rPr>
            </w:pPr>
            <w:r w:rsidRPr="003A3BCD">
              <w:rPr>
                <w:color w:val="000000"/>
                <w:sz w:val="22"/>
                <w:szCs w:val="22"/>
              </w:rPr>
              <w:t>Підвищення кваліфікації працівників міської ради</w:t>
            </w: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2.1. Участь у тематичних семінарах, конференціях, виставках, навчання на курсах підвищення кваліфікації</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Працівники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ind w:left="-111" w:right="-105"/>
              <w:rPr>
                <w:color w:val="000000"/>
              </w:rPr>
            </w:pPr>
            <w:r w:rsidRPr="003A3BCD">
              <w:rPr>
                <w:color w:val="000000"/>
              </w:rPr>
              <w:t>Отримання досвіду з питань впровадження інформаційних</w:t>
            </w:r>
          </w:p>
          <w:p w:rsidR="00DB4582" w:rsidRPr="003A3BCD" w:rsidRDefault="00DB4582" w:rsidP="00DB4582">
            <w:pPr>
              <w:pBdr>
                <w:top w:val="nil"/>
                <w:left w:val="nil"/>
                <w:bottom w:val="nil"/>
                <w:right w:val="nil"/>
                <w:between w:val="nil"/>
              </w:pBdr>
              <w:ind w:left="-111" w:right="-105"/>
              <w:rPr>
                <w:color w:val="000000"/>
              </w:rPr>
            </w:pPr>
            <w:r w:rsidRPr="003A3BCD">
              <w:rPr>
                <w:color w:val="000000"/>
              </w:rPr>
              <w:t>технологій, підвищення кваліфікації</w:t>
            </w:r>
          </w:p>
        </w:tc>
      </w:tr>
      <w:tr w:rsidR="00DB4582" w:rsidRPr="003A3BCD" w:rsidTr="00486D53">
        <w:trPr>
          <w:cantSplit/>
          <w:trHeight w:val="1195"/>
          <w:jc w:val="center"/>
        </w:trPr>
        <w:tc>
          <w:tcPr>
            <w:tcW w:w="420" w:type="dxa"/>
            <w:vMerge w:val="restart"/>
          </w:tcPr>
          <w:p w:rsidR="00DB4582" w:rsidRPr="003A3BCD" w:rsidRDefault="00DB4582" w:rsidP="00DB4582">
            <w:pPr>
              <w:pBdr>
                <w:top w:val="nil"/>
                <w:left w:val="nil"/>
                <w:bottom w:val="nil"/>
                <w:right w:val="nil"/>
                <w:between w:val="nil"/>
              </w:pBdr>
              <w:ind w:left="-94" w:right="-105"/>
              <w:jc w:val="center"/>
              <w:rPr>
                <w:color w:val="000000"/>
                <w:sz w:val="22"/>
                <w:szCs w:val="22"/>
              </w:rPr>
            </w:pPr>
            <w:r w:rsidRPr="003A3BCD">
              <w:rPr>
                <w:color w:val="000000"/>
                <w:sz w:val="22"/>
                <w:szCs w:val="22"/>
              </w:rPr>
              <w:t>3.</w:t>
            </w:r>
          </w:p>
        </w:tc>
        <w:tc>
          <w:tcPr>
            <w:tcW w:w="1558" w:type="dxa"/>
            <w:vMerge w:val="restart"/>
          </w:tcPr>
          <w:p w:rsidR="00DB4582" w:rsidRPr="003A3BCD" w:rsidRDefault="00DB4582" w:rsidP="00DB4582">
            <w:pPr>
              <w:pBdr>
                <w:top w:val="nil"/>
                <w:left w:val="nil"/>
                <w:bottom w:val="nil"/>
                <w:right w:val="nil"/>
                <w:between w:val="nil"/>
              </w:pBdr>
              <w:shd w:val="clear" w:color="auto" w:fill="FFFFFF"/>
              <w:ind w:left="-94" w:right="-105"/>
              <w:rPr>
                <w:color w:val="000000"/>
                <w:sz w:val="22"/>
                <w:szCs w:val="22"/>
              </w:rPr>
            </w:pPr>
            <w:r w:rsidRPr="003A3BCD">
              <w:rPr>
                <w:color w:val="000000"/>
                <w:sz w:val="22"/>
                <w:szCs w:val="22"/>
              </w:rPr>
              <w:t>Забезпечення використання міською радою сучасного програмного продукту, доступу до відповідних баз даних, користування ними</w:t>
            </w: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3.1. Оплата послуг формування кваліфікованих сертифікатів відкритих ключів та постачання ПК "Варта"</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25000,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shd w:val="clear" w:color="auto" w:fill="FFFFFF"/>
              <w:ind w:left="-111" w:right="-105"/>
              <w:rPr>
                <w:color w:val="000000"/>
              </w:rPr>
            </w:pPr>
            <w:r w:rsidRPr="003A3BCD">
              <w:rPr>
                <w:color w:val="000000"/>
              </w:rPr>
              <w:t>Обслуговування сертифікатів відкритих ключів кваліфікованого електронного підпису, додаткові консультації</w:t>
            </w:r>
          </w:p>
        </w:tc>
      </w:tr>
      <w:tr w:rsidR="00704560" w:rsidRPr="003A3BCD" w:rsidTr="00486D53">
        <w:trPr>
          <w:cantSplit/>
          <w:trHeight w:val="1195"/>
          <w:jc w:val="center"/>
        </w:trPr>
        <w:tc>
          <w:tcPr>
            <w:tcW w:w="420" w:type="dxa"/>
            <w:vMerge/>
          </w:tcPr>
          <w:p w:rsidR="00704560" w:rsidRPr="003A3BCD" w:rsidRDefault="00704560">
            <w:pPr>
              <w:widowControl w:val="0"/>
              <w:pBdr>
                <w:top w:val="nil"/>
                <w:left w:val="nil"/>
                <w:bottom w:val="nil"/>
                <w:right w:val="nil"/>
                <w:between w:val="nil"/>
              </w:pBdr>
              <w:spacing w:line="276" w:lineRule="auto"/>
              <w:rPr>
                <w:color w:val="000000"/>
                <w:sz w:val="22"/>
                <w:szCs w:val="22"/>
              </w:rPr>
            </w:pPr>
          </w:p>
        </w:tc>
        <w:tc>
          <w:tcPr>
            <w:tcW w:w="1558" w:type="dxa"/>
            <w:vMerge/>
          </w:tcPr>
          <w:p w:rsidR="00704560" w:rsidRPr="003A3BCD" w:rsidRDefault="00704560">
            <w:pPr>
              <w:widowControl w:val="0"/>
              <w:pBdr>
                <w:top w:val="nil"/>
                <w:left w:val="nil"/>
                <w:bottom w:val="nil"/>
                <w:right w:val="nil"/>
                <w:between w:val="nil"/>
              </w:pBdr>
              <w:spacing w:line="276" w:lineRule="auto"/>
              <w:rPr>
                <w:color w:val="000000"/>
                <w:sz w:val="22"/>
                <w:szCs w:val="22"/>
              </w:rPr>
            </w:pPr>
          </w:p>
        </w:tc>
        <w:tc>
          <w:tcPr>
            <w:tcW w:w="1842" w:type="dxa"/>
          </w:tcPr>
          <w:p w:rsidR="00704560" w:rsidRPr="003A3BCD" w:rsidRDefault="00704560">
            <w:pPr>
              <w:widowControl w:val="0"/>
              <w:pBdr>
                <w:top w:val="nil"/>
                <w:left w:val="nil"/>
                <w:bottom w:val="nil"/>
                <w:right w:val="nil"/>
                <w:between w:val="nil"/>
              </w:pBdr>
              <w:tabs>
                <w:tab w:val="left" w:pos="371"/>
              </w:tabs>
              <w:ind w:left="-94" w:right="-105"/>
              <w:rPr>
                <w:color w:val="000000"/>
              </w:rPr>
            </w:pPr>
            <w:r w:rsidRPr="003A3BCD">
              <w:rPr>
                <w:color w:val="000000"/>
              </w:rPr>
              <w:t xml:space="preserve">3.2. Використання системи державних закупівель </w:t>
            </w:r>
            <w:proofErr w:type="spellStart"/>
            <w:r w:rsidRPr="003A3BCD">
              <w:rPr>
                <w:color w:val="000000"/>
              </w:rPr>
              <w:t>ProZorro</w:t>
            </w:r>
            <w:proofErr w:type="spellEnd"/>
          </w:p>
          <w:p w:rsidR="00704560" w:rsidRPr="003A3BCD" w:rsidRDefault="00704560">
            <w:pPr>
              <w:pBdr>
                <w:top w:val="nil"/>
                <w:left w:val="nil"/>
                <w:bottom w:val="nil"/>
                <w:right w:val="nil"/>
                <w:between w:val="nil"/>
              </w:pBdr>
              <w:ind w:left="-94" w:right="-105"/>
              <w:rPr>
                <w:color w:val="000000"/>
              </w:rPr>
            </w:pPr>
          </w:p>
        </w:tc>
        <w:tc>
          <w:tcPr>
            <w:tcW w:w="991" w:type="dxa"/>
          </w:tcPr>
          <w:p w:rsidR="00704560" w:rsidRPr="003A3BCD" w:rsidRDefault="0070456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704560" w:rsidRPr="003A3BCD" w:rsidRDefault="00704560">
            <w:pPr>
              <w:pBdr>
                <w:top w:val="nil"/>
                <w:left w:val="nil"/>
                <w:bottom w:val="nil"/>
                <w:right w:val="nil"/>
                <w:between w:val="nil"/>
              </w:pBdr>
              <w:ind w:left="-94" w:right="-105"/>
              <w:jc w:val="center"/>
              <w:rPr>
                <w:color w:val="000000"/>
              </w:rPr>
            </w:pPr>
            <w:r w:rsidRPr="003A3BCD">
              <w:rPr>
                <w:color w:val="000000"/>
                <w:highlight w:val="white"/>
              </w:rPr>
              <w:t>чоловіки</w:t>
            </w:r>
          </w:p>
          <w:p w:rsidR="00704560" w:rsidRPr="003A3BCD" w:rsidRDefault="00704560">
            <w:pPr>
              <w:pBdr>
                <w:top w:val="nil"/>
                <w:left w:val="nil"/>
                <w:bottom w:val="nil"/>
                <w:right w:val="nil"/>
                <w:between w:val="nil"/>
              </w:pBdr>
              <w:ind w:left="-94" w:right="-105"/>
              <w:jc w:val="center"/>
              <w:rPr>
                <w:color w:val="000000"/>
              </w:rPr>
            </w:pPr>
          </w:p>
          <w:p w:rsidR="00704560" w:rsidRPr="003A3BCD" w:rsidRDefault="00704560">
            <w:pPr>
              <w:pBdr>
                <w:top w:val="nil"/>
                <w:left w:val="nil"/>
                <w:bottom w:val="nil"/>
                <w:right w:val="nil"/>
                <w:between w:val="nil"/>
              </w:pBdr>
              <w:ind w:left="-94" w:right="-105"/>
              <w:jc w:val="center"/>
              <w:rPr>
                <w:color w:val="000000"/>
              </w:rPr>
            </w:pPr>
          </w:p>
        </w:tc>
        <w:tc>
          <w:tcPr>
            <w:tcW w:w="850" w:type="dxa"/>
          </w:tcPr>
          <w:p w:rsidR="00704560" w:rsidRPr="003A3BCD" w:rsidRDefault="00704560">
            <w:pPr>
              <w:pBdr>
                <w:top w:val="nil"/>
                <w:left w:val="nil"/>
                <w:bottom w:val="nil"/>
                <w:right w:val="nil"/>
                <w:between w:val="nil"/>
              </w:pBdr>
              <w:ind w:left="-94" w:right="-105"/>
              <w:jc w:val="center"/>
              <w:rPr>
                <w:color w:val="000000"/>
              </w:rPr>
            </w:pPr>
            <w:r w:rsidRPr="003A3BCD">
              <w:rPr>
                <w:color w:val="000000"/>
              </w:rPr>
              <w:t>2026-2030 роки</w:t>
            </w:r>
          </w:p>
          <w:p w:rsidR="00704560" w:rsidRPr="003A3BCD" w:rsidRDefault="00704560">
            <w:pPr>
              <w:pBdr>
                <w:top w:val="nil"/>
                <w:left w:val="nil"/>
                <w:bottom w:val="nil"/>
                <w:right w:val="nil"/>
                <w:between w:val="nil"/>
              </w:pBdr>
              <w:ind w:left="-94" w:right="-105"/>
              <w:jc w:val="center"/>
              <w:rPr>
                <w:color w:val="000000"/>
              </w:rPr>
            </w:pPr>
          </w:p>
          <w:p w:rsidR="00704560" w:rsidRPr="003A3BCD" w:rsidRDefault="00704560">
            <w:pPr>
              <w:pBdr>
                <w:top w:val="nil"/>
                <w:left w:val="nil"/>
                <w:bottom w:val="nil"/>
                <w:right w:val="nil"/>
                <w:between w:val="nil"/>
              </w:pBdr>
              <w:ind w:left="-94" w:right="-105"/>
              <w:jc w:val="center"/>
              <w:rPr>
                <w:color w:val="000000"/>
              </w:rPr>
            </w:pPr>
          </w:p>
        </w:tc>
        <w:tc>
          <w:tcPr>
            <w:tcW w:w="1133" w:type="dxa"/>
          </w:tcPr>
          <w:p w:rsidR="00704560" w:rsidRPr="003A3BCD" w:rsidRDefault="00704560">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p w:rsidR="001665B0" w:rsidRPr="003A3BCD" w:rsidRDefault="001665B0">
            <w:pPr>
              <w:pBdr>
                <w:top w:val="nil"/>
                <w:left w:val="nil"/>
                <w:bottom w:val="nil"/>
                <w:right w:val="nil"/>
                <w:between w:val="nil"/>
              </w:pBdr>
              <w:ind w:left="-94" w:right="-105"/>
              <w:jc w:val="center"/>
              <w:rPr>
                <w:color w:val="000000"/>
              </w:rPr>
            </w:pPr>
            <w:r w:rsidRPr="003A3BCD">
              <w:rPr>
                <w:color w:val="000000"/>
              </w:rPr>
              <w:t>Сектор з публічних закупівель</w:t>
            </w:r>
          </w:p>
        </w:tc>
        <w:tc>
          <w:tcPr>
            <w:tcW w:w="1419" w:type="dxa"/>
          </w:tcPr>
          <w:p w:rsidR="00704560" w:rsidRPr="003A3BCD" w:rsidRDefault="00704560">
            <w:pPr>
              <w:widowControl w:val="0"/>
              <w:pBdr>
                <w:top w:val="nil"/>
                <w:left w:val="nil"/>
                <w:bottom w:val="nil"/>
                <w:right w:val="nil"/>
                <w:between w:val="nil"/>
              </w:pBdr>
              <w:ind w:left="-94" w:right="-105" w:firstLine="108"/>
              <w:jc w:val="center"/>
              <w:rPr>
                <w:color w:val="000000"/>
              </w:rPr>
            </w:pPr>
          </w:p>
        </w:tc>
        <w:tc>
          <w:tcPr>
            <w:tcW w:w="850" w:type="dxa"/>
          </w:tcPr>
          <w:p w:rsidR="00704560" w:rsidRPr="003A3BCD" w:rsidRDefault="00704560">
            <w:pPr>
              <w:pBdr>
                <w:top w:val="nil"/>
                <w:left w:val="nil"/>
                <w:bottom w:val="nil"/>
                <w:right w:val="nil"/>
                <w:between w:val="nil"/>
              </w:pBdr>
              <w:ind w:left="-111" w:right="-105"/>
              <w:jc w:val="center"/>
              <w:rPr>
                <w:color w:val="000000"/>
              </w:rPr>
            </w:pPr>
          </w:p>
        </w:tc>
        <w:tc>
          <w:tcPr>
            <w:tcW w:w="995" w:type="dxa"/>
          </w:tcPr>
          <w:p w:rsidR="00704560" w:rsidRPr="003A3BCD" w:rsidRDefault="00704560">
            <w:pPr>
              <w:pBdr>
                <w:top w:val="nil"/>
                <w:left w:val="nil"/>
                <w:bottom w:val="nil"/>
                <w:right w:val="nil"/>
                <w:between w:val="nil"/>
              </w:pBdr>
              <w:ind w:left="-111" w:right="-105"/>
              <w:jc w:val="center"/>
              <w:rPr>
                <w:color w:val="000000"/>
              </w:rPr>
            </w:pPr>
          </w:p>
        </w:tc>
        <w:tc>
          <w:tcPr>
            <w:tcW w:w="850" w:type="dxa"/>
          </w:tcPr>
          <w:p w:rsidR="00704560" w:rsidRPr="003A3BCD" w:rsidRDefault="00704560">
            <w:pPr>
              <w:pBdr>
                <w:top w:val="nil"/>
                <w:left w:val="nil"/>
                <w:bottom w:val="nil"/>
                <w:right w:val="nil"/>
                <w:between w:val="nil"/>
              </w:pBdr>
              <w:ind w:left="-111" w:right="-105"/>
              <w:jc w:val="center"/>
              <w:rPr>
                <w:color w:val="000000"/>
              </w:rPr>
            </w:pPr>
          </w:p>
        </w:tc>
        <w:tc>
          <w:tcPr>
            <w:tcW w:w="851" w:type="dxa"/>
          </w:tcPr>
          <w:p w:rsidR="00704560" w:rsidRPr="003A3BCD" w:rsidRDefault="00704560">
            <w:pPr>
              <w:pBdr>
                <w:top w:val="nil"/>
                <w:left w:val="nil"/>
                <w:bottom w:val="nil"/>
                <w:right w:val="nil"/>
                <w:between w:val="nil"/>
              </w:pBdr>
              <w:ind w:left="-111" w:right="-105"/>
              <w:jc w:val="center"/>
              <w:rPr>
                <w:color w:val="000000"/>
              </w:rPr>
            </w:pPr>
          </w:p>
        </w:tc>
        <w:tc>
          <w:tcPr>
            <w:tcW w:w="850" w:type="dxa"/>
          </w:tcPr>
          <w:p w:rsidR="00704560" w:rsidRPr="003A3BCD" w:rsidRDefault="00704560">
            <w:pPr>
              <w:pBdr>
                <w:top w:val="nil"/>
                <w:left w:val="nil"/>
                <w:bottom w:val="nil"/>
                <w:right w:val="nil"/>
                <w:between w:val="nil"/>
              </w:pBdr>
              <w:ind w:left="-111" w:right="-105"/>
              <w:jc w:val="center"/>
              <w:rPr>
                <w:color w:val="000000"/>
              </w:rPr>
            </w:pPr>
          </w:p>
        </w:tc>
        <w:tc>
          <w:tcPr>
            <w:tcW w:w="854" w:type="dxa"/>
          </w:tcPr>
          <w:p w:rsidR="00704560" w:rsidRPr="003A3BCD" w:rsidRDefault="00704560">
            <w:pPr>
              <w:pBdr>
                <w:top w:val="nil"/>
                <w:left w:val="nil"/>
                <w:bottom w:val="nil"/>
                <w:right w:val="nil"/>
                <w:between w:val="nil"/>
              </w:pBdr>
              <w:ind w:left="-111" w:right="-105"/>
              <w:jc w:val="center"/>
              <w:rPr>
                <w:color w:val="000000"/>
              </w:rPr>
            </w:pPr>
          </w:p>
        </w:tc>
        <w:tc>
          <w:tcPr>
            <w:tcW w:w="1841" w:type="dxa"/>
          </w:tcPr>
          <w:p w:rsidR="00704560" w:rsidRPr="003A3BCD" w:rsidRDefault="00704560">
            <w:pPr>
              <w:pBdr>
                <w:top w:val="nil"/>
                <w:left w:val="nil"/>
                <w:bottom w:val="nil"/>
                <w:right w:val="nil"/>
                <w:between w:val="nil"/>
              </w:pBdr>
              <w:shd w:val="clear" w:color="auto" w:fill="FFFFFF"/>
              <w:ind w:left="-111" w:right="-105"/>
              <w:rPr>
                <w:color w:val="000000"/>
              </w:rPr>
            </w:pPr>
            <w:r w:rsidRPr="003A3BCD">
              <w:rPr>
                <w:color w:val="000000"/>
              </w:rPr>
              <w:t xml:space="preserve">Оприлюднення інформації через авторизований електронний майданчик на </w:t>
            </w:r>
            <w:proofErr w:type="spellStart"/>
            <w:r w:rsidRPr="003A3BCD">
              <w:rPr>
                <w:color w:val="000000"/>
              </w:rPr>
              <w:t>веб-порталі</w:t>
            </w:r>
            <w:proofErr w:type="spellEnd"/>
            <w:r w:rsidRPr="003A3BCD">
              <w:rPr>
                <w:color w:val="000000"/>
              </w:rPr>
              <w:t xml:space="preserve"> Уповноваженого органу з питань закупівель відповідно до чинного законодавства</w:t>
            </w:r>
          </w:p>
        </w:tc>
      </w:tr>
      <w:tr w:rsidR="00DB4582" w:rsidRPr="003A3BCD" w:rsidTr="00486D53">
        <w:trPr>
          <w:cantSplit/>
          <w:trHeight w:val="836"/>
          <w:jc w:val="center"/>
        </w:trPr>
        <w:tc>
          <w:tcPr>
            <w:tcW w:w="420"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558"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 xml:space="preserve">3.3. Придбання ліцензійного програмного забезпечення та легалізація існуючого </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250000,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ind w:left="-111" w:right="-105"/>
              <w:rPr>
                <w:color w:val="000000"/>
              </w:rPr>
            </w:pPr>
            <w:r w:rsidRPr="003A3BCD">
              <w:rPr>
                <w:color w:val="000000"/>
              </w:rPr>
              <w:t xml:space="preserve">Дотримання вимог законодавства у сфері використання ліцензійного програмного забезпечення </w:t>
            </w:r>
          </w:p>
          <w:p w:rsidR="00DB4582" w:rsidRPr="003A3BCD" w:rsidRDefault="00DB4582" w:rsidP="00DB4582">
            <w:pPr>
              <w:pBdr>
                <w:top w:val="nil"/>
                <w:left w:val="nil"/>
                <w:bottom w:val="nil"/>
                <w:right w:val="nil"/>
                <w:between w:val="nil"/>
              </w:pBdr>
              <w:shd w:val="clear" w:color="auto" w:fill="FFFFFF"/>
              <w:ind w:left="-111" w:right="-105"/>
              <w:rPr>
                <w:color w:val="000000"/>
              </w:rPr>
            </w:pPr>
          </w:p>
        </w:tc>
      </w:tr>
      <w:tr w:rsidR="00DB4582" w:rsidRPr="003A3BCD" w:rsidTr="00486D53">
        <w:trPr>
          <w:cantSplit/>
          <w:trHeight w:val="836"/>
          <w:jc w:val="center"/>
        </w:trPr>
        <w:tc>
          <w:tcPr>
            <w:tcW w:w="420"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558"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3.4. Придбання антивірусного програмного забезпечення</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100000,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ind w:left="-111" w:right="-105"/>
              <w:rPr>
                <w:color w:val="000000"/>
              </w:rPr>
            </w:pPr>
            <w:r w:rsidRPr="003A3BCD">
              <w:rPr>
                <w:color w:val="000000"/>
              </w:rPr>
              <w:t xml:space="preserve">Дотримання вимог законодавства у сфері використання ліцензійного програмного забезпечення. </w:t>
            </w:r>
          </w:p>
          <w:p w:rsidR="00DB4582" w:rsidRPr="003A3BCD" w:rsidRDefault="00DB4582" w:rsidP="00DB4582">
            <w:pPr>
              <w:pBdr>
                <w:top w:val="nil"/>
                <w:left w:val="nil"/>
                <w:bottom w:val="nil"/>
                <w:right w:val="nil"/>
                <w:between w:val="nil"/>
              </w:pBdr>
              <w:ind w:left="-111" w:right="-105"/>
              <w:rPr>
                <w:color w:val="000000"/>
              </w:rPr>
            </w:pPr>
            <w:r w:rsidRPr="003A3BCD">
              <w:rPr>
                <w:color w:val="000000"/>
              </w:rPr>
              <w:t>Заходи щодо захисту інформації в міській раді</w:t>
            </w:r>
          </w:p>
        </w:tc>
      </w:tr>
      <w:tr w:rsidR="00AD7911" w:rsidRPr="003A3BCD" w:rsidTr="00AC1C6E">
        <w:trPr>
          <w:cantSplit/>
          <w:trHeight w:val="1128"/>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sz w:val="22"/>
                <w:szCs w:val="22"/>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sz w:val="22"/>
                <w:szCs w:val="22"/>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 xml:space="preserve">3.5. Придбання примірника та пакетів оновлень (компонентів) комп’ютерної програми «М.Е.Doc» (Модуль  «Звітність»)  </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2026-2030  роки</w:t>
            </w:r>
          </w:p>
          <w:p w:rsidR="00AD7911" w:rsidRPr="003A3BCD" w:rsidRDefault="00AD7911" w:rsidP="00AD7911">
            <w:pPr>
              <w:pBdr>
                <w:top w:val="nil"/>
                <w:left w:val="nil"/>
                <w:bottom w:val="nil"/>
                <w:right w:val="nil"/>
                <w:between w:val="nil"/>
              </w:pBdr>
              <w:ind w:left="-94" w:right="-105"/>
              <w:jc w:val="center"/>
              <w:rPr>
                <w:color w:val="000000"/>
              </w:rPr>
            </w:pPr>
          </w:p>
          <w:p w:rsidR="00AD7911" w:rsidRPr="003A3BCD" w:rsidRDefault="00AD7911" w:rsidP="00AD7911">
            <w:pPr>
              <w:pBdr>
                <w:top w:val="nil"/>
                <w:left w:val="nil"/>
                <w:bottom w:val="nil"/>
                <w:right w:val="nil"/>
                <w:between w:val="nil"/>
              </w:pBdr>
              <w:ind w:left="-94" w:right="-105"/>
              <w:jc w:val="center"/>
              <w:rPr>
                <w:color w:val="000000"/>
              </w:rPr>
            </w:pP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AC1C6E"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AC1C6E"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AC1C6E" w:rsidRDefault="00AD7911" w:rsidP="00AC1C6E">
            <w:pPr>
              <w:ind w:right="-199"/>
              <w:jc w:val="center"/>
              <w:rPr>
                <w:color w:val="000000"/>
              </w:rPr>
            </w:pPr>
            <w:r w:rsidRPr="003A3BCD">
              <w:rPr>
                <w:color w:val="000000"/>
              </w:rPr>
              <w:t>10000,</w:t>
            </w:r>
          </w:p>
          <w:p w:rsidR="00AD7911" w:rsidRPr="0080646F" w:rsidRDefault="00AD7911" w:rsidP="00AC1C6E">
            <w:pPr>
              <w:ind w:right="-199"/>
              <w:jc w:val="center"/>
              <w:rPr>
                <w:lang w:val="en-US"/>
              </w:rPr>
            </w:pPr>
            <w:r w:rsidRPr="003A3BCD">
              <w:rPr>
                <w:color w:val="000000"/>
              </w:rPr>
              <w:t>0</w:t>
            </w:r>
            <w:proofErr w:type="spellStart"/>
            <w:r w:rsidR="0080646F">
              <w:rPr>
                <w:color w:val="000000"/>
                <w:lang w:val="en-US"/>
              </w:rPr>
              <w:t>0</w:t>
            </w:r>
            <w:proofErr w:type="spellEnd"/>
          </w:p>
        </w:tc>
        <w:tc>
          <w:tcPr>
            <w:tcW w:w="851" w:type="dxa"/>
          </w:tcPr>
          <w:p w:rsidR="00AC1C6E" w:rsidRDefault="00AD7911" w:rsidP="00AC1C6E">
            <w:pPr>
              <w:ind w:left="-101" w:right="-198" w:firstLine="69"/>
              <w:jc w:val="center"/>
              <w:rPr>
                <w:color w:val="000000"/>
              </w:rPr>
            </w:pPr>
            <w:r w:rsidRPr="003A3BCD">
              <w:rPr>
                <w:color w:val="000000"/>
              </w:rPr>
              <w:t>10000,</w:t>
            </w:r>
          </w:p>
          <w:p w:rsidR="00AD7911" w:rsidRPr="0080646F" w:rsidRDefault="00AD7911" w:rsidP="00AC1C6E">
            <w:pPr>
              <w:ind w:left="-101" w:right="-198" w:firstLine="69"/>
              <w:jc w:val="center"/>
              <w:rPr>
                <w:lang w:val="en-US"/>
              </w:rPr>
            </w:pPr>
            <w:r w:rsidRPr="003A3BCD">
              <w:rPr>
                <w:color w:val="000000"/>
              </w:rPr>
              <w:t>0</w:t>
            </w:r>
            <w:bookmarkStart w:id="8" w:name="_GoBack"/>
            <w:bookmarkEnd w:id="8"/>
            <w:proofErr w:type="spellStart"/>
            <w:r w:rsidR="0080646F">
              <w:rPr>
                <w:color w:val="000000"/>
                <w:lang w:val="en-US"/>
              </w:rPr>
              <w:t>0</w:t>
            </w:r>
            <w:proofErr w:type="spellEnd"/>
          </w:p>
        </w:tc>
        <w:tc>
          <w:tcPr>
            <w:tcW w:w="850" w:type="dxa"/>
          </w:tcPr>
          <w:p w:rsidR="00AC1C6E" w:rsidRDefault="00AD7911" w:rsidP="00AC1C6E">
            <w:pPr>
              <w:ind w:right="-57" w:hanging="104"/>
              <w:jc w:val="center"/>
              <w:rPr>
                <w:color w:val="000000"/>
              </w:rPr>
            </w:pPr>
            <w:r w:rsidRPr="003A3BCD">
              <w:rPr>
                <w:color w:val="000000"/>
              </w:rPr>
              <w:t>10000,</w:t>
            </w:r>
          </w:p>
          <w:p w:rsidR="00AD7911" w:rsidRPr="0080646F" w:rsidRDefault="00AD7911" w:rsidP="00AC1C6E">
            <w:pPr>
              <w:ind w:right="-57" w:hanging="104"/>
              <w:jc w:val="center"/>
              <w:rPr>
                <w:lang w:val="en-US"/>
              </w:rPr>
            </w:pPr>
            <w:r w:rsidRPr="003A3BCD">
              <w:rPr>
                <w:color w:val="000000"/>
              </w:rPr>
              <w:t>0</w:t>
            </w:r>
            <w:proofErr w:type="spellStart"/>
            <w:r w:rsidR="0080646F">
              <w:rPr>
                <w:color w:val="000000"/>
                <w:lang w:val="en-US"/>
              </w:rPr>
              <w:t>0</w:t>
            </w:r>
            <w:proofErr w:type="spellEnd"/>
          </w:p>
        </w:tc>
        <w:tc>
          <w:tcPr>
            <w:tcW w:w="854" w:type="dxa"/>
          </w:tcPr>
          <w:p w:rsidR="00AC1C6E" w:rsidRDefault="00AD7911" w:rsidP="00AD7911">
            <w:pPr>
              <w:pBdr>
                <w:top w:val="nil"/>
                <w:left w:val="nil"/>
                <w:bottom w:val="nil"/>
                <w:right w:val="nil"/>
                <w:between w:val="nil"/>
              </w:pBdr>
              <w:ind w:left="-111" w:right="-105"/>
              <w:jc w:val="center"/>
              <w:rPr>
                <w:b/>
                <w:color w:val="000000"/>
              </w:rPr>
            </w:pPr>
            <w:r w:rsidRPr="003A3BCD">
              <w:rPr>
                <w:b/>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AD7911" w:rsidRPr="003A3BCD" w:rsidRDefault="00AD7911" w:rsidP="00AD7911">
            <w:pPr>
              <w:pBdr>
                <w:top w:val="nil"/>
                <w:left w:val="nil"/>
                <w:bottom w:val="nil"/>
                <w:right w:val="nil"/>
                <w:between w:val="nil"/>
              </w:pBdr>
              <w:shd w:val="clear" w:color="auto" w:fill="FFFFFF"/>
              <w:ind w:left="-111" w:right="-105"/>
              <w:rPr>
                <w:color w:val="000000"/>
              </w:rPr>
            </w:pPr>
            <w:r w:rsidRPr="003A3BCD">
              <w:rPr>
                <w:color w:val="000000"/>
              </w:rPr>
              <w:t>Отримання доступу до комп’ютерної програми «М.Е.Doc» (Модуль «Звітність»)</w:t>
            </w:r>
          </w:p>
        </w:tc>
      </w:tr>
      <w:tr w:rsidR="0071439E" w:rsidRPr="003A3BCD" w:rsidTr="00486D53">
        <w:trPr>
          <w:cantSplit/>
          <w:trHeight w:val="1337"/>
          <w:jc w:val="center"/>
        </w:trPr>
        <w:tc>
          <w:tcPr>
            <w:tcW w:w="420" w:type="dxa"/>
            <w:vMerge/>
          </w:tcPr>
          <w:p w:rsidR="0071439E" w:rsidRPr="003A3BCD" w:rsidRDefault="0071439E" w:rsidP="0071439E">
            <w:pPr>
              <w:widowControl w:val="0"/>
              <w:pBdr>
                <w:top w:val="nil"/>
                <w:left w:val="nil"/>
                <w:bottom w:val="nil"/>
                <w:right w:val="nil"/>
                <w:between w:val="nil"/>
              </w:pBdr>
              <w:spacing w:line="276" w:lineRule="auto"/>
              <w:rPr>
                <w:color w:val="000000"/>
                <w:sz w:val="22"/>
                <w:szCs w:val="22"/>
              </w:rPr>
            </w:pPr>
          </w:p>
        </w:tc>
        <w:tc>
          <w:tcPr>
            <w:tcW w:w="1558" w:type="dxa"/>
            <w:vMerge/>
          </w:tcPr>
          <w:p w:rsidR="0071439E" w:rsidRPr="003A3BCD" w:rsidRDefault="0071439E" w:rsidP="0071439E">
            <w:pPr>
              <w:widowControl w:val="0"/>
              <w:pBdr>
                <w:top w:val="nil"/>
                <w:left w:val="nil"/>
                <w:bottom w:val="nil"/>
                <w:right w:val="nil"/>
                <w:between w:val="nil"/>
              </w:pBdr>
              <w:spacing w:line="276" w:lineRule="auto"/>
              <w:rPr>
                <w:color w:val="000000"/>
                <w:sz w:val="22"/>
                <w:szCs w:val="22"/>
              </w:rPr>
            </w:pPr>
          </w:p>
        </w:tc>
        <w:tc>
          <w:tcPr>
            <w:tcW w:w="1842" w:type="dxa"/>
          </w:tcPr>
          <w:p w:rsidR="0071439E" w:rsidRPr="003A3BCD" w:rsidRDefault="0071439E" w:rsidP="0071439E">
            <w:pPr>
              <w:pBdr>
                <w:top w:val="nil"/>
                <w:left w:val="nil"/>
                <w:bottom w:val="nil"/>
                <w:right w:val="nil"/>
                <w:between w:val="nil"/>
              </w:pBdr>
              <w:ind w:left="-94" w:right="-105"/>
              <w:rPr>
                <w:color w:val="000000"/>
              </w:rPr>
            </w:pPr>
            <w:r w:rsidRPr="003A3BCD">
              <w:rPr>
                <w:color w:val="000000"/>
              </w:rPr>
              <w:t>3.6. Оплата послуг, пов’язаних з базами даних</w:t>
            </w:r>
          </w:p>
        </w:tc>
        <w:tc>
          <w:tcPr>
            <w:tcW w:w="991" w:type="dxa"/>
          </w:tcPr>
          <w:p w:rsidR="0071439E" w:rsidRPr="003A3BCD" w:rsidRDefault="0071439E" w:rsidP="0071439E">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71439E" w:rsidRPr="003A3BCD" w:rsidRDefault="0071439E" w:rsidP="0071439E">
            <w:pPr>
              <w:pBdr>
                <w:top w:val="nil"/>
                <w:left w:val="nil"/>
                <w:bottom w:val="nil"/>
                <w:right w:val="nil"/>
                <w:between w:val="nil"/>
              </w:pBdr>
              <w:ind w:left="-94" w:right="-105"/>
              <w:jc w:val="center"/>
              <w:rPr>
                <w:color w:val="000000"/>
              </w:rPr>
            </w:pPr>
            <w:r w:rsidRPr="003A3BCD">
              <w:rPr>
                <w:color w:val="000000"/>
                <w:highlight w:val="white"/>
              </w:rPr>
              <w:t>чоловіки</w:t>
            </w:r>
          </w:p>
          <w:p w:rsidR="0071439E" w:rsidRPr="003A3BCD" w:rsidRDefault="0071439E" w:rsidP="0071439E">
            <w:pPr>
              <w:pBdr>
                <w:top w:val="nil"/>
                <w:left w:val="nil"/>
                <w:bottom w:val="nil"/>
                <w:right w:val="nil"/>
                <w:between w:val="nil"/>
              </w:pBdr>
              <w:ind w:left="-94" w:right="-105"/>
              <w:jc w:val="center"/>
              <w:rPr>
                <w:color w:val="000000"/>
              </w:rPr>
            </w:pPr>
          </w:p>
          <w:p w:rsidR="0071439E" w:rsidRPr="003A3BCD" w:rsidRDefault="0071439E" w:rsidP="0071439E">
            <w:pPr>
              <w:pBdr>
                <w:top w:val="nil"/>
                <w:left w:val="nil"/>
                <w:bottom w:val="nil"/>
                <w:right w:val="nil"/>
                <w:between w:val="nil"/>
              </w:pBdr>
              <w:ind w:left="-94" w:right="-105"/>
              <w:jc w:val="center"/>
              <w:rPr>
                <w:color w:val="000000"/>
              </w:rPr>
            </w:pPr>
          </w:p>
        </w:tc>
        <w:tc>
          <w:tcPr>
            <w:tcW w:w="850" w:type="dxa"/>
          </w:tcPr>
          <w:p w:rsidR="0071439E" w:rsidRPr="003A3BCD" w:rsidRDefault="0071439E" w:rsidP="0071439E">
            <w:r w:rsidRPr="003A3BCD">
              <w:rPr>
                <w:color w:val="000000"/>
              </w:rPr>
              <w:t>2026-2030  роки</w:t>
            </w:r>
          </w:p>
        </w:tc>
        <w:tc>
          <w:tcPr>
            <w:tcW w:w="1133" w:type="dxa"/>
          </w:tcPr>
          <w:p w:rsidR="0071439E" w:rsidRPr="003A3BCD" w:rsidRDefault="0071439E" w:rsidP="0071439E">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71439E" w:rsidRPr="003A3BCD" w:rsidRDefault="0071439E" w:rsidP="0071439E">
            <w:pPr>
              <w:widowControl w:val="0"/>
              <w:pBdr>
                <w:top w:val="nil"/>
                <w:left w:val="nil"/>
                <w:bottom w:val="nil"/>
                <w:right w:val="nil"/>
                <w:between w:val="nil"/>
              </w:pBdr>
              <w:ind w:left="-94" w:right="-105"/>
              <w:jc w:val="center"/>
              <w:rPr>
                <w:color w:val="000000"/>
              </w:rPr>
            </w:pPr>
            <w:r w:rsidRPr="003A3BCD">
              <w:rPr>
                <w:color w:val="000000"/>
              </w:rPr>
              <w:t>Бюджет</w:t>
            </w:r>
          </w:p>
          <w:p w:rsidR="0071439E" w:rsidRPr="003A3BCD" w:rsidRDefault="0071439E" w:rsidP="0071439E">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 xml:space="preserve"> 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71439E" w:rsidP="0071439E">
            <w:pPr>
              <w:pBdr>
                <w:top w:val="nil"/>
                <w:left w:val="nil"/>
                <w:bottom w:val="nil"/>
                <w:right w:val="nil"/>
                <w:between w:val="nil"/>
              </w:pBdr>
              <w:ind w:left="-111" w:right="-105"/>
              <w:jc w:val="center"/>
              <w:rPr>
                <w:b/>
                <w:color w:val="000000"/>
              </w:rPr>
            </w:pPr>
            <w:r w:rsidRPr="003A3BCD">
              <w:rPr>
                <w:b/>
                <w:color w:val="000000"/>
              </w:rPr>
              <w:t>50000,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71439E" w:rsidRPr="003A3BCD" w:rsidRDefault="0071439E" w:rsidP="0071439E">
            <w:pPr>
              <w:pBdr>
                <w:top w:val="nil"/>
                <w:left w:val="nil"/>
                <w:bottom w:val="nil"/>
                <w:right w:val="nil"/>
                <w:between w:val="nil"/>
              </w:pBdr>
              <w:shd w:val="clear" w:color="auto" w:fill="FFFFFF"/>
              <w:ind w:left="-111" w:right="-105"/>
              <w:rPr>
                <w:color w:val="000000"/>
              </w:rPr>
            </w:pPr>
            <w:r w:rsidRPr="003A3BCD">
              <w:rPr>
                <w:color w:val="000000"/>
              </w:rPr>
              <w:t xml:space="preserve">Доступ до електронних кабінетів, систем інформаційного доступу, електронного документообігу      </w:t>
            </w:r>
          </w:p>
        </w:tc>
      </w:tr>
      <w:tr w:rsidR="00AD7911" w:rsidRPr="003A3BCD" w:rsidTr="00486D53">
        <w:trPr>
          <w:cantSplit/>
          <w:trHeight w:val="278"/>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sz w:val="22"/>
                <w:szCs w:val="22"/>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sz w:val="22"/>
                <w:szCs w:val="22"/>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3.7. Придбання ліцензійного доступу до програмного продукту (пакети програмного забезпечення для фінансового аналізу та бухгалтерського обліку)</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r w:rsidRPr="003A3BCD">
              <w:rPr>
                <w:color w:val="000000"/>
              </w:rPr>
              <w:t>2026-2030  роки</w:t>
            </w: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250000,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AD7911" w:rsidRPr="003A3BCD" w:rsidRDefault="00AD7911" w:rsidP="00AD7911">
            <w:pPr>
              <w:pBdr>
                <w:top w:val="nil"/>
                <w:left w:val="nil"/>
                <w:bottom w:val="nil"/>
                <w:right w:val="nil"/>
                <w:between w:val="nil"/>
              </w:pBdr>
              <w:shd w:val="clear" w:color="auto" w:fill="FFFFFF"/>
              <w:ind w:left="-111" w:right="-105"/>
              <w:rPr>
                <w:color w:val="000000"/>
              </w:rPr>
            </w:pPr>
            <w:r w:rsidRPr="003A3BCD">
              <w:rPr>
                <w:color w:val="000000"/>
              </w:rPr>
              <w:t xml:space="preserve">Ліцензійний доступ до програмного продукту «FIT-Бюджет»   </w:t>
            </w:r>
          </w:p>
        </w:tc>
      </w:tr>
      <w:tr w:rsidR="00AD7911" w:rsidRPr="003A3BCD" w:rsidTr="00486D53">
        <w:trPr>
          <w:trHeight w:val="321"/>
          <w:jc w:val="center"/>
        </w:trPr>
        <w:tc>
          <w:tcPr>
            <w:tcW w:w="8213" w:type="dxa"/>
            <w:gridSpan w:val="7"/>
            <w:vAlign w:val="center"/>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b/>
                <w:color w:val="000000"/>
              </w:rPr>
              <w:t>Всього по напряму 1:</w:t>
            </w:r>
          </w:p>
        </w:tc>
        <w:tc>
          <w:tcPr>
            <w:tcW w:w="850"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995"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850"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851"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850"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854"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1275000,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1841" w:type="dxa"/>
            <w:vAlign w:val="center"/>
          </w:tcPr>
          <w:p w:rsidR="00AD7911" w:rsidRPr="003A3BCD" w:rsidRDefault="00AD7911" w:rsidP="00AD7911">
            <w:pPr>
              <w:pBdr>
                <w:top w:val="nil"/>
                <w:left w:val="nil"/>
                <w:bottom w:val="nil"/>
                <w:right w:val="nil"/>
                <w:between w:val="nil"/>
              </w:pBdr>
              <w:ind w:left="-111" w:right="-105"/>
              <w:jc w:val="both"/>
              <w:rPr>
                <w:color w:val="000000"/>
              </w:rPr>
            </w:pPr>
          </w:p>
        </w:tc>
      </w:tr>
      <w:tr w:rsidR="00F21DF7" w:rsidRPr="003A3BCD" w:rsidTr="00960C9E">
        <w:trPr>
          <w:trHeight w:val="412"/>
          <w:jc w:val="center"/>
        </w:trPr>
        <w:tc>
          <w:tcPr>
            <w:tcW w:w="15304" w:type="dxa"/>
            <w:gridSpan w:val="14"/>
            <w:vAlign w:val="center"/>
          </w:tcPr>
          <w:p w:rsidR="00F21DF7" w:rsidRPr="003A3BCD" w:rsidRDefault="0059673A">
            <w:pPr>
              <w:pBdr>
                <w:top w:val="nil"/>
                <w:left w:val="nil"/>
                <w:bottom w:val="nil"/>
                <w:right w:val="nil"/>
                <w:between w:val="nil"/>
              </w:pBdr>
              <w:shd w:val="clear" w:color="auto" w:fill="FFFFFF"/>
              <w:ind w:left="-94" w:right="-105"/>
              <w:jc w:val="center"/>
              <w:rPr>
                <w:color w:val="000000"/>
              </w:rPr>
            </w:pPr>
            <w:r w:rsidRPr="003A3BCD">
              <w:rPr>
                <w:b/>
                <w:color w:val="000000"/>
              </w:rPr>
              <w:t xml:space="preserve">2. </w:t>
            </w:r>
            <w:r w:rsidR="006B0CB8" w:rsidRPr="003A3BCD">
              <w:rPr>
                <w:b/>
                <w:color w:val="000000"/>
              </w:rPr>
              <w:t>Забезпечення функціонування та подальший розвиток інформаційно-комунікаційного середовища</w:t>
            </w:r>
          </w:p>
        </w:tc>
      </w:tr>
      <w:tr w:rsidR="00704560" w:rsidRPr="003A3BCD" w:rsidTr="00486D53">
        <w:trPr>
          <w:cantSplit/>
          <w:trHeight w:val="278"/>
          <w:jc w:val="center"/>
        </w:trPr>
        <w:tc>
          <w:tcPr>
            <w:tcW w:w="420" w:type="dxa"/>
            <w:vMerge w:val="restart"/>
          </w:tcPr>
          <w:p w:rsidR="00704560" w:rsidRPr="003A3BCD" w:rsidRDefault="00704560" w:rsidP="00704560">
            <w:pPr>
              <w:pBdr>
                <w:top w:val="nil"/>
                <w:left w:val="nil"/>
                <w:bottom w:val="nil"/>
                <w:right w:val="nil"/>
                <w:between w:val="nil"/>
              </w:pBdr>
              <w:ind w:left="-94" w:right="-105"/>
              <w:jc w:val="center"/>
              <w:rPr>
                <w:color w:val="000000"/>
              </w:rPr>
            </w:pPr>
            <w:r w:rsidRPr="003A3BCD">
              <w:rPr>
                <w:color w:val="000000"/>
              </w:rPr>
              <w:t>1.</w:t>
            </w:r>
          </w:p>
        </w:tc>
        <w:tc>
          <w:tcPr>
            <w:tcW w:w="1558" w:type="dxa"/>
            <w:vMerge w:val="restart"/>
          </w:tcPr>
          <w:p w:rsidR="00704560" w:rsidRPr="003A3BCD" w:rsidRDefault="00704560" w:rsidP="00704560">
            <w:pPr>
              <w:pBdr>
                <w:top w:val="nil"/>
                <w:left w:val="nil"/>
                <w:bottom w:val="nil"/>
                <w:right w:val="nil"/>
                <w:between w:val="nil"/>
              </w:pBdr>
              <w:shd w:val="clear" w:color="auto" w:fill="FFFFFF"/>
              <w:ind w:left="-94" w:right="-105"/>
              <w:rPr>
                <w:color w:val="000000"/>
              </w:rPr>
            </w:pPr>
            <w:r w:rsidRPr="003A3BCD">
              <w:rPr>
                <w:color w:val="000000"/>
              </w:rPr>
              <w:t>Оснащення міської ради засобами інформатизації</w:t>
            </w:r>
          </w:p>
        </w:tc>
        <w:tc>
          <w:tcPr>
            <w:tcW w:w="1842" w:type="dxa"/>
          </w:tcPr>
          <w:p w:rsidR="00704560" w:rsidRPr="003A3BCD" w:rsidRDefault="00704560" w:rsidP="00704560">
            <w:pPr>
              <w:pBdr>
                <w:top w:val="nil"/>
                <w:left w:val="nil"/>
                <w:bottom w:val="nil"/>
                <w:right w:val="nil"/>
                <w:between w:val="nil"/>
              </w:pBdr>
              <w:ind w:left="-94" w:right="-105"/>
              <w:rPr>
                <w:color w:val="000000"/>
              </w:rPr>
            </w:pPr>
            <w:r w:rsidRPr="003A3BCD">
              <w:rPr>
                <w:color w:val="000000"/>
              </w:rPr>
              <w:t>1.1. Визначення потреби в оновленні технічних ресурсів (комп’ютерної техніки, оргтехніки та обладнання) та надійної роботи інформаційно-комунікаційної структури, забезпечення безпеки передачі даних</w:t>
            </w:r>
          </w:p>
        </w:tc>
        <w:tc>
          <w:tcPr>
            <w:tcW w:w="991" w:type="dxa"/>
          </w:tcPr>
          <w:p w:rsidR="00704560" w:rsidRPr="003A3BCD" w:rsidRDefault="00704560" w:rsidP="0070456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704560" w:rsidRPr="003A3BCD" w:rsidRDefault="00704560" w:rsidP="00704560">
            <w:pPr>
              <w:pBdr>
                <w:top w:val="nil"/>
                <w:left w:val="nil"/>
                <w:bottom w:val="nil"/>
                <w:right w:val="nil"/>
                <w:between w:val="nil"/>
              </w:pBdr>
              <w:ind w:left="-94" w:right="-105"/>
              <w:jc w:val="center"/>
              <w:rPr>
                <w:color w:val="000000"/>
              </w:rPr>
            </w:pPr>
            <w:r w:rsidRPr="003A3BCD">
              <w:rPr>
                <w:color w:val="000000"/>
                <w:highlight w:val="white"/>
              </w:rPr>
              <w:t>чоловіки</w:t>
            </w:r>
          </w:p>
          <w:p w:rsidR="00704560" w:rsidRPr="003A3BCD" w:rsidRDefault="00704560" w:rsidP="00704560">
            <w:pPr>
              <w:pBdr>
                <w:top w:val="nil"/>
                <w:left w:val="nil"/>
                <w:bottom w:val="nil"/>
                <w:right w:val="nil"/>
                <w:between w:val="nil"/>
              </w:pBdr>
              <w:ind w:left="-94" w:right="-105"/>
              <w:jc w:val="center"/>
              <w:rPr>
                <w:color w:val="000000"/>
              </w:rPr>
            </w:pPr>
          </w:p>
        </w:tc>
        <w:tc>
          <w:tcPr>
            <w:tcW w:w="850" w:type="dxa"/>
          </w:tcPr>
          <w:p w:rsidR="00704560" w:rsidRPr="003A3BCD" w:rsidRDefault="00704560" w:rsidP="00704560">
            <w:r w:rsidRPr="003A3BCD">
              <w:rPr>
                <w:color w:val="000000"/>
              </w:rPr>
              <w:t>2026-2030  роки</w:t>
            </w:r>
          </w:p>
        </w:tc>
        <w:tc>
          <w:tcPr>
            <w:tcW w:w="1133" w:type="dxa"/>
          </w:tcPr>
          <w:p w:rsidR="00704560" w:rsidRPr="003A3BCD" w:rsidRDefault="00704560" w:rsidP="00704560">
            <w:pPr>
              <w:pBdr>
                <w:top w:val="nil"/>
                <w:left w:val="nil"/>
                <w:bottom w:val="nil"/>
                <w:right w:val="nil"/>
                <w:between w:val="nil"/>
              </w:pBdr>
              <w:ind w:left="-94" w:right="-105"/>
              <w:jc w:val="center"/>
              <w:rPr>
                <w:color w:val="000000"/>
              </w:rPr>
            </w:pPr>
            <w:r w:rsidRPr="003A3BCD">
              <w:rPr>
                <w:color w:val="000000"/>
              </w:rPr>
              <w:t>Керівники структурних підрозділів міської ради</w:t>
            </w:r>
          </w:p>
        </w:tc>
        <w:tc>
          <w:tcPr>
            <w:tcW w:w="1419" w:type="dxa"/>
          </w:tcPr>
          <w:p w:rsidR="00704560" w:rsidRPr="003A3BCD" w:rsidRDefault="00704560" w:rsidP="00704560">
            <w:pPr>
              <w:pBdr>
                <w:top w:val="nil"/>
                <w:left w:val="nil"/>
                <w:bottom w:val="nil"/>
                <w:right w:val="nil"/>
                <w:between w:val="nil"/>
              </w:pBdr>
              <w:ind w:left="-94" w:right="-105" w:firstLine="108"/>
              <w:jc w:val="center"/>
              <w:rPr>
                <w:color w:val="000000"/>
              </w:rPr>
            </w:pPr>
          </w:p>
        </w:tc>
        <w:tc>
          <w:tcPr>
            <w:tcW w:w="850" w:type="dxa"/>
          </w:tcPr>
          <w:p w:rsidR="00704560" w:rsidRPr="003A3BCD" w:rsidRDefault="00704560" w:rsidP="00704560">
            <w:pPr>
              <w:pBdr>
                <w:top w:val="nil"/>
                <w:left w:val="nil"/>
                <w:bottom w:val="nil"/>
                <w:right w:val="nil"/>
                <w:between w:val="nil"/>
              </w:pBdr>
              <w:ind w:left="-111" w:right="-105"/>
              <w:jc w:val="center"/>
              <w:rPr>
                <w:color w:val="000000"/>
              </w:rPr>
            </w:pPr>
          </w:p>
        </w:tc>
        <w:tc>
          <w:tcPr>
            <w:tcW w:w="995" w:type="dxa"/>
          </w:tcPr>
          <w:p w:rsidR="00704560" w:rsidRPr="003A3BCD" w:rsidRDefault="00704560" w:rsidP="00704560">
            <w:pPr>
              <w:pBdr>
                <w:top w:val="nil"/>
                <w:left w:val="nil"/>
                <w:bottom w:val="nil"/>
                <w:right w:val="nil"/>
                <w:between w:val="nil"/>
              </w:pBdr>
              <w:ind w:left="-111" w:right="-105"/>
              <w:jc w:val="center"/>
              <w:rPr>
                <w:color w:val="000000"/>
              </w:rPr>
            </w:pPr>
          </w:p>
        </w:tc>
        <w:tc>
          <w:tcPr>
            <w:tcW w:w="850" w:type="dxa"/>
          </w:tcPr>
          <w:p w:rsidR="00704560" w:rsidRPr="003A3BCD" w:rsidRDefault="00704560" w:rsidP="00704560">
            <w:pPr>
              <w:pBdr>
                <w:top w:val="nil"/>
                <w:left w:val="nil"/>
                <w:bottom w:val="nil"/>
                <w:right w:val="nil"/>
                <w:between w:val="nil"/>
              </w:pBdr>
              <w:ind w:left="-111" w:right="-105"/>
              <w:jc w:val="center"/>
              <w:rPr>
                <w:color w:val="000000"/>
              </w:rPr>
            </w:pPr>
          </w:p>
        </w:tc>
        <w:tc>
          <w:tcPr>
            <w:tcW w:w="851" w:type="dxa"/>
          </w:tcPr>
          <w:p w:rsidR="00704560" w:rsidRPr="003A3BCD" w:rsidRDefault="00704560" w:rsidP="00704560">
            <w:pPr>
              <w:pBdr>
                <w:top w:val="nil"/>
                <w:left w:val="nil"/>
                <w:bottom w:val="nil"/>
                <w:right w:val="nil"/>
                <w:between w:val="nil"/>
              </w:pBdr>
              <w:ind w:left="-111" w:right="-105"/>
              <w:jc w:val="center"/>
              <w:rPr>
                <w:color w:val="000000"/>
              </w:rPr>
            </w:pPr>
          </w:p>
        </w:tc>
        <w:tc>
          <w:tcPr>
            <w:tcW w:w="850" w:type="dxa"/>
          </w:tcPr>
          <w:p w:rsidR="00704560" w:rsidRPr="003A3BCD" w:rsidRDefault="00704560" w:rsidP="00704560">
            <w:pPr>
              <w:pBdr>
                <w:top w:val="nil"/>
                <w:left w:val="nil"/>
                <w:bottom w:val="nil"/>
                <w:right w:val="nil"/>
                <w:between w:val="nil"/>
              </w:pBdr>
              <w:ind w:left="-111" w:right="-105"/>
              <w:jc w:val="center"/>
              <w:rPr>
                <w:color w:val="000000"/>
              </w:rPr>
            </w:pPr>
          </w:p>
        </w:tc>
        <w:tc>
          <w:tcPr>
            <w:tcW w:w="854" w:type="dxa"/>
          </w:tcPr>
          <w:p w:rsidR="00704560" w:rsidRPr="003A3BCD" w:rsidRDefault="00704560" w:rsidP="00704560">
            <w:pPr>
              <w:pBdr>
                <w:top w:val="nil"/>
                <w:left w:val="nil"/>
                <w:bottom w:val="nil"/>
                <w:right w:val="nil"/>
                <w:between w:val="nil"/>
              </w:pBdr>
              <w:ind w:left="-111" w:right="-105"/>
              <w:jc w:val="center"/>
              <w:rPr>
                <w:color w:val="000000"/>
              </w:rPr>
            </w:pPr>
          </w:p>
        </w:tc>
        <w:tc>
          <w:tcPr>
            <w:tcW w:w="1841" w:type="dxa"/>
          </w:tcPr>
          <w:p w:rsidR="00704560" w:rsidRPr="003A3BCD" w:rsidRDefault="00704560" w:rsidP="00704560">
            <w:pPr>
              <w:pBdr>
                <w:top w:val="nil"/>
                <w:left w:val="nil"/>
                <w:bottom w:val="nil"/>
                <w:right w:val="nil"/>
                <w:between w:val="nil"/>
              </w:pBdr>
              <w:shd w:val="clear" w:color="auto" w:fill="FFFFFF"/>
              <w:ind w:left="-111" w:right="-105"/>
              <w:rPr>
                <w:color w:val="000000"/>
              </w:rPr>
            </w:pPr>
            <w:r w:rsidRPr="003A3BCD">
              <w:rPr>
                <w:color w:val="000000"/>
              </w:rPr>
              <w:t>Ефективне використання коштів бюджету громади</w:t>
            </w:r>
          </w:p>
        </w:tc>
      </w:tr>
      <w:tr w:rsidR="00AD7911" w:rsidRPr="003A3BCD" w:rsidTr="00486D53">
        <w:trPr>
          <w:cantSplit/>
          <w:trHeight w:val="278"/>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 xml:space="preserve">1.2. Підтримка безперебійного функціонування існуючої комп’ютерної техніки та придбання нової </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r w:rsidRPr="003A3BCD">
              <w:rPr>
                <w:color w:val="000000"/>
              </w:rPr>
              <w:t>2026-2030  роки</w:t>
            </w: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500000,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AD7911" w:rsidRPr="003A3BCD" w:rsidRDefault="00AD7911" w:rsidP="00AD7911">
            <w:pPr>
              <w:pBdr>
                <w:top w:val="nil"/>
                <w:left w:val="nil"/>
                <w:bottom w:val="nil"/>
                <w:right w:val="nil"/>
                <w:between w:val="nil"/>
              </w:pBdr>
              <w:ind w:left="-111" w:right="-105"/>
              <w:rPr>
                <w:color w:val="000000"/>
              </w:rPr>
            </w:pPr>
            <w:r w:rsidRPr="003A3BCD">
              <w:rPr>
                <w:color w:val="000000"/>
              </w:rPr>
              <w:t xml:space="preserve">Оснащення </w:t>
            </w:r>
            <w:proofErr w:type="spellStart"/>
            <w:r w:rsidRPr="003A3BCD">
              <w:rPr>
                <w:color w:val="000000"/>
              </w:rPr>
              <w:t>сучас</w:t>
            </w:r>
            <w:r w:rsidR="00960C9E" w:rsidRPr="003A3BCD">
              <w:rPr>
                <w:color w:val="000000"/>
              </w:rPr>
              <w:t>-</w:t>
            </w:r>
            <w:r w:rsidRPr="003A3BCD">
              <w:rPr>
                <w:color w:val="000000"/>
              </w:rPr>
              <w:t>ною</w:t>
            </w:r>
            <w:proofErr w:type="spellEnd"/>
            <w:r w:rsidRPr="003A3BCD">
              <w:rPr>
                <w:color w:val="000000"/>
              </w:rPr>
              <w:t xml:space="preserve"> комп’ютерною та офісною технікою  міської ради для ефективної роботи персоналу</w:t>
            </w:r>
          </w:p>
        </w:tc>
      </w:tr>
      <w:tr w:rsidR="00AD7911" w:rsidRPr="003A3BCD" w:rsidTr="00486D53">
        <w:trPr>
          <w:cantSplit/>
          <w:trHeight w:val="1412"/>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1.3. Придбання засобів криптографічного зах</w:t>
            </w:r>
            <w:r w:rsidR="00E76E91">
              <w:rPr>
                <w:color w:val="000000"/>
              </w:rPr>
              <w:t>исту інформації (</w:t>
            </w:r>
            <w:proofErr w:type="spellStart"/>
            <w:r w:rsidR="00E76E91">
              <w:rPr>
                <w:color w:val="000000"/>
              </w:rPr>
              <w:t>токенів</w:t>
            </w:r>
            <w:proofErr w:type="spellEnd"/>
            <w:r w:rsidR="00E76E91">
              <w:rPr>
                <w:color w:val="000000"/>
              </w:rPr>
              <w:t xml:space="preserve">, </w:t>
            </w:r>
            <w:proofErr w:type="spellStart"/>
            <w:r w:rsidR="00E76E91">
              <w:rPr>
                <w:color w:val="000000"/>
              </w:rPr>
              <w:t>смарт</w:t>
            </w:r>
            <w:r w:rsidRPr="003A3BCD">
              <w:rPr>
                <w:color w:val="000000"/>
              </w:rPr>
              <w:t>карток</w:t>
            </w:r>
            <w:proofErr w:type="spellEnd"/>
            <w:r w:rsidRPr="003A3BCD">
              <w:rPr>
                <w:color w:val="000000"/>
              </w:rPr>
              <w:t>) для зберігання сертифікатів відкритих ключів кваліфікованих електронних підписів</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r w:rsidRPr="003A3BCD">
              <w:rPr>
                <w:color w:val="000000"/>
              </w:rPr>
              <w:t>2026-2030  роки</w:t>
            </w: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995"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1"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4" w:type="dxa"/>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50000,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BF5124">
              <w:rPr>
                <w:b/>
                <w:color w:val="000000"/>
                <w:lang w:val="en-US"/>
              </w:rPr>
              <w:t>0</w:t>
            </w:r>
            <w:proofErr w:type="spellEnd"/>
          </w:p>
        </w:tc>
        <w:tc>
          <w:tcPr>
            <w:tcW w:w="1841" w:type="dxa"/>
          </w:tcPr>
          <w:p w:rsidR="00AD7911" w:rsidRPr="003A3BCD" w:rsidRDefault="00AD7911" w:rsidP="00AD7911">
            <w:pPr>
              <w:pBdr>
                <w:top w:val="nil"/>
                <w:left w:val="nil"/>
                <w:bottom w:val="nil"/>
                <w:right w:val="nil"/>
                <w:between w:val="nil"/>
              </w:pBdr>
              <w:ind w:left="-111" w:right="-105"/>
              <w:rPr>
                <w:color w:val="000000"/>
              </w:rPr>
            </w:pPr>
            <w:r w:rsidRPr="003A3BCD">
              <w:rPr>
                <w:color w:val="000000"/>
              </w:rPr>
              <w:t>Забезпечення захисту від несанкціонованого доступу до особистих ключів сторонніх осіб відповідно до ст. 19 ЗУ «Про електронні довірчі послуги»</w:t>
            </w:r>
          </w:p>
        </w:tc>
      </w:tr>
      <w:tr w:rsidR="00AD7911" w:rsidRPr="003A3BCD" w:rsidTr="00486D53">
        <w:trPr>
          <w:cantSplit/>
          <w:trHeight w:val="562"/>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1.4. Інші заходи інформатизації</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2026-2030  роки</w:t>
            </w:r>
          </w:p>
          <w:p w:rsidR="00AD7911" w:rsidRPr="003A3BCD" w:rsidRDefault="00AD7911" w:rsidP="00AD7911">
            <w:pPr>
              <w:pBdr>
                <w:top w:val="nil"/>
                <w:left w:val="nil"/>
                <w:bottom w:val="nil"/>
                <w:right w:val="nil"/>
                <w:between w:val="nil"/>
              </w:pBdr>
              <w:ind w:left="-94" w:right="-105"/>
              <w:jc w:val="center"/>
              <w:rPr>
                <w:color w:val="000000"/>
              </w:rPr>
            </w:pPr>
          </w:p>
          <w:p w:rsidR="00AD7911" w:rsidRPr="003A3BCD" w:rsidRDefault="00AD7911" w:rsidP="00AD7911">
            <w:pPr>
              <w:pBdr>
                <w:top w:val="nil"/>
                <w:left w:val="nil"/>
                <w:bottom w:val="nil"/>
                <w:right w:val="nil"/>
                <w:between w:val="nil"/>
              </w:pBdr>
              <w:ind w:left="-94" w:right="-105"/>
              <w:jc w:val="center"/>
              <w:rPr>
                <w:color w:val="000000"/>
              </w:rPr>
            </w:pP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995"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r w:rsidR="00BF5124">
              <w:rPr>
                <w:color w:val="000000"/>
                <w:lang w:val="en-US"/>
              </w:rPr>
              <w:t>0</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1"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r w:rsidR="00BF5124">
              <w:rPr>
                <w:color w:val="000000"/>
                <w:lang w:val="en-US"/>
              </w:rPr>
              <w:t>0</w:t>
            </w:r>
          </w:p>
        </w:tc>
        <w:tc>
          <w:tcPr>
            <w:tcW w:w="854" w:type="dxa"/>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25000,</w:t>
            </w:r>
          </w:p>
          <w:p w:rsidR="00AD7911" w:rsidRPr="003A3BCD" w:rsidRDefault="00BF5124" w:rsidP="00AD7911">
            <w:pPr>
              <w:pBdr>
                <w:top w:val="nil"/>
                <w:left w:val="nil"/>
                <w:bottom w:val="nil"/>
                <w:right w:val="nil"/>
                <w:between w:val="nil"/>
              </w:pBdr>
              <w:ind w:left="-111" w:right="-105"/>
              <w:jc w:val="center"/>
              <w:rPr>
                <w:color w:val="000000"/>
              </w:rPr>
            </w:pPr>
            <w:r>
              <w:rPr>
                <w:b/>
                <w:color w:val="000000"/>
                <w:lang w:val="en-US"/>
              </w:rPr>
              <w:t>0</w:t>
            </w:r>
            <w:proofErr w:type="spellStart"/>
            <w:r w:rsidR="00AD7911" w:rsidRPr="003A3BCD">
              <w:rPr>
                <w:b/>
                <w:color w:val="000000"/>
              </w:rPr>
              <w:t>0</w:t>
            </w:r>
            <w:proofErr w:type="spellEnd"/>
          </w:p>
        </w:tc>
        <w:tc>
          <w:tcPr>
            <w:tcW w:w="1841" w:type="dxa"/>
          </w:tcPr>
          <w:p w:rsidR="00AD7911" w:rsidRPr="003A3BCD" w:rsidRDefault="00AD7911" w:rsidP="00AD7911">
            <w:pPr>
              <w:pBdr>
                <w:top w:val="nil"/>
                <w:left w:val="nil"/>
                <w:bottom w:val="nil"/>
                <w:right w:val="nil"/>
                <w:between w:val="nil"/>
              </w:pBdr>
              <w:ind w:left="-111" w:right="-105"/>
              <w:rPr>
                <w:color w:val="000000"/>
              </w:rPr>
            </w:pPr>
            <w:r w:rsidRPr="003A3BCD">
              <w:rPr>
                <w:color w:val="000000"/>
              </w:rPr>
              <w:t>Забезпечення повноцінної та ефективної роботи  міської ради</w:t>
            </w:r>
          </w:p>
          <w:p w:rsidR="00AD7911" w:rsidRPr="003A3BCD" w:rsidRDefault="00AD7911" w:rsidP="00AD7911">
            <w:pPr>
              <w:pBdr>
                <w:top w:val="nil"/>
                <w:left w:val="nil"/>
                <w:bottom w:val="nil"/>
                <w:right w:val="nil"/>
                <w:between w:val="nil"/>
              </w:pBdr>
              <w:shd w:val="clear" w:color="auto" w:fill="FFFFFF"/>
              <w:ind w:left="-111" w:right="-105"/>
              <w:rPr>
                <w:color w:val="000000"/>
              </w:rPr>
            </w:pPr>
          </w:p>
        </w:tc>
      </w:tr>
      <w:tr w:rsidR="00AD7911" w:rsidRPr="003A3BCD" w:rsidTr="00486D53">
        <w:trPr>
          <w:trHeight w:val="379"/>
          <w:jc w:val="center"/>
        </w:trPr>
        <w:tc>
          <w:tcPr>
            <w:tcW w:w="8213" w:type="dxa"/>
            <w:gridSpan w:val="7"/>
            <w:vAlign w:val="center"/>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b/>
                <w:color w:val="000000"/>
              </w:rPr>
              <w:t>Всього по напряму 2:</w:t>
            </w:r>
          </w:p>
        </w:tc>
        <w:tc>
          <w:tcPr>
            <w:tcW w:w="850" w:type="dxa"/>
            <w:vAlign w:val="center"/>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115000,</w:t>
            </w:r>
          </w:p>
          <w:p w:rsidR="00AD7911" w:rsidRPr="003A3BCD" w:rsidRDefault="00BF5124" w:rsidP="00AD7911">
            <w:pPr>
              <w:pBdr>
                <w:top w:val="nil"/>
                <w:left w:val="nil"/>
                <w:bottom w:val="nil"/>
                <w:right w:val="nil"/>
                <w:between w:val="nil"/>
              </w:pBdr>
              <w:ind w:left="-111" w:right="-105"/>
              <w:jc w:val="center"/>
              <w:rPr>
                <w:color w:val="000000"/>
              </w:rPr>
            </w:pPr>
            <w:r>
              <w:rPr>
                <w:b/>
                <w:color w:val="000000"/>
                <w:lang w:val="en-US"/>
              </w:rPr>
              <w:t>0</w:t>
            </w:r>
            <w:proofErr w:type="spellStart"/>
            <w:r w:rsidR="00AD7911" w:rsidRPr="003A3BCD">
              <w:rPr>
                <w:b/>
                <w:color w:val="000000"/>
              </w:rPr>
              <w:t>0</w:t>
            </w:r>
            <w:proofErr w:type="spellEnd"/>
          </w:p>
        </w:tc>
        <w:tc>
          <w:tcPr>
            <w:tcW w:w="995" w:type="dxa"/>
            <w:vAlign w:val="center"/>
          </w:tcPr>
          <w:p w:rsidR="00AD7911" w:rsidRPr="00BF5124" w:rsidRDefault="00AD7911" w:rsidP="00BF5124">
            <w:pPr>
              <w:jc w:val="center"/>
              <w:rPr>
                <w:b/>
                <w:color w:val="000000"/>
              </w:rPr>
            </w:pPr>
            <w:r w:rsidRPr="003A3BCD">
              <w:rPr>
                <w:b/>
                <w:color w:val="000000"/>
              </w:rPr>
              <w:t>115000,</w:t>
            </w:r>
            <w:r w:rsidR="00BF5124">
              <w:rPr>
                <w:b/>
                <w:color w:val="000000"/>
                <w:lang w:val="en-US"/>
              </w:rPr>
              <w:t xml:space="preserve"> 0</w:t>
            </w:r>
            <w:proofErr w:type="spellStart"/>
            <w:r w:rsidRPr="003A3BCD">
              <w:rPr>
                <w:b/>
                <w:color w:val="000000"/>
              </w:rPr>
              <w:t>0</w:t>
            </w:r>
            <w:proofErr w:type="spellEnd"/>
          </w:p>
        </w:tc>
        <w:tc>
          <w:tcPr>
            <w:tcW w:w="850" w:type="dxa"/>
            <w:vAlign w:val="center"/>
          </w:tcPr>
          <w:p w:rsidR="00BF5124" w:rsidRDefault="00AD7911" w:rsidP="00AD7911">
            <w:pPr>
              <w:ind w:hanging="257"/>
              <w:jc w:val="center"/>
              <w:rPr>
                <w:b/>
                <w:color w:val="000000"/>
              </w:rPr>
            </w:pPr>
            <w:r w:rsidRPr="003A3BCD">
              <w:rPr>
                <w:b/>
                <w:color w:val="000000"/>
              </w:rPr>
              <w:t>115000,</w:t>
            </w:r>
          </w:p>
          <w:p w:rsidR="00AD7911" w:rsidRPr="00BF5124" w:rsidRDefault="00AD7911" w:rsidP="00AD7911">
            <w:pPr>
              <w:ind w:hanging="257"/>
              <w:jc w:val="center"/>
              <w:rPr>
                <w:lang w:val="en-US"/>
              </w:rPr>
            </w:pPr>
            <w:r w:rsidRPr="003A3BCD">
              <w:rPr>
                <w:b/>
                <w:color w:val="000000"/>
              </w:rPr>
              <w:t>0</w:t>
            </w:r>
            <w:proofErr w:type="spellStart"/>
            <w:r w:rsidR="00BF5124">
              <w:rPr>
                <w:b/>
                <w:color w:val="000000"/>
                <w:lang w:val="en-US"/>
              </w:rPr>
              <w:t>0</w:t>
            </w:r>
            <w:proofErr w:type="spellEnd"/>
          </w:p>
        </w:tc>
        <w:tc>
          <w:tcPr>
            <w:tcW w:w="851" w:type="dxa"/>
            <w:vAlign w:val="center"/>
          </w:tcPr>
          <w:p w:rsidR="00BF5124" w:rsidRDefault="00AD7911" w:rsidP="00AD7911">
            <w:pPr>
              <w:ind w:hanging="243"/>
              <w:jc w:val="center"/>
              <w:rPr>
                <w:b/>
                <w:color w:val="000000"/>
              </w:rPr>
            </w:pPr>
            <w:r w:rsidRPr="003A3BCD">
              <w:rPr>
                <w:b/>
                <w:color w:val="000000"/>
              </w:rPr>
              <w:t>115000,</w:t>
            </w:r>
          </w:p>
          <w:p w:rsidR="00AD7911" w:rsidRPr="00BF5124" w:rsidRDefault="00AD7911" w:rsidP="00AD7911">
            <w:pPr>
              <w:ind w:hanging="243"/>
              <w:jc w:val="center"/>
              <w:rPr>
                <w:lang w:val="en-US"/>
              </w:rPr>
            </w:pPr>
            <w:r w:rsidRPr="003A3BCD">
              <w:rPr>
                <w:b/>
                <w:color w:val="000000"/>
              </w:rPr>
              <w:t>0</w:t>
            </w:r>
            <w:proofErr w:type="spellStart"/>
            <w:r w:rsidR="00BF5124">
              <w:rPr>
                <w:b/>
                <w:color w:val="000000"/>
                <w:lang w:val="en-US"/>
              </w:rPr>
              <w:t>0</w:t>
            </w:r>
            <w:proofErr w:type="spellEnd"/>
          </w:p>
        </w:tc>
        <w:tc>
          <w:tcPr>
            <w:tcW w:w="850" w:type="dxa"/>
            <w:vAlign w:val="center"/>
          </w:tcPr>
          <w:p w:rsidR="00BF5124" w:rsidRDefault="00AD7911" w:rsidP="00BF5124">
            <w:pPr>
              <w:ind w:hanging="246"/>
              <w:jc w:val="center"/>
              <w:rPr>
                <w:b/>
                <w:color w:val="000000"/>
              </w:rPr>
            </w:pPr>
            <w:r w:rsidRPr="003A3BCD">
              <w:rPr>
                <w:b/>
                <w:color w:val="000000"/>
              </w:rPr>
              <w:t>115000</w:t>
            </w:r>
          </w:p>
          <w:p w:rsidR="00AD7911" w:rsidRPr="00BF5124" w:rsidRDefault="00AD7911" w:rsidP="00BF5124">
            <w:pPr>
              <w:ind w:hanging="246"/>
              <w:jc w:val="center"/>
              <w:rPr>
                <w:lang w:val="en-US"/>
              </w:rPr>
            </w:pPr>
            <w:r w:rsidRPr="003A3BCD">
              <w:rPr>
                <w:b/>
                <w:color w:val="000000"/>
              </w:rPr>
              <w:t>0</w:t>
            </w:r>
            <w:proofErr w:type="spellStart"/>
            <w:r w:rsidR="00BF5124">
              <w:rPr>
                <w:b/>
                <w:color w:val="000000"/>
                <w:lang w:val="en-US"/>
              </w:rPr>
              <w:t>0</w:t>
            </w:r>
            <w:proofErr w:type="spellEnd"/>
          </w:p>
        </w:tc>
        <w:tc>
          <w:tcPr>
            <w:tcW w:w="854" w:type="dxa"/>
            <w:vAlign w:val="center"/>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575000,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BF5124">
              <w:rPr>
                <w:b/>
                <w:color w:val="000000"/>
                <w:lang w:val="en-US"/>
              </w:rPr>
              <w:t>0</w:t>
            </w:r>
            <w:proofErr w:type="spellEnd"/>
          </w:p>
        </w:tc>
        <w:tc>
          <w:tcPr>
            <w:tcW w:w="1841" w:type="dxa"/>
            <w:vAlign w:val="center"/>
          </w:tcPr>
          <w:p w:rsidR="00AD7911" w:rsidRPr="003A3BCD" w:rsidRDefault="00AD7911" w:rsidP="00AD7911">
            <w:pPr>
              <w:pBdr>
                <w:top w:val="nil"/>
                <w:left w:val="nil"/>
                <w:bottom w:val="nil"/>
                <w:right w:val="nil"/>
                <w:between w:val="nil"/>
              </w:pBdr>
              <w:shd w:val="clear" w:color="auto" w:fill="FFFFFF"/>
              <w:ind w:left="-111" w:right="-105"/>
              <w:jc w:val="both"/>
              <w:rPr>
                <w:color w:val="000000"/>
              </w:rPr>
            </w:pPr>
          </w:p>
        </w:tc>
      </w:tr>
      <w:tr w:rsidR="00D90BBD" w:rsidRPr="003A3BCD" w:rsidTr="00D22CC9">
        <w:trPr>
          <w:trHeight w:val="414"/>
          <w:jc w:val="center"/>
        </w:trPr>
        <w:tc>
          <w:tcPr>
            <w:tcW w:w="15304" w:type="dxa"/>
            <w:gridSpan w:val="14"/>
            <w:vAlign w:val="center"/>
          </w:tcPr>
          <w:p w:rsidR="00D90BBD" w:rsidRPr="003A3BCD" w:rsidRDefault="008C7E0D" w:rsidP="00D22CC9">
            <w:pPr>
              <w:pBdr>
                <w:top w:val="nil"/>
                <w:left w:val="nil"/>
                <w:bottom w:val="nil"/>
                <w:right w:val="nil"/>
                <w:between w:val="nil"/>
              </w:pBdr>
              <w:tabs>
                <w:tab w:val="right" w:pos="0"/>
              </w:tabs>
              <w:jc w:val="center"/>
              <w:rPr>
                <w:b/>
              </w:rPr>
            </w:pPr>
            <w:r w:rsidRPr="003A3BCD">
              <w:rPr>
                <w:b/>
              </w:rPr>
              <w:t>3</w:t>
            </w:r>
            <w:r w:rsidR="00D90BBD" w:rsidRPr="003A3BCD">
              <w:rPr>
                <w:b/>
              </w:rPr>
              <w:t>. Розвиток е-уря</w:t>
            </w:r>
            <w:r w:rsidR="00D22CC9" w:rsidRPr="003A3BCD">
              <w:rPr>
                <w:b/>
              </w:rPr>
              <w:t>дування та е-демократії громади</w:t>
            </w:r>
          </w:p>
        </w:tc>
      </w:tr>
      <w:tr w:rsidR="001C2A19" w:rsidRPr="003A3BCD" w:rsidTr="00486D53">
        <w:trPr>
          <w:trHeight w:val="1452"/>
          <w:jc w:val="center"/>
        </w:trPr>
        <w:tc>
          <w:tcPr>
            <w:tcW w:w="420" w:type="dxa"/>
          </w:tcPr>
          <w:p w:rsidR="001C2A19" w:rsidRPr="003A3BCD" w:rsidRDefault="001C2A19" w:rsidP="001C2A19">
            <w:pPr>
              <w:pBdr>
                <w:top w:val="nil"/>
                <w:left w:val="nil"/>
                <w:bottom w:val="nil"/>
                <w:right w:val="nil"/>
                <w:between w:val="nil"/>
              </w:pBdr>
              <w:ind w:left="-94" w:right="-105"/>
              <w:jc w:val="center"/>
              <w:rPr>
                <w:color w:val="000000"/>
              </w:rPr>
            </w:pPr>
            <w:r w:rsidRPr="003A3BCD">
              <w:rPr>
                <w:color w:val="000000"/>
              </w:rPr>
              <w:t>1.</w:t>
            </w:r>
          </w:p>
        </w:tc>
        <w:tc>
          <w:tcPr>
            <w:tcW w:w="1558" w:type="dxa"/>
          </w:tcPr>
          <w:p w:rsidR="001C2A19" w:rsidRPr="003A3BCD" w:rsidRDefault="001C2A19" w:rsidP="001C2A19">
            <w:pPr>
              <w:pBdr>
                <w:top w:val="nil"/>
                <w:left w:val="nil"/>
                <w:bottom w:val="nil"/>
                <w:right w:val="nil"/>
                <w:between w:val="nil"/>
              </w:pBdr>
              <w:shd w:val="clear" w:color="auto" w:fill="FFFFFF"/>
              <w:ind w:left="-94" w:right="-105"/>
              <w:rPr>
                <w:color w:val="000000"/>
              </w:rPr>
            </w:pPr>
            <w:r w:rsidRPr="003A3BCD">
              <w:rPr>
                <w:color w:val="000000"/>
              </w:rPr>
              <w:t>Впровадження системи поіменного електронного голосування</w:t>
            </w:r>
          </w:p>
        </w:tc>
        <w:tc>
          <w:tcPr>
            <w:tcW w:w="1842" w:type="dxa"/>
          </w:tcPr>
          <w:p w:rsidR="001C2A19" w:rsidRPr="003A3BCD" w:rsidRDefault="001C2A19" w:rsidP="001C2A19">
            <w:pPr>
              <w:pBdr>
                <w:top w:val="nil"/>
                <w:left w:val="nil"/>
                <w:bottom w:val="nil"/>
                <w:right w:val="nil"/>
                <w:between w:val="nil"/>
              </w:pBdr>
              <w:ind w:left="-94" w:right="-105"/>
              <w:rPr>
                <w:color w:val="000000"/>
              </w:rPr>
            </w:pPr>
            <w:r w:rsidRPr="003A3BCD">
              <w:rPr>
                <w:color w:val="000000"/>
              </w:rPr>
              <w:t>1.1. Придбання та введення в експлуатацію системи поіменного електронного г</w:t>
            </w:r>
            <w:r w:rsidR="00832349">
              <w:rPr>
                <w:color w:val="000000"/>
              </w:rPr>
              <w:t>о</w:t>
            </w:r>
            <w:r w:rsidRPr="003A3BCD">
              <w:rPr>
                <w:color w:val="000000"/>
              </w:rPr>
              <w:t>лосування, навчання спеціалістів</w:t>
            </w:r>
          </w:p>
        </w:tc>
        <w:tc>
          <w:tcPr>
            <w:tcW w:w="991" w:type="dxa"/>
          </w:tcPr>
          <w:p w:rsidR="001C2A19" w:rsidRPr="003A3BCD" w:rsidRDefault="001C2A19" w:rsidP="001C2A19">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C2A19" w:rsidRPr="003A3BCD" w:rsidRDefault="001C2A19" w:rsidP="001C2A19">
            <w:pPr>
              <w:pBdr>
                <w:top w:val="nil"/>
                <w:left w:val="nil"/>
                <w:bottom w:val="nil"/>
                <w:right w:val="nil"/>
                <w:between w:val="nil"/>
              </w:pBdr>
              <w:ind w:left="-94" w:right="-105"/>
              <w:jc w:val="center"/>
              <w:rPr>
                <w:color w:val="000000"/>
              </w:rPr>
            </w:pPr>
            <w:r w:rsidRPr="003A3BCD">
              <w:rPr>
                <w:color w:val="000000"/>
                <w:highlight w:val="white"/>
              </w:rPr>
              <w:t>чоловіки</w:t>
            </w:r>
          </w:p>
          <w:p w:rsidR="001C2A19" w:rsidRPr="003A3BCD" w:rsidRDefault="001C2A19" w:rsidP="001C2A19">
            <w:pPr>
              <w:pBdr>
                <w:top w:val="nil"/>
                <w:left w:val="nil"/>
                <w:bottom w:val="nil"/>
                <w:right w:val="nil"/>
                <w:between w:val="nil"/>
              </w:pBdr>
              <w:ind w:left="-94" w:right="-105"/>
              <w:jc w:val="center"/>
              <w:rPr>
                <w:color w:val="000000"/>
              </w:rPr>
            </w:pPr>
          </w:p>
          <w:p w:rsidR="001C2A19" w:rsidRPr="003A3BCD" w:rsidRDefault="001C2A19" w:rsidP="001C2A19">
            <w:pPr>
              <w:pBdr>
                <w:top w:val="nil"/>
                <w:left w:val="nil"/>
                <w:bottom w:val="nil"/>
                <w:right w:val="nil"/>
                <w:between w:val="nil"/>
              </w:pBdr>
              <w:ind w:left="-94" w:right="-105"/>
              <w:jc w:val="center"/>
              <w:rPr>
                <w:color w:val="000000"/>
              </w:rPr>
            </w:pPr>
          </w:p>
        </w:tc>
        <w:tc>
          <w:tcPr>
            <w:tcW w:w="850" w:type="dxa"/>
          </w:tcPr>
          <w:p w:rsidR="001C2A19" w:rsidRPr="003A3BCD" w:rsidRDefault="001C2A19" w:rsidP="001C2A19">
            <w:pPr>
              <w:pBdr>
                <w:top w:val="nil"/>
                <w:left w:val="nil"/>
                <w:bottom w:val="nil"/>
                <w:right w:val="nil"/>
                <w:between w:val="nil"/>
              </w:pBdr>
              <w:ind w:left="-94" w:right="-105"/>
              <w:jc w:val="center"/>
              <w:rPr>
                <w:color w:val="000000"/>
              </w:rPr>
            </w:pPr>
            <w:r w:rsidRPr="003A3BCD">
              <w:rPr>
                <w:color w:val="000000"/>
              </w:rPr>
              <w:t>2026-2030  роки</w:t>
            </w:r>
          </w:p>
          <w:p w:rsidR="001C2A19" w:rsidRPr="003A3BCD" w:rsidRDefault="001C2A19" w:rsidP="001C2A19">
            <w:pPr>
              <w:pBdr>
                <w:top w:val="nil"/>
                <w:left w:val="nil"/>
                <w:bottom w:val="nil"/>
                <w:right w:val="nil"/>
                <w:between w:val="nil"/>
              </w:pBdr>
              <w:ind w:left="-94" w:right="-105"/>
              <w:jc w:val="center"/>
              <w:rPr>
                <w:color w:val="000000"/>
              </w:rPr>
            </w:pPr>
          </w:p>
          <w:p w:rsidR="001C2A19" w:rsidRPr="003A3BCD" w:rsidRDefault="001C2A19" w:rsidP="001C2A19">
            <w:pPr>
              <w:pBdr>
                <w:top w:val="nil"/>
                <w:left w:val="nil"/>
                <w:bottom w:val="nil"/>
                <w:right w:val="nil"/>
                <w:between w:val="nil"/>
              </w:pBdr>
              <w:ind w:left="-94" w:right="-105"/>
              <w:jc w:val="center"/>
              <w:rPr>
                <w:color w:val="000000"/>
              </w:rPr>
            </w:pPr>
          </w:p>
        </w:tc>
        <w:tc>
          <w:tcPr>
            <w:tcW w:w="1133" w:type="dxa"/>
          </w:tcPr>
          <w:p w:rsidR="001C2A19" w:rsidRPr="003A3BCD" w:rsidRDefault="001C2A19" w:rsidP="001C2A19">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1C2A19" w:rsidRPr="003A3BCD" w:rsidRDefault="001C2A19" w:rsidP="001C2A19">
            <w:pPr>
              <w:widowControl w:val="0"/>
              <w:pBdr>
                <w:top w:val="nil"/>
                <w:left w:val="nil"/>
                <w:bottom w:val="nil"/>
                <w:right w:val="nil"/>
                <w:between w:val="nil"/>
              </w:pBdr>
              <w:ind w:left="-94" w:right="-105"/>
              <w:jc w:val="center"/>
              <w:rPr>
                <w:color w:val="000000"/>
              </w:rPr>
            </w:pPr>
            <w:r w:rsidRPr="003A3BCD">
              <w:rPr>
                <w:color w:val="000000"/>
              </w:rPr>
              <w:t>Бюджет</w:t>
            </w:r>
          </w:p>
          <w:p w:rsidR="001C2A19" w:rsidRPr="003A3BCD" w:rsidRDefault="001C2A19" w:rsidP="001C2A19">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300000,</w:t>
            </w:r>
          </w:p>
          <w:p w:rsidR="001C2A19" w:rsidRPr="003A3BCD" w:rsidRDefault="00BF5124" w:rsidP="001C2A19">
            <w:pPr>
              <w:pBdr>
                <w:top w:val="nil"/>
                <w:left w:val="nil"/>
                <w:bottom w:val="nil"/>
                <w:right w:val="nil"/>
                <w:between w:val="nil"/>
              </w:pBdr>
              <w:ind w:left="-111" w:right="-105"/>
              <w:jc w:val="center"/>
              <w:rPr>
                <w:color w:val="000000"/>
              </w:rPr>
            </w:pPr>
            <w:r>
              <w:rPr>
                <w:color w:val="000000"/>
                <w:lang w:val="en-US"/>
              </w:rPr>
              <w:t>0</w:t>
            </w:r>
            <w:proofErr w:type="spellStart"/>
            <w:r w:rsidR="001C2A19" w:rsidRPr="003A3BCD">
              <w:rPr>
                <w:color w:val="000000"/>
              </w:rPr>
              <w:t>0</w:t>
            </w:r>
            <w:proofErr w:type="spellEnd"/>
          </w:p>
        </w:tc>
        <w:tc>
          <w:tcPr>
            <w:tcW w:w="995"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1"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4" w:type="dxa"/>
          </w:tcPr>
          <w:p w:rsidR="00BF5124" w:rsidRDefault="001C2A19" w:rsidP="001C2A19">
            <w:pPr>
              <w:pBdr>
                <w:top w:val="nil"/>
                <w:left w:val="nil"/>
                <w:bottom w:val="nil"/>
                <w:right w:val="nil"/>
                <w:between w:val="nil"/>
              </w:pBdr>
              <w:ind w:left="-111" w:right="-105"/>
              <w:jc w:val="center"/>
              <w:rPr>
                <w:b/>
                <w:color w:val="000000"/>
              </w:rPr>
            </w:pPr>
            <w:r w:rsidRPr="003A3BCD">
              <w:rPr>
                <w:b/>
                <w:color w:val="000000"/>
              </w:rPr>
              <w:t>420000,</w:t>
            </w:r>
          </w:p>
          <w:p w:rsidR="001C2A19" w:rsidRPr="003A3BCD" w:rsidRDefault="00BF5124" w:rsidP="001C2A19">
            <w:pPr>
              <w:pBdr>
                <w:top w:val="nil"/>
                <w:left w:val="nil"/>
                <w:bottom w:val="nil"/>
                <w:right w:val="nil"/>
                <w:between w:val="nil"/>
              </w:pBdr>
              <w:ind w:left="-111" w:right="-105"/>
              <w:jc w:val="center"/>
              <w:rPr>
                <w:color w:val="000000"/>
              </w:rPr>
            </w:pPr>
            <w:r>
              <w:rPr>
                <w:b/>
                <w:color w:val="000000"/>
                <w:lang w:val="en-US"/>
              </w:rPr>
              <w:t>0</w:t>
            </w:r>
            <w:proofErr w:type="spellStart"/>
            <w:r w:rsidR="001C2A19" w:rsidRPr="003A3BCD">
              <w:rPr>
                <w:b/>
                <w:color w:val="000000"/>
              </w:rPr>
              <w:t>0</w:t>
            </w:r>
            <w:proofErr w:type="spellEnd"/>
          </w:p>
        </w:tc>
        <w:tc>
          <w:tcPr>
            <w:tcW w:w="1841" w:type="dxa"/>
          </w:tcPr>
          <w:p w:rsidR="001C2A19" w:rsidRPr="003A3BCD" w:rsidRDefault="001C2A19" w:rsidP="001C2A19">
            <w:pPr>
              <w:pBdr>
                <w:top w:val="nil"/>
                <w:left w:val="nil"/>
                <w:bottom w:val="nil"/>
                <w:right w:val="nil"/>
                <w:between w:val="nil"/>
              </w:pBdr>
              <w:ind w:left="-111" w:right="-105"/>
              <w:rPr>
                <w:color w:val="000000"/>
              </w:rPr>
            </w:pPr>
            <w:r w:rsidRPr="003A3BCD">
              <w:rPr>
                <w:color w:val="000000"/>
              </w:rPr>
              <w:t xml:space="preserve">Впроваджено та забезпечено технічну підтримку системи </w:t>
            </w:r>
            <w:proofErr w:type="spellStart"/>
            <w:r w:rsidRPr="003A3BCD">
              <w:rPr>
                <w:color w:val="000000"/>
              </w:rPr>
              <w:t>відеотрансляцій</w:t>
            </w:r>
            <w:proofErr w:type="spellEnd"/>
            <w:r w:rsidRPr="003A3BCD">
              <w:rPr>
                <w:color w:val="000000"/>
              </w:rPr>
              <w:t xml:space="preserve"> пленарних засідань ради ТГ</w:t>
            </w:r>
          </w:p>
        </w:tc>
      </w:tr>
      <w:tr w:rsidR="00326B02" w:rsidRPr="003A3BCD" w:rsidTr="00486D53">
        <w:trPr>
          <w:trHeight w:val="70"/>
          <w:jc w:val="center"/>
        </w:trPr>
        <w:tc>
          <w:tcPr>
            <w:tcW w:w="420"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t>2</w:t>
            </w:r>
          </w:p>
        </w:tc>
        <w:tc>
          <w:tcPr>
            <w:tcW w:w="1558" w:type="dxa"/>
          </w:tcPr>
          <w:p w:rsidR="00326B02" w:rsidRPr="003A3BCD" w:rsidRDefault="00326B02" w:rsidP="00326B02">
            <w:pPr>
              <w:pBdr>
                <w:top w:val="nil"/>
                <w:left w:val="nil"/>
                <w:bottom w:val="nil"/>
                <w:right w:val="nil"/>
                <w:between w:val="nil"/>
              </w:pBdr>
              <w:shd w:val="clear" w:color="auto" w:fill="FFFFFF"/>
              <w:ind w:left="-94" w:right="-105"/>
              <w:rPr>
                <w:color w:val="000000"/>
              </w:rPr>
            </w:pPr>
            <w:r w:rsidRPr="003A3BCD">
              <w:rPr>
                <w:color w:val="000000"/>
              </w:rPr>
              <w:t>Забезпечення розміщення наборів відкритих даних, які перебувають у володінні громади</w:t>
            </w:r>
          </w:p>
        </w:tc>
        <w:tc>
          <w:tcPr>
            <w:tcW w:w="1842" w:type="dxa"/>
          </w:tcPr>
          <w:p w:rsidR="00326B02" w:rsidRPr="003A3BCD" w:rsidRDefault="00624CF1" w:rsidP="00326B02">
            <w:pPr>
              <w:pBdr>
                <w:top w:val="nil"/>
                <w:left w:val="nil"/>
                <w:bottom w:val="nil"/>
                <w:right w:val="nil"/>
                <w:between w:val="nil"/>
              </w:pBdr>
              <w:ind w:left="-94" w:right="-105"/>
              <w:rPr>
                <w:color w:val="000000"/>
              </w:rPr>
            </w:pPr>
            <w:r w:rsidRPr="003A3BCD">
              <w:rPr>
                <w:color w:val="000000"/>
              </w:rPr>
              <w:t xml:space="preserve">2.1 </w:t>
            </w:r>
            <w:r w:rsidR="00326B02" w:rsidRPr="003A3BCD">
              <w:rPr>
                <w:color w:val="000000"/>
              </w:rPr>
              <w:t>Публікація наборів відкритих даних, які перебувають у володінні громади</w:t>
            </w:r>
          </w:p>
        </w:tc>
        <w:tc>
          <w:tcPr>
            <w:tcW w:w="991" w:type="dxa"/>
          </w:tcPr>
          <w:p w:rsidR="00326B02" w:rsidRPr="003A3BCD" w:rsidRDefault="00326B02" w:rsidP="00326B0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highlight w:val="white"/>
              </w:rPr>
              <w:t>чоловіки</w:t>
            </w:r>
          </w:p>
          <w:p w:rsidR="00326B02" w:rsidRPr="003A3BCD" w:rsidRDefault="00326B02" w:rsidP="00326B02">
            <w:pPr>
              <w:pBdr>
                <w:top w:val="nil"/>
                <w:left w:val="nil"/>
                <w:bottom w:val="nil"/>
                <w:right w:val="nil"/>
                <w:between w:val="nil"/>
              </w:pBdr>
              <w:ind w:left="-94" w:right="-105"/>
              <w:jc w:val="center"/>
              <w:rPr>
                <w:color w:val="000000"/>
              </w:rPr>
            </w:pPr>
          </w:p>
          <w:p w:rsidR="00326B02" w:rsidRPr="003A3BCD" w:rsidRDefault="00326B02" w:rsidP="00326B02">
            <w:pPr>
              <w:pBdr>
                <w:top w:val="nil"/>
                <w:left w:val="nil"/>
                <w:bottom w:val="nil"/>
                <w:right w:val="nil"/>
                <w:between w:val="nil"/>
              </w:pBdr>
              <w:ind w:left="-94" w:right="-105"/>
              <w:jc w:val="center"/>
              <w:rPr>
                <w:color w:val="000000"/>
              </w:rPr>
            </w:pPr>
          </w:p>
        </w:tc>
        <w:tc>
          <w:tcPr>
            <w:tcW w:w="850"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t>2026-2030  роки</w:t>
            </w:r>
          </w:p>
          <w:p w:rsidR="00326B02" w:rsidRPr="003A3BCD" w:rsidRDefault="00326B02" w:rsidP="00326B02">
            <w:pPr>
              <w:pBdr>
                <w:top w:val="nil"/>
                <w:left w:val="nil"/>
                <w:bottom w:val="nil"/>
                <w:right w:val="nil"/>
                <w:between w:val="nil"/>
              </w:pBdr>
              <w:ind w:left="-94" w:right="-105"/>
              <w:jc w:val="center"/>
              <w:rPr>
                <w:color w:val="000000"/>
              </w:rPr>
            </w:pPr>
          </w:p>
          <w:p w:rsidR="00326B02" w:rsidRPr="003A3BCD" w:rsidRDefault="00326B02" w:rsidP="00326B02">
            <w:pPr>
              <w:pBdr>
                <w:top w:val="nil"/>
                <w:left w:val="nil"/>
                <w:bottom w:val="nil"/>
                <w:right w:val="nil"/>
                <w:between w:val="nil"/>
              </w:pBdr>
              <w:ind w:left="-94" w:right="-105"/>
              <w:jc w:val="center"/>
              <w:rPr>
                <w:color w:val="000000"/>
              </w:rPr>
            </w:pPr>
          </w:p>
        </w:tc>
        <w:tc>
          <w:tcPr>
            <w:tcW w:w="1133" w:type="dxa"/>
          </w:tcPr>
          <w:p w:rsidR="00326B02" w:rsidRPr="003A3BCD" w:rsidRDefault="00326B02" w:rsidP="00326B02">
            <w:pPr>
              <w:pBdr>
                <w:top w:val="nil"/>
                <w:left w:val="nil"/>
                <w:bottom w:val="nil"/>
                <w:right w:val="nil"/>
                <w:between w:val="nil"/>
              </w:pBdr>
              <w:ind w:left="-94" w:right="-105"/>
              <w:jc w:val="center"/>
              <w:rPr>
                <w:color w:val="000000"/>
              </w:rPr>
            </w:pPr>
            <w:r w:rsidRPr="003A3BCD">
              <w:t>Загальний ний відділ</w:t>
            </w:r>
          </w:p>
        </w:tc>
        <w:tc>
          <w:tcPr>
            <w:tcW w:w="1419" w:type="dxa"/>
          </w:tcPr>
          <w:p w:rsidR="00326B02" w:rsidRPr="003A3BCD" w:rsidRDefault="00326B02" w:rsidP="00326B02">
            <w:pPr>
              <w:widowControl w:val="0"/>
              <w:pBdr>
                <w:top w:val="nil"/>
                <w:left w:val="nil"/>
                <w:bottom w:val="nil"/>
                <w:right w:val="nil"/>
                <w:between w:val="nil"/>
              </w:pBdr>
              <w:ind w:left="-94" w:right="-105"/>
              <w:jc w:val="center"/>
              <w:rPr>
                <w:color w:val="000000"/>
              </w:rPr>
            </w:pPr>
            <w:r w:rsidRPr="003A3BCD">
              <w:rPr>
                <w:color w:val="000000"/>
              </w:rPr>
              <w:t>Фінансування не потребує</w:t>
            </w:r>
          </w:p>
        </w:tc>
        <w:tc>
          <w:tcPr>
            <w:tcW w:w="850" w:type="dxa"/>
          </w:tcPr>
          <w:p w:rsidR="00326B02" w:rsidRPr="003A3BCD" w:rsidRDefault="00326B02" w:rsidP="00326B02">
            <w:pPr>
              <w:pBdr>
                <w:top w:val="nil"/>
                <w:left w:val="nil"/>
                <w:bottom w:val="nil"/>
                <w:right w:val="nil"/>
                <w:between w:val="nil"/>
              </w:pBdr>
              <w:ind w:left="-111" w:right="-105"/>
              <w:jc w:val="center"/>
              <w:rPr>
                <w:color w:val="000000"/>
              </w:rPr>
            </w:pPr>
            <w:r w:rsidRPr="003A3BCD">
              <w:rPr>
                <w:color w:val="000000"/>
              </w:rPr>
              <w:t>-</w:t>
            </w:r>
          </w:p>
        </w:tc>
        <w:tc>
          <w:tcPr>
            <w:tcW w:w="995" w:type="dxa"/>
          </w:tcPr>
          <w:p w:rsidR="00326B02" w:rsidRPr="003A3BCD" w:rsidRDefault="00326B02" w:rsidP="00326B02">
            <w:r w:rsidRPr="003A3BCD">
              <w:rPr>
                <w:color w:val="000000"/>
              </w:rPr>
              <w:t>-</w:t>
            </w:r>
          </w:p>
        </w:tc>
        <w:tc>
          <w:tcPr>
            <w:tcW w:w="850" w:type="dxa"/>
          </w:tcPr>
          <w:p w:rsidR="00326B02" w:rsidRPr="003A3BCD" w:rsidRDefault="00326B02" w:rsidP="00326B02">
            <w:r w:rsidRPr="003A3BCD">
              <w:rPr>
                <w:color w:val="000000"/>
              </w:rPr>
              <w:t>-</w:t>
            </w:r>
          </w:p>
        </w:tc>
        <w:tc>
          <w:tcPr>
            <w:tcW w:w="851" w:type="dxa"/>
          </w:tcPr>
          <w:p w:rsidR="00326B02" w:rsidRPr="003A3BCD" w:rsidRDefault="00326B02" w:rsidP="00326B02">
            <w:r w:rsidRPr="003A3BCD">
              <w:rPr>
                <w:color w:val="000000"/>
              </w:rPr>
              <w:t>-</w:t>
            </w:r>
          </w:p>
        </w:tc>
        <w:tc>
          <w:tcPr>
            <w:tcW w:w="850" w:type="dxa"/>
          </w:tcPr>
          <w:p w:rsidR="00326B02" w:rsidRPr="003A3BCD" w:rsidRDefault="00326B02" w:rsidP="00326B02">
            <w:r w:rsidRPr="003A3BCD">
              <w:rPr>
                <w:color w:val="000000"/>
              </w:rPr>
              <w:t>-</w:t>
            </w:r>
          </w:p>
        </w:tc>
        <w:tc>
          <w:tcPr>
            <w:tcW w:w="854" w:type="dxa"/>
          </w:tcPr>
          <w:p w:rsidR="00326B02" w:rsidRPr="003A3BCD" w:rsidRDefault="00326B02" w:rsidP="00326B02">
            <w:r w:rsidRPr="003A3BCD">
              <w:rPr>
                <w:color w:val="000000"/>
              </w:rPr>
              <w:t>-</w:t>
            </w:r>
          </w:p>
        </w:tc>
        <w:tc>
          <w:tcPr>
            <w:tcW w:w="1841" w:type="dxa"/>
          </w:tcPr>
          <w:p w:rsidR="00326B02" w:rsidRPr="003A3BCD" w:rsidRDefault="00326B02" w:rsidP="00D22CC9">
            <w:pPr>
              <w:pBdr>
                <w:top w:val="nil"/>
                <w:left w:val="nil"/>
                <w:bottom w:val="nil"/>
                <w:right w:val="nil"/>
                <w:between w:val="nil"/>
              </w:pBdr>
              <w:ind w:left="-111" w:right="-105"/>
              <w:rPr>
                <w:color w:val="000000"/>
              </w:rPr>
            </w:pPr>
            <w:r w:rsidRPr="003A3BCD">
              <w:rPr>
                <w:color w:val="000000"/>
              </w:rPr>
              <w:t>Опубліковані набори даних, що перебувають у володінні громади, які підлягають оприл</w:t>
            </w:r>
            <w:r w:rsidR="00D22CC9" w:rsidRPr="003A3BCD">
              <w:rPr>
                <w:color w:val="000000"/>
              </w:rPr>
              <w:t xml:space="preserve">юдненню у формі відкритих </w:t>
            </w:r>
            <w:r w:rsidR="00D22CC9" w:rsidRPr="003A3BCD">
              <w:rPr>
                <w:color w:val="000000"/>
              </w:rPr>
              <w:lastRenderedPageBreak/>
              <w:t>даних</w:t>
            </w:r>
          </w:p>
        </w:tc>
      </w:tr>
      <w:tr w:rsidR="00326B02" w:rsidRPr="003A3BCD" w:rsidTr="00486D53">
        <w:trPr>
          <w:trHeight w:val="1452"/>
          <w:jc w:val="center"/>
        </w:trPr>
        <w:tc>
          <w:tcPr>
            <w:tcW w:w="420"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lastRenderedPageBreak/>
              <w:t>3</w:t>
            </w:r>
          </w:p>
        </w:tc>
        <w:tc>
          <w:tcPr>
            <w:tcW w:w="1558" w:type="dxa"/>
          </w:tcPr>
          <w:p w:rsidR="00326B02" w:rsidRPr="003A3BCD" w:rsidRDefault="00326B02" w:rsidP="00326B02">
            <w:pPr>
              <w:pBdr>
                <w:top w:val="nil"/>
                <w:left w:val="nil"/>
                <w:bottom w:val="nil"/>
                <w:right w:val="nil"/>
                <w:between w:val="nil"/>
              </w:pBdr>
              <w:shd w:val="clear" w:color="auto" w:fill="FFFFFF"/>
              <w:ind w:left="-94" w:right="-105"/>
              <w:rPr>
                <w:color w:val="000000"/>
              </w:rPr>
            </w:pPr>
            <w:r w:rsidRPr="003A3BCD">
              <w:rPr>
                <w:color w:val="000000"/>
              </w:rPr>
              <w:t>Забезпечення публічності та прозорості діяльності виконавчого органу громади, її підприємств, установ і організацій</w:t>
            </w:r>
          </w:p>
        </w:tc>
        <w:tc>
          <w:tcPr>
            <w:tcW w:w="1842" w:type="dxa"/>
          </w:tcPr>
          <w:p w:rsidR="00326B02" w:rsidRPr="003A3BCD" w:rsidRDefault="00624CF1" w:rsidP="00326B02">
            <w:pPr>
              <w:pBdr>
                <w:top w:val="nil"/>
                <w:left w:val="nil"/>
                <w:bottom w:val="nil"/>
                <w:right w:val="nil"/>
                <w:between w:val="nil"/>
              </w:pBdr>
              <w:ind w:left="-94" w:right="-105"/>
              <w:rPr>
                <w:color w:val="000000"/>
              </w:rPr>
            </w:pPr>
            <w:r w:rsidRPr="003A3BCD">
              <w:rPr>
                <w:color w:val="000000"/>
              </w:rPr>
              <w:t xml:space="preserve">3.1 </w:t>
            </w:r>
            <w:r w:rsidR="00326B02" w:rsidRPr="003A3BCD">
              <w:rPr>
                <w:color w:val="000000"/>
              </w:rPr>
              <w:t>Оперативне висвітлення інформації, яка знаходиться у розпорядженні громади, її підприємств, установ і організацій на сайт громади</w:t>
            </w:r>
          </w:p>
        </w:tc>
        <w:tc>
          <w:tcPr>
            <w:tcW w:w="991" w:type="dxa"/>
          </w:tcPr>
          <w:p w:rsidR="00326B02" w:rsidRPr="003A3BCD" w:rsidRDefault="00326B02" w:rsidP="00326B0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highlight w:val="white"/>
              </w:rPr>
              <w:t>чоловіки</w:t>
            </w:r>
          </w:p>
          <w:p w:rsidR="00326B02" w:rsidRPr="003A3BCD" w:rsidRDefault="00326B02" w:rsidP="00326B02">
            <w:pPr>
              <w:pBdr>
                <w:top w:val="nil"/>
                <w:left w:val="nil"/>
                <w:bottom w:val="nil"/>
                <w:right w:val="nil"/>
                <w:between w:val="nil"/>
              </w:pBdr>
              <w:ind w:left="-94" w:right="-105"/>
              <w:jc w:val="center"/>
              <w:rPr>
                <w:color w:val="000000"/>
              </w:rPr>
            </w:pPr>
          </w:p>
          <w:p w:rsidR="00326B02" w:rsidRPr="003A3BCD" w:rsidRDefault="00326B02" w:rsidP="00326B02">
            <w:pPr>
              <w:pBdr>
                <w:top w:val="nil"/>
                <w:left w:val="nil"/>
                <w:bottom w:val="nil"/>
                <w:right w:val="nil"/>
                <w:between w:val="nil"/>
              </w:pBdr>
              <w:ind w:left="-94" w:right="-105"/>
              <w:jc w:val="center"/>
              <w:rPr>
                <w:color w:val="000000"/>
              </w:rPr>
            </w:pPr>
          </w:p>
        </w:tc>
        <w:tc>
          <w:tcPr>
            <w:tcW w:w="850"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t>2026-2030  роки</w:t>
            </w:r>
          </w:p>
          <w:p w:rsidR="00326B02" w:rsidRPr="003A3BCD" w:rsidRDefault="00326B02" w:rsidP="00326B02">
            <w:pPr>
              <w:pBdr>
                <w:top w:val="nil"/>
                <w:left w:val="nil"/>
                <w:bottom w:val="nil"/>
                <w:right w:val="nil"/>
                <w:between w:val="nil"/>
              </w:pBdr>
              <w:ind w:left="-94" w:right="-105"/>
              <w:jc w:val="center"/>
              <w:rPr>
                <w:color w:val="000000"/>
              </w:rPr>
            </w:pPr>
          </w:p>
          <w:p w:rsidR="00326B02" w:rsidRPr="003A3BCD" w:rsidRDefault="00326B02" w:rsidP="00326B02">
            <w:pPr>
              <w:pBdr>
                <w:top w:val="nil"/>
                <w:left w:val="nil"/>
                <w:bottom w:val="nil"/>
                <w:right w:val="nil"/>
                <w:between w:val="nil"/>
              </w:pBdr>
              <w:ind w:left="-94" w:right="-105"/>
              <w:jc w:val="center"/>
              <w:rPr>
                <w:color w:val="000000"/>
              </w:rPr>
            </w:pPr>
          </w:p>
        </w:tc>
        <w:tc>
          <w:tcPr>
            <w:tcW w:w="1133"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t>Сектор ЗМІ</w:t>
            </w:r>
          </w:p>
        </w:tc>
        <w:tc>
          <w:tcPr>
            <w:tcW w:w="1419" w:type="dxa"/>
          </w:tcPr>
          <w:p w:rsidR="00326B02" w:rsidRPr="003A3BCD" w:rsidRDefault="00326B02" w:rsidP="00326B02">
            <w:pPr>
              <w:widowControl w:val="0"/>
              <w:pBdr>
                <w:top w:val="nil"/>
                <w:left w:val="nil"/>
                <w:bottom w:val="nil"/>
                <w:right w:val="nil"/>
                <w:between w:val="nil"/>
              </w:pBdr>
              <w:ind w:left="-94" w:right="-105"/>
              <w:jc w:val="center"/>
              <w:rPr>
                <w:color w:val="000000"/>
              </w:rPr>
            </w:pPr>
            <w:r w:rsidRPr="003A3BCD">
              <w:rPr>
                <w:color w:val="000000"/>
              </w:rPr>
              <w:t>Фінансування не потребує</w:t>
            </w:r>
          </w:p>
        </w:tc>
        <w:tc>
          <w:tcPr>
            <w:tcW w:w="850" w:type="dxa"/>
          </w:tcPr>
          <w:p w:rsidR="00326B02" w:rsidRPr="003A3BCD" w:rsidRDefault="00326B02" w:rsidP="00326B02">
            <w:pPr>
              <w:pBdr>
                <w:top w:val="nil"/>
                <w:left w:val="nil"/>
                <w:bottom w:val="nil"/>
                <w:right w:val="nil"/>
                <w:between w:val="nil"/>
              </w:pBdr>
              <w:ind w:left="-111" w:right="-105"/>
              <w:jc w:val="center"/>
              <w:rPr>
                <w:color w:val="000000"/>
              </w:rPr>
            </w:pPr>
            <w:r w:rsidRPr="003A3BCD">
              <w:rPr>
                <w:color w:val="000000"/>
              </w:rPr>
              <w:t>-</w:t>
            </w:r>
          </w:p>
        </w:tc>
        <w:tc>
          <w:tcPr>
            <w:tcW w:w="995" w:type="dxa"/>
          </w:tcPr>
          <w:p w:rsidR="00326B02" w:rsidRPr="003A3BCD" w:rsidRDefault="00326B02" w:rsidP="00326B02">
            <w:r w:rsidRPr="003A3BCD">
              <w:rPr>
                <w:color w:val="000000"/>
              </w:rPr>
              <w:t>-</w:t>
            </w:r>
          </w:p>
        </w:tc>
        <w:tc>
          <w:tcPr>
            <w:tcW w:w="850" w:type="dxa"/>
          </w:tcPr>
          <w:p w:rsidR="00326B02" w:rsidRPr="003A3BCD" w:rsidRDefault="00326B02" w:rsidP="00326B02">
            <w:r w:rsidRPr="003A3BCD">
              <w:rPr>
                <w:color w:val="000000"/>
              </w:rPr>
              <w:t>-</w:t>
            </w:r>
          </w:p>
        </w:tc>
        <w:tc>
          <w:tcPr>
            <w:tcW w:w="851" w:type="dxa"/>
          </w:tcPr>
          <w:p w:rsidR="00326B02" w:rsidRPr="003A3BCD" w:rsidRDefault="00326B02" w:rsidP="00326B02">
            <w:r w:rsidRPr="003A3BCD">
              <w:rPr>
                <w:color w:val="000000"/>
              </w:rPr>
              <w:t>-</w:t>
            </w:r>
          </w:p>
        </w:tc>
        <w:tc>
          <w:tcPr>
            <w:tcW w:w="850" w:type="dxa"/>
          </w:tcPr>
          <w:p w:rsidR="00326B02" w:rsidRPr="003A3BCD" w:rsidRDefault="00326B02" w:rsidP="00326B02">
            <w:r w:rsidRPr="003A3BCD">
              <w:rPr>
                <w:color w:val="000000"/>
              </w:rPr>
              <w:t>-</w:t>
            </w:r>
          </w:p>
        </w:tc>
        <w:tc>
          <w:tcPr>
            <w:tcW w:w="854" w:type="dxa"/>
          </w:tcPr>
          <w:p w:rsidR="00326B02" w:rsidRPr="003A3BCD" w:rsidRDefault="00326B02" w:rsidP="00326B02">
            <w:r w:rsidRPr="003A3BCD">
              <w:rPr>
                <w:color w:val="000000"/>
              </w:rPr>
              <w:t>-</w:t>
            </w:r>
          </w:p>
        </w:tc>
        <w:tc>
          <w:tcPr>
            <w:tcW w:w="1841" w:type="dxa"/>
          </w:tcPr>
          <w:p w:rsidR="00326B02" w:rsidRPr="003A3BCD" w:rsidRDefault="00326B02" w:rsidP="00326B02">
            <w:pPr>
              <w:pBdr>
                <w:top w:val="nil"/>
                <w:left w:val="nil"/>
                <w:bottom w:val="nil"/>
                <w:right w:val="nil"/>
                <w:between w:val="nil"/>
              </w:pBdr>
              <w:ind w:left="-111" w:right="-105"/>
              <w:rPr>
                <w:color w:val="000000"/>
              </w:rPr>
            </w:pPr>
            <w:r w:rsidRPr="003A3BCD">
              <w:rPr>
                <w:color w:val="000000"/>
              </w:rPr>
              <w:t xml:space="preserve">Інформація, яка знаходиться у розпорядженні громади, її підприємств, установ і організацій висвітлена на сайті громади та на сторінці у </w:t>
            </w:r>
            <w:proofErr w:type="spellStart"/>
            <w:r w:rsidRPr="003A3BCD">
              <w:rPr>
                <w:color w:val="000000"/>
              </w:rPr>
              <w:t>фейсбук</w:t>
            </w:r>
            <w:proofErr w:type="spellEnd"/>
            <w:r w:rsidRPr="003A3BCD">
              <w:rPr>
                <w:color w:val="000000"/>
              </w:rPr>
              <w:t xml:space="preserve"> громади</w:t>
            </w:r>
          </w:p>
        </w:tc>
      </w:tr>
      <w:tr w:rsidR="001C2A19" w:rsidRPr="003A3BCD" w:rsidTr="00486D53">
        <w:trPr>
          <w:trHeight w:val="278"/>
          <w:jc w:val="center"/>
        </w:trPr>
        <w:tc>
          <w:tcPr>
            <w:tcW w:w="8213" w:type="dxa"/>
            <w:gridSpan w:val="7"/>
            <w:vAlign w:val="center"/>
          </w:tcPr>
          <w:p w:rsidR="001C2A19" w:rsidRPr="003A3BCD" w:rsidRDefault="001C2A19" w:rsidP="001C2A19">
            <w:pPr>
              <w:widowControl w:val="0"/>
              <w:pBdr>
                <w:top w:val="nil"/>
                <w:left w:val="nil"/>
                <w:bottom w:val="nil"/>
                <w:right w:val="nil"/>
                <w:between w:val="nil"/>
              </w:pBdr>
              <w:ind w:left="-94" w:right="-105"/>
              <w:jc w:val="center"/>
              <w:rPr>
                <w:color w:val="000000"/>
              </w:rPr>
            </w:pPr>
            <w:r w:rsidRPr="003A3BCD">
              <w:rPr>
                <w:b/>
                <w:color w:val="000000"/>
              </w:rPr>
              <w:t>Всього по напряму 3:</w:t>
            </w:r>
          </w:p>
        </w:tc>
        <w:tc>
          <w:tcPr>
            <w:tcW w:w="850" w:type="dxa"/>
            <w:vAlign w:val="center"/>
          </w:tcPr>
          <w:p w:rsidR="00BF5124" w:rsidRDefault="001C2A19" w:rsidP="001C2A19">
            <w:pPr>
              <w:pBdr>
                <w:top w:val="nil"/>
                <w:left w:val="nil"/>
                <w:bottom w:val="nil"/>
                <w:right w:val="nil"/>
                <w:between w:val="nil"/>
              </w:pBdr>
              <w:ind w:left="-111" w:right="-105"/>
              <w:jc w:val="center"/>
              <w:rPr>
                <w:b/>
                <w:color w:val="000000"/>
              </w:rPr>
            </w:pPr>
            <w:r w:rsidRPr="003A3BCD">
              <w:rPr>
                <w:b/>
                <w:color w:val="000000"/>
              </w:rPr>
              <w:t>300000,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b/>
                <w:color w:val="000000"/>
              </w:rPr>
              <w:t>0</w:t>
            </w:r>
            <w:proofErr w:type="spellStart"/>
            <w:r w:rsidR="00BF5124">
              <w:rPr>
                <w:b/>
                <w:color w:val="000000"/>
                <w:lang w:val="en-US"/>
              </w:rPr>
              <w:t>0</w:t>
            </w:r>
            <w:proofErr w:type="spellEnd"/>
          </w:p>
        </w:tc>
        <w:tc>
          <w:tcPr>
            <w:tcW w:w="995" w:type="dxa"/>
            <w:vAlign w:val="center"/>
          </w:tcPr>
          <w:p w:rsidR="00BF5124" w:rsidRDefault="001C2A19" w:rsidP="001C2A19">
            <w:pPr>
              <w:jc w:val="center"/>
              <w:rPr>
                <w:b/>
                <w:bCs/>
                <w:color w:val="000000"/>
              </w:rPr>
            </w:pPr>
            <w:r w:rsidRPr="003A3BCD">
              <w:rPr>
                <w:b/>
                <w:bCs/>
                <w:color w:val="000000"/>
              </w:rPr>
              <w:t>30000,</w:t>
            </w:r>
          </w:p>
          <w:p w:rsidR="001C2A19" w:rsidRPr="00BF5124" w:rsidRDefault="001C2A19" w:rsidP="001C2A19">
            <w:pPr>
              <w:jc w:val="center"/>
              <w:rPr>
                <w:b/>
                <w:bCs/>
                <w:lang w:val="en-US"/>
              </w:rPr>
            </w:pPr>
            <w:r w:rsidRPr="003A3BCD">
              <w:rPr>
                <w:b/>
                <w:bCs/>
                <w:color w:val="000000"/>
              </w:rPr>
              <w:t>0</w:t>
            </w:r>
            <w:proofErr w:type="spellStart"/>
            <w:r w:rsidR="00BF5124">
              <w:rPr>
                <w:b/>
                <w:bCs/>
                <w:color w:val="000000"/>
                <w:lang w:val="en-US"/>
              </w:rPr>
              <w:t>0</w:t>
            </w:r>
            <w:proofErr w:type="spellEnd"/>
          </w:p>
        </w:tc>
        <w:tc>
          <w:tcPr>
            <w:tcW w:w="850" w:type="dxa"/>
            <w:vAlign w:val="center"/>
          </w:tcPr>
          <w:p w:rsidR="00BF5124" w:rsidRDefault="001C2A19" w:rsidP="001C2A19">
            <w:pPr>
              <w:ind w:hanging="115"/>
              <w:jc w:val="center"/>
              <w:rPr>
                <w:b/>
                <w:bCs/>
                <w:color w:val="000000"/>
              </w:rPr>
            </w:pPr>
            <w:r w:rsidRPr="003A3BCD">
              <w:rPr>
                <w:b/>
                <w:bCs/>
                <w:color w:val="000000"/>
              </w:rPr>
              <w:t>30000,</w:t>
            </w:r>
          </w:p>
          <w:p w:rsidR="001C2A19" w:rsidRPr="00BF5124" w:rsidRDefault="001C2A19" w:rsidP="001C2A19">
            <w:pPr>
              <w:ind w:hanging="115"/>
              <w:jc w:val="center"/>
              <w:rPr>
                <w:b/>
                <w:bCs/>
                <w:lang w:val="en-US"/>
              </w:rPr>
            </w:pPr>
            <w:r w:rsidRPr="003A3BCD">
              <w:rPr>
                <w:b/>
                <w:bCs/>
                <w:color w:val="000000"/>
              </w:rPr>
              <w:t>0</w:t>
            </w:r>
            <w:proofErr w:type="spellStart"/>
            <w:r w:rsidR="00BF5124">
              <w:rPr>
                <w:b/>
                <w:bCs/>
                <w:color w:val="000000"/>
                <w:lang w:val="en-US"/>
              </w:rPr>
              <w:t>0</w:t>
            </w:r>
            <w:proofErr w:type="spellEnd"/>
          </w:p>
        </w:tc>
        <w:tc>
          <w:tcPr>
            <w:tcW w:w="851" w:type="dxa"/>
            <w:vAlign w:val="center"/>
          </w:tcPr>
          <w:p w:rsidR="00BF5124" w:rsidRDefault="001C2A19" w:rsidP="001C2A19">
            <w:pPr>
              <w:ind w:hanging="101"/>
              <w:jc w:val="center"/>
              <w:rPr>
                <w:b/>
                <w:bCs/>
                <w:color w:val="000000"/>
              </w:rPr>
            </w:pPr>
            <w:r w:rsidRPr="003A3BCD">
              <w:rPr>
                <w:b/>
                <w:bCs/>
                <w:color w:val="000000"/>
              </w:rPr>
              <w:t>30000,</w:t>
            </w:r>
          </w:p>
          <w:p w:rsidR="001C2A19" w:rsidRPr="00BF5124" w:rsidRDefault="001C2A19" w:rsidP="001C2A19">
            <w:pPr>
              <w:ind w:hanging="101"/>
              <w:jc w:val="center"/>
              <w:rPr>
                <w:b/>
                <w:bCs/>
                <w:lang w:val="en-US"/>
              </w:rPr>
            </w:pPr>
            <w:r w:rsidRPr="003A3BCD">
              <w:rPr>
                <w:b/>
                <w:bCs/>
                <w:color w:val="000000"/>
              </w:rPr>
              <w:t>0</w:t>
            </w:r>
            <w:proofErr w:type="spellStart"/>
            <w:r w:rsidR="00BF5124">
              <w:rPr>
                <w:b/>
                <w:bCs/>
                <w:color w:val="000000"/>
                <w:lang w:val="en-US"/>
              </w:rPr>
              <w:t>0</w:t>
            </w:r>
            <w:proofErr w:type="spellEnd"/>
          </w:p>
        </w:tc>
        <w:tc>
          <w:tcPr>
            <w:tcW w:w="850" w:type="dxa"/>
            <w:vAlign w:val="center"/>
          </w:tcPr>
          <w:p w:rsidR="00BF5124" w:rsidRDefault="001C2A19" w:rsidP="001C2A19">
            <w:pPr>
              <w:ind w:hanging="104"/>
              <w:jc w:val="center"/>
              <w:rPr>
                <w:b/>
                <w:bCs/>
                <w:color w:val="000000"/>
              </w:rPr>
            </w:pPr>
            <w:r w:rsidRPr="003A3BCD">
              <w:rPr>
                <w:b/>
                <w:bCs/>
                <w:color w:val="000000"/>
              </w:rPr>
              <w:t>30000,</w:t>
            </w:r>
          </w:p>
          <w:p w:rsidR="001C2A19" w:rsidRPr="00BF5124" w:rsidRDefault="001C2A19" w:rsidP="001C2A19">
            <w:pPr>
              <w:ind w:hanging="104"/>
              <w:jc w:val="center"/>
              <w:rPr>
                <w:b/>
                <w:bCs/>
                <w:lang w:val="en-US"/>
              </w:rPr>
            </w:pPr>
            <w:r w:rsidRPr="003A3BCD">
              <w:rPr>
                <w:b/>
                <w:bCs/>
                <w:color w:val="000000"/>
              </w:rPr>
              <w:t>0</w:t>
            </w:r>
            <w:proofErr w:type="spellStart"/>
            <w:r w:rsidR="00BF5124">
              <w:rPr>
                <w:b/>
                <w:bCs/>
                <w:color w:val="000000"/>
                <w:lang w:val="en-US"/>
              </w:rPr>
              <w:t>0</w:t>
            </w:r>
            <w:proofErr w:type="spellEnd"/>
          </w:p>
        </w:tc>
        <w:tc>
          <w:tcPr>
            <w:tcW w:w="854" w:type="dxa"/>
            <w:vAlign w:val="center"/>
          </w:tcPr>
          <w:p w:rsidR="00BF5124" w:rsidRDefault="001C2A19" w:rsidP="001C2A19">
            <w:pPr>
              <w:pBdr>
                <w:top w:val="nil"/>
                <w:left w:val="nil"/>
                <w:bottom w:val="nil"/>
                <w:right w:val="nil"/>
                <w:between w:val="nil"/>
              </w:pBdr>
              <w:ind w:left="-111" w:right="-105"/>
              <w:jc w:val="center"/>
              <w:rPr>
                <w:b/>
                <w:bCs/>
                <w:color w:val="000000"/>
              </w:rPr>
            </w:pPr>
            <w:r w:rsidRPr="003A3BCD">
              <w:rPr>
                <w:b/>
                <w:bCs/>
                <w:color w:val="000000"/>
              </w:rPr>
              <w:t>420000,</w:t>
            </w:r>
          </w:p>
          <w:p w:rsidR="001C2A19" w:rsidRPr="00BF5124" w:rsidRDefault="001C2A19" w:rsidP="001C2A19">
            <w:pPr>
              <w:pBdr>
                <w:top w:val="nil"/>
                <w:left w:val="nil"/>
                <w:bottom w:val="nil"/>
                <w:right w:val="nil"/>
                <w:between w:val="nil"/>
              </w:pBdr>
              <w:ind w:left="-111" w:right="-105"/>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1841" w:type="dxa"/>
            <w:vAlign w:val="center"/>
          </w:tcPr>
          <w:p w:rsidR="001C2A19" w:rsidRPr="003A3BCD" w:rsidRDefault="001C2A19" w:rsidP="001C2A19">
            <w:pPr>
              <w:pBdr>
                <w:top w:val="nil"/>
                <w:left w:val="nil"/>
                <w:bottom w:val="nil"/>
                <w:right w:val="nil"/>
                <w:between w:val="nil"/>
              </w:pBdr>
              <w:shd w:val="clear" w:color="auto" w:fill="FFFFFF"/>
              <w:ind w:left="-111" w:right="-105"/>
              <w:jc w:val="both"/>
              <w:rPr>
                <w:color w:val="000000"/>
              </w:rPr>
            </w:pPr>
          </w:p>
        </w:tc>
      </w:tr>
      <w:tr w:rsidR="008C7E0D" w:rsidRPr="003A3BCD" w:rsidTr="00960C9E">
        <w:trPr>
          <w:trHeight w:val="278"/>
          <w:jc w:val="center"/>
        </w:trPr>
        <w:tc>
          <w:tcPr>
            <w:tcW w:w="15304" w:type="dxa"/>
            <w:gridSpan w:val="14"/>
            <w:vAlign w:val="center"/>
          </w:tcPr>
          <w:p w:rsidR="008C7E0D" w:rsidRPr="003A3BCD" w:rsidRDefault="008C7E0D" w:rsidP="008C7E0D">
            <w:pPr>
              <w:pBdr>
                <w:top w:val="nil"/>
                <w:left w:val="nil"/>
                <w:bottom w:val="nil"/>
                <w:right w:val="nil"/>
                <w:between w:val="nil"/>
              </w:pBdr>
              <w:shd w:val="clear" w:color="auto" w:fill="FFFFFF"/>
              <w:ind w:left="-111" w:right="-105"/>
              <w:jc w:val="center"/>
              <w:rPr>
                <w:color w:val="000000"/>
                <w:sz w:val="22"/>
                <w:szCs w:val="22"/>
              </w:rPr>
            </w:pPr>
            <w:r w:rsidRPr="003A3BCD">
              <w:rPr>
                <w:b/>
                <w:sz w:val="24"/>
                <w:szCs w:val="24"/>
              </w:rPr>
              <w:t>4. Розвиток безпечного ІТ- та цифрового середовища громади</w:t>
            </w:r>
          </w:p>
        </w:tc>
      </w:tr>
      <w:tr w:rsidR="00395818" w:rsidRPr="003A3BCD" w:rsidTr="00BF5124">
        <w:trPr>
          <w:trHeight w:val="1452"/>
          <w:jc w:val="center"/>
        </w:trPr>
        <w:tc>
          <w:tcPr>
            <w:tcW w:w="420" w:type="dxa"/>
          </w:tcPr>
          <w:p w:rsidR="00395818" w:rsidRPr="003A3BCD" w:rsidRDefault="00395818" w:rsidP="00395818">
            <w:pPr>
              <w:pBdr>
                <w:top w:val="nil"/>
                <w:left w:val="nil"/>
                <w:bottom w:val="nil"/>
                <w:right w:val="nil"/>
                <w:between w:val="nil"/>
              </w:pBdr>
              <w:ind w:left="-94" w:right="-105"/>
              <w:jc w:val="center"/>
              <w:rPr>
                <w:color w:val="000000"/>
              </w:rPr>
            </w:pPr>
            <w:r w:rsidRPr="003A3BCD">
              <w:rPr>
                <w:color w:val="000000"/>
              </w:rPr>
              <w:t>1.</w:t>
            </w:r>
          </w:p>
        </w:tc>
        <w:tc>
          <w:tcPr>
            <w:tcW w:w="1558" w:type="dxa"/>
          </w:tcPr>
          <w:p w:rsidR="00395818" w:rsidRPr="003A3BCD" w:rsidRDefault="00395818" w:rsidP="00395818">
            <w:pPr>
              <w:pBdr>
                <w:top w:val="nil"/>
                <w:left w:val="nil"/>
                <w:bottom w:val="nil"/>
                <w:right w:val="nil"/>
                <w:between w:val="nil"/>
              </w:pBdr>
              <w:shd w:val="clear" w:color="auto" w:fill="FFFFFF"/>
              <w:ind w:left="-94" w:right="-105"/>
              <w:rPr>
                <w:color w:val="000000"/>
              </w:rPr>
            </w:pPr>
            <w:r w:rsidRPr="003A3BCD">
              <w:rPr>
                <w:color w:val="000000"/>
              </w:rPr>
              <w:t>Забезпечення захищеного доступу до інформаційних систем, баз даних тощо</w:t>
            </w:r>
          </w:p>
        </w:tc>
        <w:tc>
          <w:tcPr>
            <w:tcW w:w="1842" w:type="dxa"/>
          </w:tcPr>
          <w:p w:rsidR="00395818" w:rsidRPr="003A3BCD" w:rsidRDefault="00395818" w:rsidP="00395818">
            <w:pPr>
              <w:pBdr>
                <w:top w:val="nil"/>
                <w:left w:val="nil"/>
                <w:bottom w:val="nil"/>
                <w:right w:val="nil"/>
                <w:between w:val="nil"/>
              </w:pBdr>
              <w:ind w:left="-94" w:right="-105"/>
              <w:rPr>
                <w:color w:val="000000"/>
              </w:rPr>
            </w:pPr>
            <w:r w:rsidRPr="003A3BCD">
              <w:rPr>
                <w:color w:val="000000"/>
              </w:rPr>
              <w:t>1.1 Придба</w:t>
            </w:r>
            <w:r w:rsidR="001A3779" w:rsidRPr="003A3BCD">
              <w:rPr>
                <w:color w:val="000000"/>
              </w:rPr>
              <w:t>ння захищених носіїв інформації</w:t>
            </w:r>
          </w:p>
        </w:tc>
        <w:tc>
          <w:tcPr>
            <w:tcW w:w="991" w:type="dxa"/>
          </w:tcPr>
          <w:p w:rsidR="00395818" w:rsidRPr="003A3BCD" w:rsidRDefault="00395818" w:rsidP="00395818">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395818" w:rsidRPr="003A3BCD" w:rsidRDefault="00395818" w:rsidP="00395818">
            <w:pPr>
              <w:pBdr>
                <w:top w:val="nil"/>
                <w:left w:val="nil"/>
                <w:bottom w:val="nil"/>
                <w:right w:val="nil"/>
                <w:between w:val="nil"/>
              </w:pBdr>
              <w:ind w:left="-94" w:right="-105"/>
              <w:jc w:val="center"/>
              <w:rPr>
                <w:color w:val="000000"/>
              </w:rPr>
            </w:pPr>
            <w:r w:rsidRPr="003A3BCD">
              <w:rPr>
                <w:color w:val="000000"/>
                <w:highlight w:val="white"/>
              </w:rPr>
              <w:t>чоловіки</w:t>
            </w:r>
          </w:p>
          <w:p w:rsidR="00395818" w:rsidRPr="003A3BCD" w:rsidRDefault="00395818" w:rsidP="00395818">
            <w:pPr>
              <w:pBdr>
                <w:top w:val="nil"/>
                <w:left w:val="nil"/>
                <w:bottom w:val="nil"/>
                <w:right w:val="nil"/>
                <w:between w:val="nil"/>
              </w:pBdr>
              <w:ind w:left="-94" w:right="-105"/>
              <w:jc w:val="center"/>
              <w:rPr>
                <w:color w:val="000000"/>
              </w:rPr>
            </w:pPr>
          </w:p>
          <w:p w:rsidR="00395818" w:rsidRPr="003A3BCD" w:rsidRDefault="00395818" w:rsidP="00395818">
            <w:pPr>
              <w:pBdr>
                <w:top w:val="nil"/>
                <w:left w:val="nil"/>
                <w:bottom w:val="nil"/>
                <w:right w:val="nil"/>
                <w:between w:val="nil"/>
              </w:pBdr>
              <w:ind w:left="-94" w:right="-105"/>
              <w:jc w:val="center"/>
              <w:rPr>
                <w:color w:val="000000"/>
              </w:rPr>
            </w:pPr>
          </w:p>
        </w:tc>
        <w:tc>
          <w:tcPr>
            <w:tcW w:w="850" w:type="dxa"/>
          </w:tcPr>
          <w:p w:rsidR="00395818" w:rsidRPr="003A3BCD" w:rsidRDefault="00395818" w:rsidP="00395818">
            <w:pPr>
              <w:pBdr>
                <w:top w:val="nil"/>
                <w:left w:val="nil"/>
                <w:bottom w:val="nil"/>
                <w:right w:val="nil"/>
                <w:between w:val="nil"/>
              </w:pBdr>
              <w:ind w:left="-94" w:right="-105"/>
              <w:jc w:val="center"/>
              <w:rPr>
                <w:color w:val="000000"/>
              </w:rPr>
            </w:pPr>
            <w:r w:rsidRPr="003A3BCD">
              <w:rPr>
                <w:color w:val="000000"/>
              </w:rPr>
              <w:t>2026-2030  роки</w:t>
            </w:r>
          </w:p>
          <w:p w:rsidR="00395818" w:rsidRPr="003A3BCD" w:rsidRDefault="00395818" w:rsidP="00395818">
            <w:pPr>
              <w:pBdr>
                <w:top w:val="nil"/>
                <w:left w:val="nil"/>
                <w:bottom w:val="nil"/>
                <w:right w:val="nil"/>
                <w:between w:val="nil"/>
              </w:pBdr>
              <w:ind w:left="-94" w:right="-105"/>
              <w:jc w:val="center"/>
              <w:rPr>
                <w:color w:val="000000"/>
              </w:rPr>
            </w:pPr>
          </w:p>
          <w:p w:rsidR="00395818" w:rsidRPr="003A3BCD" w:rsidRDefault="00395818" w:rsidP="00395818">
            <w:pPr>
              <w:pBdr>
                <w:top w:val="nil"/>
                <w:left w:val="nil"/>
                <w:bottom w:val="nil"/>
                <w:right w:val="nil"/>
                <w:between w:val="nil"/>
              </w:pBdr>
              <w:ind w:left="-94" w:right="-105"/>
              <w:jc w:val="center"/>
              <w:rPr>
                <w:color w:val="000000"/>
              </w:rPr>
            </w:pPr>
          </w:p>
        </w:tc>
        <w:tc>
          <w:tcPr>
            <w:tcW w:w="1133" w:type="dxa"/>
          </w:tcPr>
          <w:p w:rsidR="00395818" w:rsidRPr="003A3BCD" w:rsidRDefault="00395818" w:rsidP="00395818">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395818" w:rsidRPr="003A3BCD" w:rsidRDefault="00395818" w:rsidP="00395818">
            <w:pPr>
              <w:widowControl w:val="0"/>
              <w:pBdr>
                <w:top w:val="nil"/>
                <w:left w:val="nil"/>
                <w:bottom w:val="nil"/>
                <w:right w:val="nil"/>
                <w:between w:val="nil"/>
              </w:pBdr>
              <w:ind w:left="-94" w:right="-105"/>
              <w:jc w:val="center"/>
              <w:rPr>
                <w:color w:val="000000"/>
              </w:rPr>
            </w:pPr>
            <w:r w:rsidRPr="003A3BCD">
              <w:rPr>
                <w:color w:val="000000"/>
              </w:rPr>
              <w:t>Бюджет</w:t>
            </w:r>
          </w:p>
          <w:p w:rsidR="00395818" w:rsidRPr="003A3BCD" w:rsidRDefault="00395818" w:rsidP="00395818">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395818" w:rsidP="00395818">
            <w:pPr>
              <w:pBdr>
                <w:top w:val="nil"/>
                <w:left w:val="nil"/>
                <w:bottom w:val="nil"/>
                <w:right w:val="nil"/>
                <w:between w:val="nil"/>
              </w:pBdr>
              <w:ind w:left="-111" w:right="-105"/>
              <w:jc w:val="center"/>
              <w:rPr>
                <w:color w:val="000000"/>
              </w:rPr>
            </w:pPr>
            <w:r w:rsidRPr="003A3BCD">
              <w:rPr>
                <w:color w:val="000000"/>
              </w:rPr>
              <w:t>12000,</w:t>
            </w:r>
          </w:p>
          <w:p w:rsidR="00395818" w:rsidRPr="003A3BCD" w:rsidRDefault="00BF5124" w:rsidP="00395818">
            <w:pPr>
              <w:pBdr>
                <w:top w:val="nil"/>
                <w:left w:val="nil"/>
                <w:bottom w:val="nil"/>
                <w:right w:val="nil"/>
                <w:between w:val="nil"/>
              </w:pBdr>
              <w:ind w:left="-111" w:right="-105"/>
              <w:jc w:val="center"/>
              <w:rPr>
                <w:color w:val="000000"/>
              </w:rPr>
            </w:pPr>
            <w:r>
              <w:rPr>
                <w:color w:val="000000"/>
                <w:lang w:val="en-US"/>
              </w:rPr>
              <w:t>0</w:t>
            </w:r>
            <w:proofErr w:type="spellStart"/>
            <w:r w:rsidR="00395818" w:rsidRPr="003A3BCD">
              <w:rPr>
                <w:color w:val="000000"/>
              </w:rPr>
              <w:t>0</w:t>
            </w:r>
            <w:proofErr w:type="spellEnd"/>
          </w:p>
        </w:tc>
        <w:tc>
          <w:tcPr>
            <w:tcW w:w="995" w:type="dxa"/>
          </w:tcPr>
          <w:p w:rsidR="00BF5124" w:rsidRDefault="00395818" w:rsidP="00BF5124">
            <w:pPr>
              <w:jc w:val="center"/>
              <w:rPr>
                <w:color w:val="000000"/>
              </w:rPr>
            </w:pPr>
            <w:r w:rsidRPr="003A3BCD">
              <w:rPr>
                <w:color w:val="000000"/>
              </w:rPr>
              <w:t>12000,</w:t>
            </w:r>
          </w:p>
          <w:p w:rsidR="00395818" w:rsidRPr="00BF5124" w:rsidRDefault="00395818" w:rsidP="00BF5124">
            <w:pPr>
              <w:jc w:val="center"/>
              <w:rPr>
                <w:lang w:val="en-US"/>
              </w:rPr>
            </w:pPr>
            <w:r w:rsidRPr="003A3BCD">
              <w:rPr>
                <w:color w:val="000000"/>
              </w:rPr>
              <w:t>0</w:t>
            </w:r>
            <w:proofErr w:type="spellStart"/>
            <w:r w:rsidR="00BF5124">
              <w:rPr>
                <w:color w:val="000000"/>
                <w:lang w:val="en-US"/>
              </w:rPr>
              <w:t>0</w:t>
            </w:r>
            <w:proofErr w:type="spellEnd"/>
          </w:p>
        </w:tc>
        <w:tc>
          <w:tcPr>
            <w:tcW w:w="850" w:type="dxa"/>
          </w:tcPr>
          <w:p w:rsidR="00BF5124" w:rsidRDefault="00395818" w:rsidP="00BF5124">
            <w:pPr>
              <w:ind w:hanging="28"/>
              <w:jc w:val="center"/>
              <w:rPr>
                <w:color w:val="000000"/>
              </w:rPr>
            </w:pPr>
            <w:r w:rsidRPr="003A3BCD">
              <w:rPr>
                <w:color w:val="000000"/>
              </w:rPr>
              <w:t>12000,</w:t>
            </w:r>
          </w:p>
          <w:p w:rsidR="00395818" w:rsidRPr="00BF5124" w:rsidRDefault="00395818" w:rsidP="00BF5124">
            <w:pPr>
              <w:ind w:hanging="28"/>
              <w:jc w:val="center"/>
              <w:rPr>
                <w:lang w:val="en-US"/>
              </w:rPr>
            </w:pPr>
            <w:r w:rsidRPr="003A3BCD">
              <w:rPr>
                <w:color w:val="000000"/>
              </w:rPr>
              <w:t>0</w:t>
            </w:r>
            <w:proofErr w:type="spellStart"/>
            <w:r w:rsidR="00BF5124">
              <w:rPr>
                <w:color w:val="000000"/>
                <w:lang w:val="en-US"/>
              </w:rPr>
              <w:t>0</w:t>
            </w:r>
            <w:proofErr w:type="spellEnd"/>
          </w:p>
        </w:tc>
        <w:tc>
          <w:tcPr>
            <w:tcW w:w="851" w:type="dxa"/>
          </w:tcPr>
          <w:p w:rsidR="00BF5124" w:rsidRDefault="00395818" w:rsidP="00BF5124">
            <w:pPr>
              <w:ind w:hanging="103"/>
              <w:jc w:val="center"/>
              <w:rPr>
                <w:color w:val="000000"/>
              </w:rPr>
            </w:pPr>
            <w:r w:rsidRPr="003A3BCD">
              <w:rPr>
                <w:color w:val="000000"/>
              </w:rPr>
              <w:t>12000,</w:t>
            </w:r>
          </w:p>
          <w:p w:rsidR="00395818" w:rsidRPr="00BF5124" w:rsidRDefault="00395818" w:rsidP="00BF5124">
            <w:pPr>
              <w:ind w:hanging="103"/>
              <w:jc w:val="center"/>
              <w:rPr>
                <w:lang w:val="en-US"/>
              </w:rPr>
            </w:pPr>
            <w:r w:rsidRPr="003A3BCD">
              <w:rPr>
                <w:color w:val="000000"/>
              </w:rPr>
              <w:t>0</w:t>
            </w:r>
            <w:proofErr w:type="spellStart"/>
            <w:r w:rsidR="00BF5124">
              <w:rPr>
                <w:color w:val="000000"/>
                <w:lang w:val="en-US"/>
              </w:rPr>
              <w:t>0</w:t>
            </w:r>
            <w:proofErr w:type="spellEnd"/>
          </w:p>
        </w:tc>
        <w:tc>
          <w:tcPr>
            <w:tcW w:w="850" w:type="dxa"/>
          </w:tcPr>
          <w:p w:rsidR="00BF5124" w:rsidRDefault="00395818" w:rsidP="00BF5124">
            <w:pPr>
              <w:ind w:hanging="108"/>
              <w:jc w:val="center"/>
              <w:rPr>
                <w:color w:val="000000"/>
              </w:rPr>
            </w:pPr>
            <w:r w:rsidRPr="003A3BCD">
              <w:rPr>
                <w:color w:val="000000"/>
              </w:rPr>
              <w:t>12000,</w:t>
            </w:r>
          </w:p>
          <w:p w:rsidR="00395818" w:rsidRPr="00BF5124" w:rsidRDefault="00395818" w:rsidP="00BF5124">
            <w:pPr>
              <w:ind w:hanging="108"/>
              <w:jc w:val="center"/>
              <w:rPr>
                <w:lang w:val="en-US"/>
              </w:rPr>
            </w:pPr>
            <w:r w:rsidRPr="003A3BCD">
              <w:rPr>
                <w:color w:val="000000"/>
              </w:rPr>
              <w:t>0</w:t>
            </w:r>
            <w:proofErr w:type="spellStart"/>
            <w:r w:rsidR="00BF5124">
              <w:rPr>
                <w:color w:val="000000"/>
                <w:lang w:val="en-US"/>
              </w:rPr>
              <w:t>0</w:t>
            </w:r>
            <w:proofErr w:type="spellEnd"/>
          </w:p>
        </w:tc>
        <w:tc>
          <w:tcPr>
            <w:tcW w:w="854" w:type="dxa"/>
          </w:tcPr>
          <w:p w:rsidR="00BF5124" w:rsidRDefault="00395818" w:rsidP="00395818">
            <w:pPr>
              <w:pBdr>
                <w:top w:val="nil"/>
                <w:left w:val="nil"/>
                <w:bottom w:val="nil"/>
                <w:right w:val="nil"/>
                <w:between w:val="nil"/>
              </w:pBdr>
              <w:ind w:left="-111" w:right="-105"/>
              <w:jc w:val="center"/>
              <w:rPr>
                <w:b/>
                <w:color w:val="000000"/>
              </w:rPr>
            </w:pPr>
            <w:r w:rsidRPr="003A3BCD">
              <w:rPr>
                <w:b/>
                <w:color w:val="000000"/>
              </w:rPr>
              <w:t>60000,</w:t>
            </w:r>
          </w:p>
          <w:p w:rsidR="00395818" w:rsidRPr="00BF5124" w:rsidRDefault="00395818" w:rsidP="00395818">
            <w:pPr>
              <w:pBdr>
                <w:top w:val="nil"/>
                <w:left w:val="nil"/>
                <w:bottom w:val="nil"/>
                <w:right w:val="nil"/>
                <w:between w:val="nil"/>
              </w:pBdr>
              <w:ind w:left="-111" w:right="-105"/>
              <w:jc w:val="center"/>
              <w:rPr>
                <w:color w:val="000000"/>
                <w:lang w:val="en-US"/>
              </w:rPr>
            </w:pPr>
            <w:r w:rsidRPr="003A3BCD">
              <w:rPr>
                <w:b/>
                <w:color w:val="000000"/>
              </w:rPr>
              <w:t>0</w:t>
            </w:r>
            <w:proofErr w:type="spellStart"/>
            <w:r w:rsidR="00BF5124">
              <w:rPr>
                <w:b/>
                <w:color w:val="000000"/>
                <w:lang w:val="en-US"/>
              </w:rPr>
              <w:t>0</w:t>
            </w:r>
            <w:proofErr w:type="spellEnd"/>
          </w:p>
        </w:tc>
        <w:tc>
          <w:tcPr>
            <w:tcW w:w="1841" w:type="dxa"/>
          </w:tcPr>
          <w:p w:rsidR="00395818" w:rsidRPr="003A3BCD" w:rsidRDefault="00395818" w:rsidP="00395818">
            <w:pPr>
              <w:pBdr>
                <w:top w:val="nil"/>
                <w:left w:val="nil"/>
                <w:bottom w:val="nil"/>
                <w:right w:val="nil"/>
                <w:between w:val="nil"/>
              </w:pBdr>
              <w:ind w:left="-111" w:right="-105"/>
              <w:rPr>
                <w:color w:val="000000"/>
              </w:rPr>
            </w:pPr>
            <w:r w:rsidRPr="003A3BCD">
              <w:rPr>
                <w:color w:val="000000"/>
              </w:rPr>
              <w:t xml:space="preserve">Впроваджено та забезпечено технічну підтримку системи </w:t>
            </w:r>
            <w:proofErr w:type="spellStart"/>
            <w:r w:rsidRPr="003A3BCD">
              <w:rPr>
                <w:color w:val="000000"/>
              </w:rPr>
              <w:t>відеотрансляцій</w:t>
            </w:r>
            <w:proofErr w:type="spellEnd"/>
            <w:r w:rsidRPr="003A3BCD">
              <w:rPr>
                <w:color w:val="000000"/>
              </w:rPr>
              <w:t xml:space="preserve"> пленарних засідань ради ТГ</w:t>
            </w:r>
          </w:p>
        </w:tc>
      </w:tr>
      <w:tr w:rsidR="00395818" w:rsidRPr="003A3BCD" w:rsidTr="00486D53">
        <w:trPr>
          <w:trHeight w:val="818"/>
          <w:jc w:val="center"/>
        </w:trPr>
        <w:tc>
          <w:tcPr>
            <w:tcW w:w="420" w:type="dxa"/>
          </w:tcPr>
          <w:p w:rsidR="008C7E0D" w:rsidRPr="003A3BCD" w:rsidRDefault="008C7E0D" w:rsidP="008C7E0D">
            <w:pPr>
              <w:pBdr>
                <w:top w:val="nil"/>
                <w:left w:val="nil"/>
                <w:bottom w:val="nil"/>
                <w:right w:val="nil"/>
                <w:between w:val="nil"/>
              </w:pBdr>
              <w:ind w:left="-94" w:right="-105"/>
              <w:jc w:val="center"/>
              <w:rPr>
                <w:color w:val="000000"/>
              </w:rPr>
            </w:pPr>
            <w:r w:rsidRPr="003A3BCD">
              <w:rPr>
                <w:color w:val="000000"/>
              </w:rPr>
              <w:t>2</w:t>
            </w:r>
          </w:p>
        </w:tc>
        <w:tc>
          <w:tcPr>
            <w:tcW w:w="1558" w:type="dxa"/>
          </w:tcPr>
          <w:p w:rsidR="008C7E0D" w:rsidRPr="003A3BCD" w:rsidRDefault="008C7E0D" w:rsidP="008C7E0D">
            <w:r w:rsidRPr="003A3BCD">
              <w:t xml:space="preserve">Підвищення рівня </w:t>
            </w:r>
            <w:proofErr w:type="spellStart"/>
            <w:r w:rsidRPr="003A3BCD">
              <w:t>кібербезпеки</w:t>
            </w:r>
            <w:proofErr w:type="spellEnd"/>
            <w:r w:rsidRPr="003A3BCD">
              <w:t xml:space="preserve"> та захисту інформації</w:t>
            </w:r>
          </w:p>
        </w:tc>
        <w:tc>
          <w:tcPr>
            <w:tcW w:w="1842" w:type="dxa"/>
          </w:tcPr>
          <w:p w:rsidR="008C7E0D" w:rsidRPr="003A3BCD" w:rsidRDefault="00624CF1" w:rsidP="008C7E0D">
            <w:r w:rsidRPr="003A3BCD">
              <w:t xml:space="preserve">2.1 </w:t>
            </w:r>
            <w:r w:rsidR="008C7E0D" w:rsidRPr="003A3BCD">
              <w:t xml:space="preserve">Розробка політики </w:t>
            </w:r>
            <w:proofErr w:type="spellStart"/>
            <w:r w:rsidR="008C7E0D" w:rsidRPr="003A3BCD">
              <w:t>кібербезпеки</w:t>
            </w:r>
            <w:proofErr w:type="spellEnd"/>
          </w:p>
        </w:tc>
        <w:tc>
          <w:tcPr>
            <w:tcW w:w="991" w:type="dxa"/>
          </w:tcPr>
          <w:p w:rsidR="008C7E0D" w:rsidRPr="003A3BCD" w:rsidRDefault="008C7E0D" w:rsidP="008C7E0D">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8C7E0D" w:rsidRPr="003A3BCD" w:rsidRDefault="008C7E0D" w:rsidP="008C7E0D">
            <w:pPr>
              <w:pBdr>
                <w:top w:val="nil"/>
                <w:left w:val="nil"/>
                <w:bottom w:val="nil"/>
                <w:right w:val="nil"/>
                <w:between w:val="nil"/>
              </w:pBdr>
              <w:ind w:left="-94" w:right="-105"/>
              <w:jc w:val="center"/>
              <w:rPr>
                <w:color w:val="000000"/>
              </w:rPr>
            </w:pPr>
            <w:r w:rsidRPr="003A3BCD">
              <w:rPr>
                <w:color w:val="000000"/>
                <w:highlight w:val="white"/>
              </w:rPr>
              <w:t>чоловіки</w:t>
            </w:r>
          </w:p>
          <w:p w:rsidR="008C7E0D" w:rsidRPr="003A3BCD" w:rsidRDefault="008C7E0D" w:rsidP="008C7E0D">
            <w:pPr>
              <w:pBdr>
                <w:top w:val="nil"/>
                <w:left w:val="nil"/>
                <w:bottom w:val="nil"/>
                <w:right w:val="nil"/>
                <w:between w:val="nil"/>
              </w:pBdr>
              <w:ind w:left="-94" w:right="-105"/>
              <w:jc w:val="center"/>
              <w:rPr>
                <w:color w:val="000000"/>
              </w:rPr>
            </w:pPr>
          </w:p>
          <w:p w:rsidR="008C7E0D" w:rsidRPr="003A3BCD" w:rsidRDefault="008C7E0D" w:rsidP="008C7E0D">
            <w:pPr>
              <w:pBdr>
                <w:top w:val="nil"/>
                <w:left w:val="nil"/>
                <w:bottom w:val="nil"/>
                <w:right w:val="nil"/>
                <w:between w:val="nil"/>
              </w:pBdr>
              <w:ind w:left="-94" w:right="-105"/>
              <w:jc w:val="center"/>
              <w:rPr>
                <w:color w:val="000000"/>
              </w:rPr>
            </w:pPr>
          </w:p>
        </w:tc>
        <w:tc>
          <w:tcPr>
            <w:tcW w:w="850" w:type="dxa"/>
          </w:tcPr>
          <w:p w:rsidR="008C7E0D" w:rsidRPr="003A3BCD" w:rsidRDefault="008C7E0D" w:rsidP="008C7E0D">
            <w:pPr>
              <w:pBdr>
                <w:top w:val="nil"/>
                <w:left w:val="nil"/>
                <w:bottom w:val="nil"/>
                <w:right w:val="nil"/>
                <w:between w:val="nil"/>
              </w:pBdr>
              <w:ind w:left="-94" w:right="-105"/>
              <w:jc w:val="center"/>
              <w:rPr>
                <w:color w:val="000000"/>
              </w:rPr>
            </w:pPr>
            <w:r w:rsidRPr="003A3BCD">
              <w:rPr>
                <w:color w:val="000000"/>
              </w:rPr>
              <w:t>2026-2030  роки</w:t>
            </w:r>
          </w:p>
          <w:p w:rsidR="008C7E0D" w:rsidRPr="003A3BCD" w:rsidRDefault="008C7E0D" w:rsidP="008C7E0D">
            <w:pPr>
              <w:pBdr>
                <w:top w:val="nil"/>
                <w:left w:val="nil"/>
                <w:bottom w:val="nil"/>
                <w:right w:val="nil"/>
                <w:between w:val="nil"/>
              </w:pBdr>
              <w:ind w:left="-94" w:right="-105"/>
              <w:jc w:val="center"/>
              <w:rPr>
                <w:color w:val="000000"/>
              </w:rPr>
            </w:pPr>
          </w:p>
          <w:p w:rsidR="008C7E0D" w:rsidRPr="003A3BCD" w:rsidRDefault="008C7E0D" w:rsidP="008C7E0D">
            <w:pPr>
              <w:pBdr>
                <w:top w:val="nil"/>
                <w:left w:val="nil"/>
                <w:bottom w:val="nil"/>
                <w:right w:val="nil"/>
                <w:between w:val="nil"/>
              </w:pBdr>
              <w:ind w:left="-94" w:right="-105"/>
              <w:jc w:val="center"/>
              <w:rPr>
                <w:color w:val="000000"/>
              </w:rPr>
            </w:pPr>
          </w:p>
        </w:tc>
        <w:tc>
          <w:tcPr>
            <w:tcW w:w="1133" w:type="dxa"/>
          </w:tcPr>
          <w:p w:rsidR="008C7E0D" w:rsidRPr="003A3BCD" w:rsidRDefault="00960C9E" w:rsidP="008C7E0D">
            <w:pPr>
              <w:pBdr>
                <w:top w:val="nil"/>
                <w:left w:val="nil"/>
                <w:bottom w:val="nil"/>
                <w:right w:val="nil"/>
                <w:between w:val="nil"/>
              </w:pBdr>
              <w:ind w:left="-94" w:right="-105"/>
              <w:jc w:val="center"/>
              <w:rPr>
                <w:color w:val="000000"/>
              </w:rPr>
            </w:pPr>
            <w:r w:rsidRPr="003A3BCD">
              <w:rPr>
                <w:color w:val="000000"/>
              </w:rPr>
              <w:t>Г</w:t>
            </w:r>
            <w:r w:rsidR="00E16209" w:rsidRPr="003A3BCD">
              <w:rPr>
                <w:color w:val="000000"/>
              </w:rPr>
              <w:t>оловний спеціаліст інформаційних технологій міської ради</w:t>
            </w:r>
          </w:p>
        </w:tc>
        <w:tc>
          <w:tcPr>
            <w:tcW w:w="1419" w:type="dxa"/>
          </w:tcPr>
          <w:p w:rsidR="008C7E0D" w:rsidRPr="003A3BCD" w:rsidRDefault="008C7E0D" w:rsidP="008C7E0D">
            <w:pPr>
              <w:widowControl w:val="0"/>
              <w:pBdr>
                <w:top w:val="nil"/>
                <w:left w:val="nil"/>
                <w:bottom w:val="nil"/>
                <w:right w:val="nil"/>
                <w:between w:val="nil"/>
              </w:pBdr>
              <w:ind w:left="-94" w:right="-105"/>
              <w:jc w:val="center"/>
              <w:rPr>
                <w:color w:val="000000"/>
              </w:rPr>
            </w:pPr>
            <w:r w:rsidRPr="003A3BCD">
              <w:rPr>
                <w:color w:val="000000"/>
              </w:rPr>
              <w:t>Фінансування не потребує</w:t>
            </w:r>
          </w:p>
        </w:tc>
        <w:tc>
          <w:tcPr>
            <w:tcW w:w="850" w:type="dxa"/>
          </w:tcPr>
          <w:p w:rsidR="008C7E0D" w:rsidRPr="003A3BCD" w:rsidRDefault="008C7E0D" w:rsidP="008C7E0D">
            <w:pPr>
              <w:pBdr>
                <w:top w:val="nil"/>
                <w:left w:val="nil"/>
                <w:bottom w:val="nil"/>
                <w:right w:val="nil"/>
                <w:between w:val="nil"/>
              </w:pBdr>
              <w:ind w:left="-111" w:right="-105"/>
              <w:jc w:val="center"/>
              <w:rPr>
                <w:color w:val="000000"/>
              </w:rPr>
            </w:pPr>
            <w:r w:rsidRPr="003A3BCD">
              <w:rPr>
                <w:color w:val="000000"/>
              </w:rPr>
              <w:t>-</w:t>
            </w:r>
          </w:p>
        </w:tc>
        <w:tc>
          <w:tcPr>
            <w:tcW w:w="995" w:type="dxa"/>
          </w:tcPr>
          <w:p w:rsidR="008C7E0D" w:rsidRPr="003A3BCD" w:rsidRDefault="008C7E0D" w:rsidP="008C7E0D">
            <w:r w:rsidRPr="003A3BCD">
              <w:rPr>
                <w:color w:val="000000"/>
              </w:rPr>
              <w:t>-</w:t>
            </w:r>
          </w:p>
        </w:tc>
        <w:tc>
          <w:tcPr>
            <w:tcW w:w="850" w:type="dxa"/>
          </w:tcPr>
          <w:p w:rsidR="008C7E0D" w:rsidRPr="003A3BCD" w:rsidRDefault="008C7E0D" w:rsidP="008C7E0D">
            <w:r w:rsidRPr="003A3BCD">
              <w:rPr>
                <w:color w:val="000000"/>
              </w:rPr>
              <w:t>-</w:t>
            </w:r>
          </w:p>
        </w:tc>
        <w:tc>
          <w:tcPr>
            <w:tcW w:w="851" w:type="dxa"/>
          </w:tcPr>
          <w:p w:rsidR="008C7E0D" w:rsidRPr="003A3BCD" w:rsidRDefault="008C7E0D" w:rsidP="008C7E0D">
            <w:r w:rsidRPr="003A3BCD">
              <w:rPr>
                <w:color w:val="000000"/>
              </w:rPr>
              <w:t>-</w:t>
            </w:r>
          </w:p>
        </w:tc>
        <w:tc>
          <w:tcPr>
            <w:tcW w:w="850" w:type="dxa"/>
          </w:tcPr>
          <w:p w:rsidR="008C7E0D" w:rsidRPr="003A3BCD" w:rsidRDefault="008C7E0D" w:rsidP="008C7E0D">
            <w:r w:rsidRPr="003A3BCD">
              <w:rPr>
                <w:color w:val="000000"/>
              </w:rPr>
              <w:t>-</w:t>
            </w:r>
          </w:p>
        </w:tc>
        <w:tc>
          <w:tcPr>
            <w:tcW w:w="854" w:type="dxa"/>
          </w:tcPr>
          <w:p w:rsidR="008C7E0D" w:rsidRPr="003A3BCD" w:rsidRDefault="008C7E0D" w:rsidP="008C7E0D">
            <w:r w:rsidRPr="003A3BCD">
              <w:rPr>
                <w:color w:val="000000"/>
              </w:rPr>
              <w:t>-</w:t>
            </w:r>
          </w:p>
        </w:tc>
        <w:tc>
          <w:tcPr>
            <w:tcW w:w="1841" w:type="dxa"/>
          </w:tcPr>
          <w:p w:rsidR="008C7E0D" w:rsidRPr="003A3BCD" w:rsidRDefault="00E16209" w:rsidP="008C7E0D">
            <w:pPr>
              <w:pBdr>
                <w:top w:val="nil"/>
                <w:left w:val="nil"/>
                <w:bottom w:val="nil"/>
                <w:right w:val="nil"/>
                <w:between w:val="nil"/>
              </w:pBdr>
              <w:ind w:left="-111" w:right="-105"/>
              <w:rPr>
                <w:color w:val="000000"/>
              </w:rPr>
            </w:pPr>
            <w:r w:rsidRPr="003A3BCD">
              <w:rPr>
                <w:color w:val="000000"/>
              </w:rPr>
              <w:t xml:space="preserve">Розроблено політики </w:t>
            </w:r>
            <w:proofErr w:type="spellStart"/>
            <w:r w:rsidRPr="003A3BCD">
              <w:rPr>
                <w:color w:val="000000"/>
              </w:rPr>
              <w:t>кібербезпеки</w:t>
            </w:r>
            <w:proofErr w:type="spellEnd"/>
            <w:r w:rsidRPr="003A3BCD">
              <w:rPr>
                <w:color w:val="000000"/>
              </w:rPr>
              <w:t xml:space="preserve"> згідно нормативно-правових актів та рекомендацій ДССЗЗІ</w:t>
            </w:r>
          </w:p>
        </w:tc>
      </w:tr>
      <w:tr w:rsidR="00395818" w:rsidRPr="003A3BCD" w:rsidTr="00486D53">
        <w:trPr>
          <w:trHeight w:val="70"/>
          <w:jc w:val="center"/>
        </w:trPr>
        <w:tc>
          <w:tcPr>
            <w:tcW w:w="420" w:type="dxa"/>
          </w:tcPr>
          <w:p w:rsidR="008C7E0D" w:rsidRPr="003A3BCD" w:rsidRDefault="008C7E0D" w:rsidP="009A2927">
            <w:pPr>
              <w:pBdr>
                <w:top w:val="nil"/>
                <w:left w:val="nil"/>
                <w:bottom w:val="nil"/>
                <w:right w:val="nil"/>
                <w:between w:val="nil"/>
              </w:pBdr>
              <w:ind w:left="-94" w:right="-105"/>
              <w:jc w:val="center"/>
              <w:rPr>
                <w:color w:val="000000"/>
              </w:rPr>
            </w:pPr>
            <w:r w:rsidRPr="003A3BCD">
              <w:rPr>
                <w:color w:val="000000"/>
              </w:rPr>
              <w:t>3</w:t>
            </w:r>
          </w:p>
        </w:tc>
        <w:tc>
          <w:tcPr>
            <w:tcW w:w="1558" w:type="dxa"/>
          </w:tcPr>
          <w:p w:rsidR="008C7E0D" w:rsidRPr="003A3BCD" w:rsidRDefault="008C7E0D" w:rsidP="009A2927">
            <w:pPr>
              <w:pBdr>
                <w:top w:val="nil"/>
                <w:left w:val="nil"/>
                <w:bottom w:val="nil"/>
                <w:right w:val="nil"/>
                <w:between w:val="nil"/>
              </w:pBdr>
              <w:shd w:val="clear" w:color="auto" w:fill="FFFFFF"/>
              <w:ind w:left="-94" w:right="-105"/>
              <w:rPr>
                <w:color w:val="000000"/>
              </w:rPr>
            </w:pPr>
            <w:r w:rsidRPr="003A3BCD">
              <w:rPr>
                <w:color w:val="000000"/>
              </w:rPr>
              <w:t>Забезпечення публічності та прозорості діяльності виконавчого органу громади, її підприємств, установ і організацій</w:t>
            </w:r>
          </w:p>
        </w:tc>
        <w:tc>
          <w:tcPr>
            <w:tcW w:w="1842" w:type="dxa"/>
          </w:tcPr>
          <w:p w:rsidR="008C7E0D" w:rsidRPr="003A3BCD" w:rsidRDefault="00624CF1" w:rsidP="009A2927">
            <w:pPr>
              <w:pBdr>
                <w:top w:val="nil"/>
                <w:left w:val="nil"/>
                <w:bottom w:val="nil"/>
                <w:right w:val="nil"/>
                <w:between w:val="nil"/>
              </w:pBdr>
              <w:ind w:left="-94" w:right="-105"/>
              <w:rPr>
                <w:color w:val="000000"/>
              </w:rPr>
            </w:pPr>
            <w:r w:rsidRPr="003A3BCD">
              <w:rPr>
                <w:color w:val="000000"/>
              </w:rPr>
              <w:t xml:space="preserve">3.1 </w:t>
            </w:r>
            <w:r w:rsidR="008C7E0D" w:rsidRPr="003A3BCD">
              <w:rPr>
                <w:color w:val="000000"/>
              </w:rPr>
              <w:t>Оперативне висвітлення інформації, яка знаходиться у розпорядженні громади, її підприємств, установ і організацій на сайт громади</w:t>
            </w:r>
          </w:p>
        </w:tc>
        <w:tc>
          <w:tcPr>
            <w:tcW w:w="991" w:type="dxa"/>
          </w:tcPr>
          <w:p w:rsidR="008C7E0D" w:rsidRPr="003A3BCD" w:rsidRDefault="008C7E0D" w:rsidP="009A2927">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8C7E0D" w:rsidRPr="003A3BCD" w:rsidRDefault="008C7E0D" w:rsidP="009A2927">
            <w:pPr>
              <w:pBdr>
                <w:top w:val="nil"/>
                <w:left w:val="nil"/>
                <w:bottom w:val="nil"/>
                <w:right w:val="nil"/>
                <w:between w:val="nil"/>
              </w:pBdr>
              <w:ind w:left="-94" w:right="-105"/>
              <w:jc w:val="center"/>
              <w:rPr>
                <w:color w:val="000000"/>
              </w:rPr>
            </w:pPr>
            <w:r w:rsidRPr="003A3BCD">
              <w:rPr>
                <w:color w:val="000000"/>
                <w:highlight w:val="white"/>
              </w:rPr>
              <w:t>чоловіки</w:t>
            </w:r>
          </w:p>
          <w:p w:rsidR="008C7E0D" w:rsidRPr="003A3BCD" w:rsidRDefault="008C7E0D" w:rsidP="009A2927">
            <w:pPr>
              <w:pBdr>
                <w:top w:val="nil"/>
                <w:left w:val="nil"/>
                <w:bottom w:val="nil"/>
                <w:right w:val="nil"/>
                <w:between w:val="nil"/>
              </w:pBdr>
              <w:ind w:left="-94" w:right="-105"/>
              <w:jc w:val="center"/>
              <w:rPr>
                <w:color w:val="000000"/>
              </w:rPr>
            </w:pPr>
          </w:p>
          <w:p w:rsidR="008C7E0D" w:rsidRPr="003A3BCD" w:rsidRDefault="008C7E0D" w:rsidP="009A2927">
            <w:pPr>
              <w:pBdr>
                <w:top w:val="nil"/>
                <w:left w:val="nil"/>
                <w:bottom w:val="nil"/>
                <w:right w:val="nil"/>
                <w:between w:val="nil"/>
              </w:pBdr>
              <w:ind w:left="-94" w:right="-105"/>
              <w:jc w:val="center"/>
              <w:rPr>
                <w:color w:val="000000"/>
              </w:rPr>
            </w:pPr>
          </w:p>
        </w:tc>
        <w:tc>
          <w:tcPr>
            <w:tcW w:w="850" w:type="dxa"/>
          </w:tcPr>
          <w:p w:rsidR="008C7E0D" w:rsidRPr="003A3BCD" w:rsidRDefault="008C7E0D" w:rsidP="009A2927">
            <w:pPr>
              <w:pBdr>
                <w:top w:val="nil"/>
                <w:left w:val="nil"/>
                <w:bottom w:val="nil"/>
                <w:right w:val="nil"/>
                <w:between w:val="nil"/>
              </w:pBdr>
              <w:ind w:left="-94" w:right="-105"/>
              <w:jc w:val="center"/>
              <w:rPr>
                <w:color w:val="000000"/>
              </w:rPr>
            </w:pPr>
            <w:r w:rsidRPr="003A3BCD">
              <w:rPr>
                <w:color w:val="000000"/>
              </w:rPr>
              <w:t>2026-2030  роки</w:t>
            </w:r>
          </w:p>
          <w:p w:rsidR="008C7E0D" w:rsidRPr="003A3BCD" w:rsidRDefault="008C7E0D" w:rsidP="009A2927">
            <w:pPr>
              <w:pBdr>
                <w:top w:val="nil"/>
                <w:left w:val="nil"/>
                <w:bottom w:val="nil"/>
                <w:right w:val="nil"/>
                <w:between w:val="nil"/>
              </w:pBdr>
              <w:ind w:left="-94" w:right="-105"/>
              <w:jc w:val="center"/>
              <w:rPr>
                <w:color w:val="000000"/>
              </w:rPr>
            </w:pPr>
          </w:p>
          <w:p w:rsidR="008C7E0D" w:rsidRPr="003A3BCD" w:rsidRDefault="008C7E0D" w:rsidP="009A2927">
            <w:pPr>
              <w:pBdr>
                <w:top w:val="nil"/>
                <w:left w:val="nil"/>
                <w:bottom w:val="nil"/>
                <w:right w:val="nil"/>
                <w:between w:val="nil"/>
              </w:pBdr>
              <w:ind w:left="-94" w:right="-105"/>
              <w:jc w:val="center"/>
              <w:rPr>
                <w:color w:val="000000"/>
              </w:rPr>
            </w:pPr>
          </w:p>
        </w:tc>
        <w:tc>
          <w:tcPr>
            <w:tcW w:w="1133" w:type="dxa"/>
          </w:tcPr>
          <w:p w:rsidR="008C7E0D" w:rsidRPr="003A3BCD" w:rsidRDefault="008C7E0D" w:rsidP="009A2927">
            <w:pPr>
              <w:pBdr>
                <w:top w:val="nil"/>
                <w:left w:val="nil"/>
                <w:bottom w:val="nil"/>
                <w:right w:val="nil"/>
                <w:between w:val="nil"/>
              </w:pBdr>
              <w:ind w:left="-94" w:right="-105"/>
              <w:jc w:val="center"/>
              <w:rPr>
                <w:color w:val="000000"/>
              </w:rPr>
            </w:pPr>
            <w:r w:rsidRPr="003A3BCD">
              <w:rPr>
                <w:color w:val="000000"/>
              </w:rPr>
              <w:t>Сектор ЗМІ</w:t>
            </w:r>
          </w:p>
        </w:tc>
        <w:tc>
          <w:tcPr>
            <w:tcW w:w="1419" w:type="dxa"/>
          </w:tcPr>
          <w:p w:rsidR="008C7E0D" w:rsidRPr="003A3BCD" w:rsidRDefault="008C7E0D" w:rsidP="009A2927">
            <w:pPr>
              <w:widowControl w:val="0"/>
              <w:pBdr>
                <w:top w:val="nil"/>
                <w:left w:val="nil"/>
                <w:bottom w:val="nil"/>
                <w:right w:val="nil"/>
                <w:between w:val="nil"/>
              </w:pBdr>
              <w:ind w:left="-94" w:right="-105"/>
              <w:jc w:val="center"/>
              <w:rPr>
                <w:color w:val="000000"/>
              </w:rPr>
            </w:pPr>
            <w:r w:rsidRPr="003A3BCD">
              <w:rPr>
                <w:color w:val="000000"/>
              </w:rPr>
              <w:t>Фінансування не потребує</w:t>
            </w:r>
          </w:p>
        </w:tc>
        <w:tc>
          <w:tcPr>
            <w:tcW w:w="850" w:type="dxa"/>
          </w:tcPr>
          <w:p w:rsidR="008C7E0D" w:rsidRPr="003A3BCD" w:rsidRDefault="008C7E0D" w:rsidP="009A2927">
            <w:pPr>
              <w:pBdr>
                <w:top w:val="nil"/>
                <w:left w:val="nil"/>
                <w:bottom w:val="nil"/>
                <w:right w:val="nil"/>
                <w:between w:val="nil"/>
              </w:pBdr>
              <w:ind w:left="-111" w:right="-105"/>
              <w:jc w:val="center"/>
              <w:rPr>
                <w:color w:val="000000"/>
              </w:rPr>
            </w:pPr>
            <w:r w:rsidRPr="003A3BCD">
              <w:rPr>
                <w:color w:val="000000"/>
              </w:rPr>
              <w:t>-</w:t>
            </w:r>
          </w:p>
        </w:tc>
        <w:tc>
          <w:tcPr>
            <w:tcW w:w="995" w:type="dxa"/>
          </w:tcPr>
          <w:p w:rsidR="008C7E0D" w:rsidRPr="003A3BCD" w:rsidRDefault="008C7E0D" w:rsidP="009A2927">
            <w:r w:rsidRPr="003A3BCD">
              <w:rPr>
                <w:color w:val="000000"/>
              </w:rPr>
              <w:t>-</w:t>
            </w:r>
          </w:p>
        </w:tc>
        <w:tc>
          <w:tcPr>
            <w:tcW w:w="850" w:type="dxa"/>
          </w:tcPr>
          <w:p w:rsidR="008C7E0D" w:rsidRPr="003A3BCD" w:rsidRDefault="008C7E0D" w:rsidP="009A2927">
            <w:r w:rsidRPr="003A3BCD">
              <w:rPr>
                <w:color w:val="000000"/>
              </w:rPr>
              <w:t>-</w:t>
            </w:r>
          </w:p>
        </w:tc>
        <w:tc>
          <w:tcPr>
            <w:tcW w:w="851" w:type="dxa"/>
          </w:tcPr>
          <w:p w:rsidR="008C7E0D" w:rsidRPr="003A3BCD" w:rsidRDefault="008C7E0D" w:rsidP="009A2927">
            <w:r w:rsidRPr="003A3BCD">
              <w:rPr>
                <w:color w:val="000000"/>
              </w:rPr>
              <w:t>-</w:t>
            </w:r>
          </w:p>
        </w:tc>
        <w:tc>
          <w:tcPr>
            <w:tcW w:w="850" w:type="dxa"/>
          </w:tcPr>
          <w:p w:rsidR="008C7E0D" w:rsidRPr="003A3BCD" w:rsidRDefault="008C7E0D" w:rsidP="009A2927">
            <w:r w:rsidRPr="003A3BCD">
              <w:rPr>
                <w:color w:val="000000"/>
              </w:rPr>
              <w:t>-</w:t>
            </w:r>
          </w:p>
        </w:tc>
        <w:tc>
          <w:tcPr>
            <w:tcW w:w="854" w:type="dxa"/>
          </w:tcPr>
          <w:p w:rsidR="008C7E0D" w:rsidRPr="003A3BCD" w:rsidRDefault="008C7E0D" w:rsidP="009A2927">
            <w:r w:rsidRPr="003A3BCD">
              <w:rPr>
                <w:color w:val="000000"/>
              </w:rPr>
              <w:t>-</w:t>
            </w:r>
          </w:p>
        </w:tc>
        <w:tc>
          <w:tcPr>
            <w:tcW w:w="1841" w:type="dxa"/>
          </w:tcPr>
          <w:p w:rsidR="008C7E0D" w:rsidRPr="003A3BCD" w:rsidRDefault="008C7E0D" w:rsidP="009A2927">
            <w:pPr>
              <w:pBdr>
                <w:top w:val="nil"/>
                <w:left w:val="nil"/>
                <w:bottom w:val="nil"/>
                <w:right w:val="nil"/>
                <w:between w:val="nil"/>
              </w:pBdr>
              <w:ind w:left="-111" w:right="-105"/>
              <w:rPr>
                <w:color w:val="000000"/>
              </w:rPr>
            </w:pPr>
            <w:r w:rsidRPr="003A3BCD">
              <w:rPr>
                <w:color w:val="000000"/>
              </w:rPr>
              <w:t xml:space="preserve">Інформація, яка знаходиться у розпорядженні громади, її підприємств, установ і організацій висвітлена на сайті громади та на сторінці у </w:t>
            </w:r>
            <w:proofErr w:type="spellStart"/>
            <w:r w:rsidRPr="003A3BCD">
              <w:rPr>
                <w:color w:val="000000"/>
              </w:rPr>
              <w:t>фейсбук</w:t>
            </w:r>
            <w:proofErr w:type="spellEnd"/>
            <w:r w:rsidRPr="003A3BCD">
              <w:rPr>
                <w:color w:val="000000"/>
              </w:rPr>
              <w:t xml:space="preserve"> </w:t>
            </w:r>
            <w:r w:rsidRPr="003A3BCD">
              <w:rPr>
                <w:color w:val="000000"/>
              </w:rPr>
              <w:lastRenderedPageBreak/>
              <w:t>громади</w:t>
            </w:r>
          </w:p>
        </w:tc>
      </w:tr>
      <w:tr w:rsidR="007A03E8" w:rsidRPr="003A3BCD" w:rsidTr="00486D53">
        <w:trPr>
          <w:trHeight w:val="331"/>
          <w:jc w:val="center"/>
        </w:trPr>
        <w:tc>
          <w:tcPr>
            <w:tcW w:w="8213" w:type="dxa"/>
            <w:gridSpan w:val="7"/>
            <w:vAlign w:val="center"/>
          </w:tcPr>
          <w:p w:rsidR="007A03E8" w:rsidRPr="003A3BCD" w:rsidRDefault="007A03E8" w:rsidP="00960C9E">
            <w:pPr>
              <w:pBdr>
                <w:top w:val="nil"/>
                <w:left w:val="nil"/>
                <w:bottom w:val="nil"/>
                <w:right w:val="nil"/>
                <w:between w:val="nil"/>
              </w:pBdr>
              <w:ind w:left="-94" w:right="-105"/>
              <w:jc w:val="center"/>
              <w:rPr>
                <w:color w:val="000000"/>
              </w:rPr>
            </w:pPr>
            <w:r w:rsidRPr="003A3BCD">
              <w:rPr>
                <w:b/>
                <w:color w:val="000000"/>
              </w:rPr>
              <w:lastRenderedPageBreak/>
              <w:t xml:space="preserve">Всього по напряму </w:t>
            </w:r>
            <w:r w:rsidR="00ED7EC0" w:rsidRPr="003A3BCD">
              <w:rPr>
                <w:b/>
                <w:color w:val="000000"/>
              </w:rPr>
              <w:t>4</w:t>
            </w:r>
            <w:r w:rsidRPr="003A3BCD">
              <w:rPr>
                <w:b/>
                <w:color w:val="000000"/>
              </w:rPr>
              <w:t>:</w:t>
            </w:r>
          </w:p>
        </w:tc>
        <w:tc>
          <w:tcPr>
            <w:tcW w:w="850" w:type="dxa"/>
            <w:vAlign w:val="center"/>
          </w:tcPr>
          <w:p w:rsidR="00BF5124" w:rsidRDefault="007A03E8" w:rsidP="007A03E8">
            <w:pPr>
              <w:pBdr>
                <w:top w:val="nil"/>
                <w:left w:val="nil"/>
                <w:bottom w:val="nil"/>
                <w:right w:val="nil"/>
                <w:between w:val="nil"/>
              </w:pBdr>
              <w:ind w:left="-111" w:right="-105"/>
              <w:jc w:val="center"/>
              <w:rPr>
                <w:b/>
                <w:bCs/>
                <w:color w:val="000000"/>
              </w:rPr>
            </w:pPr>
            <w:r w:rsidRPr="003A3BCD">
              <w:rPr>
                <w:b/>
                <w:bCs/>
                <w:color w:val="000000"/>
              </w:rPr>
              <w:t>12000,</w:t>
            </w:r>
          </w:p>
          <w:p w:rsidR="007A03E8" w:rsidRPr="00BF5124" w:rsidRDefault="007A03E8" w:rsidP="007A03E8">
            <w:pPr>
              <w:pBdr>
                <w:top w:val="nil"/>
                <w:left w:val="nil"/>
                <w:bottom w:val="nil"/>
                <w:right w:val="nil"/>
                <w:between w:val="nil"/>
              </w:pBdr>
              <w:ind w:left="-111" w:right="-105"/>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995" w:type="dxa"/>
            <w:vAlign w:val="center"/>
          </w:tcPr>
          <w:p w:rsidR="00BF5124" w:rsidRDefault="007A03E8" w:rsidP="007A03E8">
            <w:pPr>
              <w:jc w:val="center"/>
              <w:rPr>
                <w:b/>
                <w:bCs/>
                <w:color w:val="000000"/>
              </w:rPr>
            </w:pPr>
            <w:r w:rsidRPr="003A3BCD">
              <w:rPr>
                <w:b/>
                <w:bCs/>
                <w:color w:val="000000"/>
              </w:rPr>
              <w:t>12000,</w:t>
            </w:r>
          </w:p>
          <w:p w:rsidR="007A03E8" w:rsidRPr="00BF5124" w:rsidRDefault="007A03E8" w:rsidP="007A03E8">
            <w:pPr>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850" w:type="dxa"/>
            <w:vAlign w:val="center"/>
          </w:tcPr>
          <w:p w:rsidR="00C011D6" w:rsidRDefault="007A03E8" w:rsidP="007A03E8">
            <w:pPr>
              <w:ind w:right="-115" w:hanging="111"/>
              <w:jc w:val="center"/>
              <w:rPr>
                <w:b/>
                <w:bCs/>
                <w:color w:val="000000"/>
              </w:rPr>
            </w:pPr>
            <w:r w:rsidRPr="003A3BCD">
              <w:rPr>
                <w:b/>
                <w:bCs/>
                <w:color w:val="000000"/>
              </w:rPr>
              <w:t>12000,</w:t>
            </w:r>
          </w:p>
          <w:p w:rsidR="007A03E8" w:rsidRPr="00BF5124" w:rsidRDefault="007A03E8" w:rsidP="007A03E8">
            <w:pPr>
              <w:ind w:right="-115" w:hanging="111"/>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851" w:type="dxa"/>
            <w:vAlign w:val="center"/>
          </w:tcPr>
          <w:p w:rsidR="00C011D6" w:rsidRDefault="007A03E8" w:rsidP="007A03E8">
            <w:pPr>
              <w:ind w:hanging="103"/>
              <w:jc w:val="center"/>
              <w:rPr>
                <w:b/>
                <w:bCs/>
                <w:color w:val="000000"/>
              </w:rPr>
            </w:pPr>
            <w:r w:rsidRPr="003A3BCD">
              <w:rPr>
                <w:b/>
                <w:bCs/>
                <w:color w:val="000000"/>
              </w:rPr>
              <w:t>12000,</w:t>
            </w:r>
          </w:p>
          <w:p w:rsidR="007A03E8" w:rsidRPr="00BF5124" w:rsidRDefault="007A03E8" w:rsidP="007A03E8">
            <w:pPr>
              <w:ind w:hanging="103"/>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850" w:type="dxa"/>
            <w:vAlign w:val="center"/>
          </w:tcPr>
          <w:p w:rsidR="00C011D6" w:rsidRDefault="007A03E8" w:rsidP="007A03E8">
            <w:pPr>
              <w:ind w:hanging="28"/>
              <w:jc w:val="center"/>
              <w:rPr>
                <w:b/>
                <w:bCs/>
                <w:color w:val="000000"/>
              </w:rPr>
            </w:pPr>
            <w:r w:rsidRPr="003A3BCD">
              <w:rPr>
                <w:b/>
                <w:bCs/>
                <w:color w:val="000000"/>
              </w:rPr>
              <w:t>12000,</w:t>
            </w:r>
          </w:p>
          <w:p w:rsidR="007A03E8" w:rsidRPr="00BF5124" w:rsidRDefault="007A03E8" w:rsidP="007A03E8">
            <w:pPr>
              <w:ind w:hanging="28"/>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854" w:type="dxa"/>
            <w:vAlign w:val="center"/>
          </w:tcPr>
          <w:p w:rsidR="00C011D6" w:rsidRDefault="007A03E8" w:rsidP="007A03E8">
            <w:pPr>
              <w:ind w:hanging="14"/>
              <w:jc w:val="center"/>
              <w:rPr>
                <w:b/>
                <w:bCs/>
                <w:color w:val="000000"/>
              </w:rPr>
            </w:pPr>
            <w:r w:rsidRPr="003A3BCD">
              <w:rPr>
                <w:b/>
                <w:bCs/>
                <w:color w:val="000000"/>
              </w:rPr>
              <w:t>60000,</w:t>
            </w:r>
          </w:p>
          <w:p w:rsidR="007A03E8" w:rsidRPr="00BF5124" w:rsidRDefault="007A03E8" w:rsidP="007A03E8">
            <w:pPr>
              <w:ind w:hanging="14"/>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1841" w:type="dxa"/>
            <w:vAlign w:val="center"/>
          </w:tcPr>
          <w:p w:rsidR="007A03E8" w:rsidRPr="003A3BCD" w:rsidRDefault="007A03E8" w:rsidP="007A03E8">
            <w:pPr>
              <w:pBdr>
                <w:top w:val="nil"/>
                <w:left w:val="nil"/>
                <w:bottom w:val="nil"/>
                <w:right w:val="nil"/>
                <w:between w:val="nil"/>
              </w:pBdr>
              <w:ind w:left="-111" w:right="-105"/>
              <w:rPr>
                <w:color w:val="000000"/>
              </w:rPr>
            </w:pPr>
          </w:p>
        </w:tc>
      </w:tr>
      <w:tr w:rsidR="00486D53" w:rsidRPr="003A3BCD" w:rsidTr="00486D53">
        <w:trPr>
          <w:trHeight w:val="331"/>
          <w:jc w:val="center"/>
        </w:trPr>
        <w:tc>
          <w:tcPr>
            <w:tcW w:w="8213" w:type="dxa"/>
            <w:gridSpan w:val="7"/>
            <w:vAlign w:val="center"/>
          </w:tcPr>
          <w:p w:rsidR="00486D53" w:rsidRPr="003A3BCD" w:rsidRDefault="00486D53" w:rsidP="00486D53">
            <w:pPr>
              <w:pBdr>
                <w:top w:val="nil"/>
                <w:left w:val="nil"/>
                <w:bottom w:val="nil"/>
                <w:right w:val="nil"/>
                <w:between w:val="nil"/>
              </w:pBdr>
              <w:ind w:left="-94" w:right="-105"/>
              <w:jc w:val="center"/>
              <w:rPr>
                <w:b/>
                <w:color w:val="000000"/>
              </w:rPr>
            </w:pPr>
            <w:r w:rsidRPr="003A3BCD">
              <w:rPr>
                <w:b/>
              </w:rPr>
              <w:t>Кошти бюджету Новгород-Сіверської міської територіальної громади</w:t>
            </w:r>
          </w:p>
        </w:tc>
        <w:tc>
          <w:tcPr>
            <w:tcW w:w="850" w:type="dxa"/>
            <w:vAlign w:val="center"/>
          </w:tcPr>
          <w:p w:rsidR="00C011D6" w:rsidRDefault="00486D53" w:rsidP="00486D53">
            <w:pPr>
              <w:pBdr>
                <w:top w:val="nil"/>
                <w:left w:val="nil"/>
                <w:bottom w:val="nil"/>
                <w:right w:val="nil"/>
                <w:between w:val="nil"/>
              </w:pBdr>
              <w:ind w:left="-111" w:right="-105"/>
              <w:jc w:val="center"/>
              <w:rPr>
                <w:b/>
                <w:color w:val="000000"/>
              </w:rPr>
            </w:pPr>
            <w:r w:rsidRPr="003A3BCD">
              <w:rPr>
                <w:b/>
                <w:color w:val="000000"/>
              </w:rPr>
              <w:t>682000,</w:t>
            </w:r>
          </w:p>
          <w:p w:rsidR="00486D53" w:rsidRPr="00C011D6" w:rsidRDefault="00486D53" w:rsidP="00486D53">
            <w:pPr>
              <w:pBdr>
                <w:top w:val="nil"/>
                <w:left w:val="nil"/>
                <w:bottom w:val="nil"/>
                <w:right w:val="nil"/>
                <w:between w:val="nil"/>
              </w:pBdr>
              <w:ind w:left="-111" w:right="-105"/>
              <w:jc w:val="center"/>
              <w:rPr>
                <w:b/>
                <w:bCs/>
                <w:color w:val="000000"/>
                <w:lang w:val="en-US"/>
              </w:rPr>
            </w:pPr>
            <w:r w:rsidRPr="003A3BCD">
              <w:rPr>
                <w:b/>
                <w:color w:val="000000"/>
              </w:rPr>
              <w:t>0</w:t>
            </w:r>
            <w:proofErr w:type="spellStart"/>
            <w:r w:rsidR="00C011D6">
              <w:rPr>
                <w:b/>
                <w:color w:val="000000"/>
                <w:lang w:val="en-US"/>
              </w:rPr>
              <w:t>0</w:t>
            </w:r>
            <w:proofErr w:type="spellEnd"/>
          </w:p>
        </w:tc>
        <w:tc>
          <w:tcPr>
            <w:tcW w:w="995" w:type="dxa"/>
            <w:vAlign w:val="center"/>
          </w:tcPr>
          <w:p w:rsidR="00C011D6" w:rsidRDefault="00486D53" w:rsidP="00486D53">
            <w:pPr>
              <w:ind w:left="-111" w:right="-105"/>
              <w:jc w:val="center"/>
              <w:rPr>
                <w:b/>
                <w:color w:val="000000"/>
              </w:rPr>
            </w:pPr>
            <w:r w:rsidRPr="003A3BCD">
              <w:rPr>
                <w:b/>
                <w:color w:val="000000"/>
              </w:rPr>
              <w:t>412000,</w:t>
            </w:r>
          </w:p>
          <w:p w:rsidR="00486D53" w:rsidRPr="00C011D6" w:rsidRDefault="00486D53" w:rsidP="00486D53">
            <w:pPr>
              <w:ind w:left="-111" w:right="-105"/>
              <w:jc w:val="center"/>
              <w:rPr>
                <w:b/>
                <w:bCs/>
                <w:color w:val="000000"/>
                <w:lang w:val="en-US"/>
              </w:rPr>
            </w:pPr>
            <w:r w:rsidRPr="003A3BCD">
              <w:rPr>
                <w:b/>
                <w:color w:val="000000"/>
              </w:rPr>
              <w:t>0</w:t>
            </w:r>
            <w:proofErr w:type="spellStart"/>
            <w:r w:rsidR="00C011D6">
              <w:rPr>
                <w:b/>
                <w:color w:val="000000"/>
                <w:lang w:val="en-US"/>
              </w:rPr>
              <w:t>0</w:t>
            </w:r>
            <w:proofErr w:type="spellEnd"/>
          </w:p>
        </w:tc>
        <w:tc>
          <w:tcPr>
            <w:tcW w:w="850" w:type="dxa"/>
            <w:vAlign w:val="center"/>
          </w:tcPr>
          <w:p w:rsidR="00C011D6" w:rsidRDefault="00486D53" w:rsidP="00486D53">
            <w:pPr>
              <w:ind w:left="-111" w:right="-105"/>
              <w:jc w:val="center"/>
              <w:rPr>
                <w:b/>
                <w:color w:val="000000"/>
              </w:rPr>
            </w:pPr>
            <w:r w:rsidRPr="003A3BCD">
              <w:rPr>
                <w:b/>
                <w:color w:val="000000"/>
              </w:rPr>
              <w:t>412000,</w:t>
            </w:r>
          </w:p>
          <w:p w:rsidR="00486D53" w:rsidRPr="00C011D6" w:rsidRDefault="00486D53" w:rsidP="00486D53">
            <w:pPr>
              <w:ind w:left="-111" w:right="-105"/>
              <w:jc w:val="center"/>
              <w:rPr>
                <w:b/>
                <w:bCs/>
                <w:color w:val="000000"/>
                <w:lang w:val="en-US"/>
              </w:rPr>
            </w:pPr>
            <w:r w:rsidRPr="003A3BCD">
              <w:rPr>
                <w:b/>
                <w:color w:val="000000"/>
              </w:rPr>
              <w:t>0</w:t>
            </w:r>
            <w:proofErr w:type="spellStart"/>
            <w:r w:rsidR="00C011D6">
              <w:rPr>
                <w:b/>
                <w:color w:val="000000"/>
                <w:lang w:val="en-US"/>
              </w:rPr>
              <w:t>0</w:t>
            </w:r>
            <w:proofErr w:type="spellEnd"/>
          </w:p>
        </w:tc>
        <w:tc>
          <w:tcPr>
            <w:tcW w:w="851" w:type="dxa"/>
            <w:vAlign w:val="center"/>
          </w:tcPr>
          <w:p w:rsidR="00C011D6" w:rsidRDefault="00486D53" w:rsidP="00486D53">
            <w:pPr>
              <w:ind w:left="-111" w:right="-105"/>
              <w:jc w:val="center"/>
              <w:rPr>
                <w:b/>
                <w:color w:val="000000"/>
              </w:rPr>
            </w:pPr>
            <w:r w:rsidRPr="003A3BCD">
              <w:rPr>
                <w:b/>
                <w:color w:val="000000"/>
              </w:rPr>
              <w:t>412000,</w:t>
            </w:r>
          </w:p>
          <w:p w:rsidR="00486D53" w:rsidRPr="00C011D6" w:rsidRDefault="00486D53" w:rsidP="00486D53">
            <w:pPr>
              <w:ind w:left="-111" w:right="-105"/>
              <w:jc w:val="center"/>
              <w:rPr>
                <w:b/>
                <w:bCs/>
                <w:color w:val="000000"/>
                <w:lang w:val="en-US"/>
              </w:rPr>
            </w:pPr>
            <w:r w:rsidRPr="003A3BCD">
              <w:rPr>
                <w:b/>
                <w:color w:val="000000"/>
              </w:rPr>
              <w:t>0</w:t>
            </w:r>
            <w:proofErr w:type="spellStart"/>
            <w:r w:rsidR="00C011D6">
              <w:rPr>
                <w:b/>
                <w:color w:val="000000"/>
                <w:lang w:val="en-US"/>
              </w:rPr>
              <w:t>0</w:t>
            </w:r>
            <w:proofErr w:type="spellEnd"/>
          </w:p>
        </w:tc>
        <w:tc>
          <w:tcPr>
            <w:tcW w:w="850" w:type="dxa"/>
            <w:vAlign w:val="center"/>
          </w:tcPr>
          <w:p w:rsidR="00C011D6" w:rsidRDefault="00486D53" w:rsidP="00486D53">
            <w:pPr>
              <w:ind w:left="-111" w:right="-105"/>
              <w:jc w:val="center"/>
              <w:rPr>
                <w:b/>
                <w:color w:val="000000"/>
              </w:rPr>
            </w:pPr>
            <w:r w:rsidRPr="003A3BCD">
              <w:rPr>
                <w:b/>
                <w:color w:val="000000"/>
              </w:rPr>
              <w:t>412000,</w:t>
            </w:r>
          </w:p>
          <w:p w:rsidR="00486D53" w:rsidRPr="003A3BCD" w:rsidRDefault="00C011D6" w:rsidP="00486D53">
            <w:pPr>
              <w:ind w:left="-111" w:right="-105"/>
              <w:jc w:val="center"/>
              <w:rPr>
                <w:b/>
                <w:bCs/>
                <w:color w:val="000000"/>
              </w:rPr>
            </w:pPr>
            <w:r>
              <w:rPr>
                <w:b/>
                <w:color w:val="000000"/>
                <w:lang w:val="en-US"/>
              </w:rPr>
              <w:t>0</w:t>
            </w:r>
            <w:proofErr w:type="spellStart"/>
            <w:r w:rsidR="00486D53" w:rsidRPr="003A3BCD">
              <w:rPr>
                <w:b/>
                <w:color w:val="000000"/>
              </w:rPr>
              <w:t>0</w:t>
            </w:r>
            <w:proofErr w:type="spellEnd"/>
          </w:p>
        </w:tc>
        <w:tc>
          <w:tcPr>
            <w:tcW w:w="854" w:type="dxa"/>
            <w:vAlign w:val="center"/>
          </w:tcPr>
          <w:p w:rsidR="00C011D6" w:rsidRDefault="00486D53" w:rsidP="00486D53">
            <w:pPr>
              <w:ind w:left="-111" w:right="-105"/>
              <w:jc w:val="center"/>
              <w:rPr>
                <w:b/>
                <w:color w:val="000000"/>
              </w:rPr>
            </w:pPr>
            <w:r w:rsidRPr="003A3BCD">
              <w:rPr>
                <w:b/>
                <w:color w:val="000000"/>
              </w:rPr>
              <w:t>2330000,</w:t>
            </w:r>
          </w:p>
          <w:p w:rsidR="00486D53" w:rsidRPr="003A3BCD" w:rsidRDefault="00C011D6" w:rsidP="00486D53">
            <w:pPr>
              <w:ind w:left="-111" w:right="-105"/>
              <w:jc w:val="center"/>
              <w:rPr>
                <w:b/>
                <w:bCs/>
                <w:color w:val="000000"/>
              </w:rPr>
            </w:pPr>
            <w:r>
              <w:rPr>
                <w:b/>
                <w:color w:val="000000"/>
                <w:lang w:val="en-US"/>
              </w:rPr>
              <w:t>0</w:t>
            </w:r>
            <w:proofErr w:type="spellStart"/>
            <w:r w:rsidR="00486D53" w:rsidRPr="003A3BCD">
              <w:rPr>
                <w:b/>
                <w:color w:val="000000"/>
              </w:rPr>
              <w:t>0</w:t>
            </w:r>
            <w:proofErr w:type="spellEnd"/>
          </w:p>
        </w:tc>
        <w:tc>
          <w:tcPr>
            <w:tcW w:w="1841" w:type="dxa"/>
            <w:vAlign w:val="center"/>
          </w:tcPr>
          <w:p w:rsidR="00486D53" w:rsidRPr="003A3BCD" w:rsidRDefault="00486D53" w:rsidP="00486D53">
            <w:pPr>
              <w:pBdr>
                <w:top w:val="nil"/>
                <w:left w:val="nil"/>
                <w:bottom w:val="nil"/>
                <w:right w:val="nil"/>
                <w:between w:val="nil"/>
              </w:pBdr>
              <w:ind w:left="-111" w:right="-105"/>
              <w:rPr>
                <w:color w:val="000000"/>
              </w:rPr>
            </w:pPr>
          </w:p>
        </w:tc>
      </w:tr>
      <w:tr w:rsidR="00486D53" w:rsidRPr="003A3BCD" w:rsidTr="00486D53">
        <w:trPr>
          <w:trHeight w:val="124"/>
          <w:jc w:val="center"/>
        </w:trPr>
        <w:tc>
          <w:tcPr>
            <w:tcW w:w="8213" w:type="dxa"/>
            <w:gridSpan w:val="7"/>
          </w:tcPr>
          <w:p w:rsidR="00486D53" w:rsidRPr="003A3BCD" w:rsidRDefault="00486D53" w:rsidP="00486D53">
            <w:pPr>
              <w:pBdr>
                <w:top w:val="nil"/>
                <w:left w:val="nil"/>
                <w:bottom w:val="nil"/>
                <w:right w:val="nil"/>
                <w:between w:val="nil"/>
              </w:pBdr>
              <w:ind w:left="-94" w:right="-105"/>
              <w:jc w:val="center"/>
              <w:rPr>
                <w:b/>
                <w:color w:val="000000"/>
              </w:rPr>
            </w:pPr>
            <w:r w:rsidRPr="003A3BCD">
              <w:rPr>
                <w:b/>
              </w:rPr>
              <w:t>Кошти інших джерел</w:t>
            </w:r>
          </w:p>
        </w:tc>
        <w:tc>
          <w:tcPr>
            <w:tcW w:w="850" w:type="dxa"/>
          </w:tcPr>
          <w:p w:rsidR="00486D53" w:rsidRPr="003A3BCD" w:rsidRDefault="00486D53" w:rsidP="00486D53">
            <w:pPr>
              <w:pBdr>
                <w:top w:val="nil"/>
                <w:left w:val="nil"/>
                <w:bottom w:val="nil"/>
                <w:right w:val="nil"/>
                <w:between w:val="nil"/>
              </w:pBdr>
              <w:ind w:left="-111" w:right="-105"/>
              <w:jc w:val="center"/>
              <w:rPr>
                <w:b/>
                <w:bCs/>
                <w:color w:val="000000"/>
              </w:rPr>
            </w:pPr>
          </w:p>
        </w:tc>
        <w:tc>
          <w:tcPr>
            <w:tcW w:w="995" w:type="dxa"/>
          </w:tcPr>
          <w:p w:rsidR="00486D53" w:rsidRPr="003A3BCD" w:rsidRDefault="00486D53" w:rsidP="00486D53">
            <w:pPr>
              <w:jc w:val="center"/>
              <w:rPr>
                <w:b/>
                <w:bCs/>
                <w:color w:val="000000"/>
              </w:rPr>
            </w:pPr>
          </w:p>
        </w:tc>
        <w:tc>
          <w:tcPr>
            <w:tcW w:w="850" w:type="dxa"/>
          </w:tcPr>
          <w:p w:rsidR="00486D53" w:rsidRPr="003A3BCD" w:rsidRDefault="00486D53" w:rsidP="00486D53">
            <w:pPr>
              <w:ind w:right="-115" w:hanging="111"/>
              <w:jc w:val="center"/>
              <w:rPr>
                <w:b/>
                <w:bCs/>
                <w:color w:val="000000"/>
              </w:rPr>
            </w:pPr>
          </w:p>
        </w:tc>
        <w:tc>
          <w:tcPr>
            <w:tcW w:w="851" w:type="dxa"/>
          </w:tcPr>
          <w:p w:rsidR="00486D53" w:rsidRPr="003A3BCD" w:rsidRDefault="00486D53" w:rsidP="00486D53">
            <w:pPr>
              <w:ind w:hanging="103"/>
              <w:jc w:val="center"/>
              <w:rPr>
                <w:b/>
                <w:bCs/>
                <w:color w:val="000000"/>
              </w:rPr>
            </w:pPr>
          </w:p>
        </w:tc>
        <w:tc>
          <w:tcPr>
            <w:tcW w:w="850" w:type="dxa"/>
          </w:tcPr>
          <w:p w:rsidR="00486D53" w:rsidRPr="003A3BCD" w:rsidRDefault="00486D53" w:rsidP="00486D53">
            <w:pPr>
              <w:ind w:hanging="28"/>
              <w:jc w:val="center"/>
              <w:rPr>
                <w:b/>
                <w:bCs/>
                <w:color w:val="000000"/>
              </w:rPr>
            </w:pPr>
          </w:p>
        </w:tc>
        <w:tc>
          <w:tcPr>
            <w:tcW w:w="854" w:type="dxa"/>
          </w:tcPr>
          <w:p w:rsidR="00486D53" w:rsidRPr="003A3BCD" w:rsidRDefault="00486D53" w:rsidP="00486D53">
            <w:pPr>
              <w:ind w:hanging="14"/>
              <w:jc w:val="center"/>
              <w:rPr>
                <w:b/>
                <w:bCs/>
                <w:color w:val="000000"/>
              </w:rPr>
            </w:pPr>
          </w:p>
        </w:tc>
        <w:tc>
          <w:tcPr>
            <w:tcW w:w="1841" w:type="dxa"/>
          </w:tcPr>
          <w:p w:rsidR="00486D53" w:rsidRPr="003A3BCD" w:rsidRDefault="00486D53" w:rsidP="00486D53">
            <w:pPr>
              <w:pBdr>
                <w:top w:val="nil"/>
                <w:left w:val="nil"/>
                <w:bottom w:val="nil"/>
                <w:right w:val="nil"/>
                <w:between w:val="nil"/>
              </w:pBdr>
              <w:ind w:left="-111" w:right="-105"/>
              <w:rPr>
                <w:color w:val="000000"/>
              </w:rPr>
            </w:pPr>
          </w:p>
        </w:tc>
      </w:tr>
      <w:tr w:rsidR="00486D53" w:rsidRPr="003A3BCD" w:rsidTr="00C011D6">
        <w:trPr>
          <w:trHeight w:val="509"/>
          <w:jc w:val="center"/>
        </w:trPr>
        <w:tc>
          <w:tcPr>
            <w:tcW w:w="8213" w:type="dxa"/>
            <w:gridSpan w:val="7"/>
            <w:vAlign w:val="center"/>
          </w:tcPr>
          <w:p w:rsidR="00486D53" w:rsidRPr="003A3BCD" w:rsidRDefault="00486D53" w:rsidP="00486D53">
            <w:pPr>
              <w:widowControl w:val="0"/>
              <w:pBdr>
                <w:top w:val="nil"/>
                <w:left w:val="nil"/>
                <w:bottom w:val="nil"/>
                <w:right w:val="nil"/>
                <w:between w:val="nil"/>
              </w:pBdr>
              <w:ind w:left="-94" w:right="-105"/>
              <w:jc w:val="center"/>
              <w:rPr>
                <w:color w:val="000000"/>
              </w:rPr>
            </w:pPr>
            <w:r w:rsidRPr="003A3BCD">
              <w:rPr>
                <w:b/>
                <w:color w:val="000000"/>
              </w:rPr>
              <w:t>ВСЬОГО:</w:t>
            </w:r>
          </w:p>
        </w:tc>
        <w:tc>
          <w:tcPr>
            <w:tcW w:w="850" w:type="dxa"/>
          </w:tcPr>
          <w:p w:rsidR="00C011D6" w:rsidRDefault="00486D53" w:rsidP="00C011D6">
            <w:pPr>
              <w:pBdr>
                <w:top w:val="nil"/>
                <w:left w:val="nil"/>
                <w:bottom w:val="nil"/>
                <w:right w:val="nil"/>
                <w:between w:val="nil"/>
              </w:pBdr>
              <w:ind w:left="-111" w:right="-105"/>
              <w:jc w:val="center"/>
              <w:rPr>
                <w:b/>
                <w:color w:val="000000"/>
              </w:rPr>
            </w:pPr>
            <w:r w:rsidRPr="003A3BCD">
              <w:rPr>
                <w:b/>
                <w:color w:val="000000"/>
              </w:rPr>
              <w:t>682000,</w:t>
            </w:r>
          </w:p>
          <w:p w:rsidR="00486D53" w:rsidRPr="00C011D6" w:rsidRDefault="00486D53" w:rsidP="00C011D6">
            <w:pPr>
              <w:pBdr>
                <w:top w:val="nil"/>
                <w:left w:val="nil"/>
                <w:bottom w:val="nil"/>
                <w:right w:val="nil"/>
                <w:between w:val="nil"/>
              </w:pBdr>
              <w:ind w:left="-111" w:right="-105"/>
              <w:jc w:val="center"/>
              <w:rPr>
                <w:b/>
                <w:color w:val="000000"/>
                <w:lang w:val="en-US"/>
              </w:rPr>
            </w:pPr>
            <w:r w:rsidRPr="003A3BCD">
              <w:rPr>
                <w:b/>
                <w:color w:val="000000"/>
              </w:rPr>
              <w:t>0</w:t>
            </w:r>
            <w:proofErr w:type="spellStart"/>
            <w:r w:rsidR="00C011D6">
              <w:rPr>
                <w:b/>
                <w:color w:val="000000"/>
                <w:lang w:val="en-US"/>
              </w:rPr>
              <w:t>0</w:t>
            </w:r>
            <w:proofErr w:type="spellEnd"/>
          </w:p>
        </w:tc>
        <w:tc>
          <w:tcPr>
            <w:tcW w:w="995" w:type="dxa"/>
          </w:tcPr>
          <w:p w:rsidR="00C011D6" w:rsidRDefault="00486D53" w:rsidP="00C011D6">
            <w:pPr>
              <w:jc w:val="center"/>
              <w:rPr>
                <w:b/>
                <w:color w:val="000000"/>
              </w:rPr>
            </w:pPr>
            <w:r w:rsidRPr="003A3BCD">
              <w:rPr>
                <w:b/>
                <w:color w:val="000000"/>
              </w:rPr>
              <w:t>412000,</w:t>
            </w:r>
          </w:p>
          <w:p w:rsidR="00486D53" w:rsidRPr="00C011D6" w:rsidRDefault="00486D53" w:rsidP="00C011D6">
            <w:pPr>
              <w:jc w:val="center"/>
              <w:rPr>
                <w:b/>
                <w:lang w:val="en-US"/>
              </w:rPr>
            </w:pPr>
            <w:r w:rsidRPr="003A3BCD">
              <w:rPr>
                <w:b/>
                <w:color w:val="000000"/>
              </w:rPr>
              <w:t>0</w:t>
            </w:r>
            <w:proofErr w:type="spellStart"/>
            <w:r w:rsidR="00C011D6">
              <w:rPr>
                <w:b/>
                <w:color w:val="000000"/>
                <w:lang w:val="en-US"/>
              </w:rPr>
              <w:t>0</w:t>
            </w:r>
            <w:proofErr w:type="spellEnd"/>
          </w:p>
        </w:tc>
        <w:tc>
          <w:tcPr>
            <w:tcW w:w="850" w:type="dxa"/>
          </w:tcPr>
          <w:p w:rsidR="00C011D6" w:rsidRDefault="00486D53" w:rsidP="00C011D6">
            <w:pPr>
              <w:ind w:left="-111" w:right="-115"/>
              <w:jc w:val="center"/>
              <w:rPr>
                <w:b/>
                <w:color w:val="000000"/>
              </w:rPr>
            </w:pPr>
            <w:r w:rsidRPr="003A3BCD">
              <w:rPr>
                <w:b/>
                <w:color w:val="000000"/>
              </w:rPr>
              <w:t>412000,</w:t>
            </w:r>
          </w:p>
          <w:p w:rsidR="00486D53" w:rsidRPr="00C011D6" w:rsidRDefault="00486D53" w:rsidP="00C011D6">
            <w:pPr>
              <w:ind w:left="-111" w:right="-115"/>
              <w:jc w:val="center"/>
              <w:rPr>
                <w:b/>
                <w:lang w:val="en-US"/>
              </w:rPr>
            </w:pPr>
            <w:r w:rsidRPr="003A3BCD">
              <w:rPr>
                <w:b/>
                <w:color w:val="000000"/>
              </w:rPr>
              <w:t>0</w:t>
            </w:r>
            <w:proofErr w:type="spellStart"/>
            <w:r w:rsidR="00C011D6">
              <w:rPr>
                <w:b/>
                <w:color w:val="000000"/>
                <w:lang w:val="en-US"/>
              </w:rPr>
              <w:t>0</w:t>
            </w:r>
            <w:proofErr w:type="spellEnd"/>
          </w:p>
        </w:tc>
        <w:tc>
          <w:tcPr>
            <w:tcW w:w="851" w:type="dxa"/>
          </w:tcPr>
          <w:p w:rsidR="00C011D6" w:rsidRDefault="00486D53" w:rsidP="00C011D6">
            <w:pPr>
              <w:ind w:right="-110" w:hanging="123"/>
              <w:jc w:val="center"/>
              <w:rPr>
                <w:b/>
                <w:color w:val="000000"/>
              </w:rPr>
            </w:pPr>
            <w:r w:rsidRPr="003A3BCD">
              <w:rPr>
                <w:b/>
                <w:color w:val="000000"/>
              </w:rPr>
              <w:t>412000,</w:t>
            </w:r>
          </w:p>
          <w:p w:rsidR="00486D53" w:rsidRPr="00C011D6" w:rsidRDefault="00486D53" w:rsidP="00C011D6">
            <w:pPr>
              <w:ind w:right="-110" w:hanging="123"/>
              <w:jc w:val="center"/>
              <w:rPr>
                <w:b/>
                <w:lang w:val="en-US"/>
              </w:rPr>
            </w:pPr>
            <w:r w:rsidRPr="003A3BCD">
              <w:rPr>
                <w:b/>
                <w:color w:val="000000"/>
              </w:rPr>
              <w:t>0</w:t>
            </w:r>
            <w:proofErr w:type="spellStart"/>
            <w:r w:rsidR="00C011D6">
              <w:rPr>
                <w:b/>
                <w:color w:val="000000"/>
                <w:lang w:val="en-US"/>
              </w:rPr>
              <w:t>0</w:t>
            </w:r>
            <w:proofErr w:type="spellEnd"/>
          </w:p>
        </w:tc>
        <w:tc>
          <w:tcPr>
            <w:tcW w:w="850" w:type="dxa"/>
          </w:tcPr>
          <w:p w:rsidR="00C011D6" w:rsidRDefault="00486D53" w:rsidP="00C011D6">
            <w:pPr>
              <w:ind w:right="-105" w:hanging="108"/>
              <w:jc w:val="center"/>
              <w:rPr>
                <w:b/>
                <w:color w:val="000000"/>
              </w:rPr>
            </w:pPr>
            <w:r w:rsidRPr="003A3BCD">
              <w:rPr>
                <w:b/>
                <w:color w:val="000000"/>
              </w:rPr>
              <w:t>412000,</w:t>
            </w:r>
          </w:p>
          <w:p w:rsidR="00486D53" w:rsidRPr="00C011D6" w:rsidRDefault="00486D53" w:rsidP="00C011D6">
            <w:pPr>
              <w:ind w:right="-105" w:hanging="108"/>
              <w:jc w:val="center"/>
              <w:rPr>
                <w:b/>
                <w:lang w:val="en-US"/>
              </w:rPr>
            </w:pPr>
            <w:r w:rsidRPr="003A3BCD">
              <w:rPr>
                <w:b/>
                <w:color w:val="000000"/>
              </w:rPr>
              <w:t>0</w:t>
            </w:r>
            <w:proofErr w:type="spellStart"/>
            <w:r w:rsidR="00C011D6">
              <w:rPr>
                <w:b/>
                <w:color w:val="000000"/>
                <w:lang w:val="en-US"/>
              </w:rPr>
              <w:t>0</w:t>
            </w:r>
            <w:proofErr w:type="spellEnd"/>
          </w:p>
        </w:tc>
        <w:tc>
          <w:tcPr>
            <w:tcW w:w="854" w:type="dxa"/>
          </w:tcPr>
          <w:p w:rsidR="00C011D6" w:rsidRDefault="00486D53" w:rsidP="00C011D6">
            <w:pPr>
              <w:pBdr>
                <w:top w:val="nil"/>
                <w:left w:val="nil"/>
                <w:bottom w:val="nil"/>
                <w:right w:val="nil"/>
                <w:between w:val="nil"/>
              </w:pBdr>
              <w:ind w:left="-111" w:right="-105"/>
              <w:jc w:val="center"/>
              <w:rPr>
                <w:b/>
                <w:color w:val="000000"/>
              </w:rPr>
            </w:pPr>
            <w:r w:rsidRPr="003A3BCD">
              <w:rPr>
                <w:b/>
                <w:color w:val="000000"/>
              </w:rPr>
              <w:t>2330000,</w:t>
            </w:r>
          </w:p>
          <w:p w:rsidR="00486D53" w:rsidRPr="003A3BCD" w:rsidRDefault="00C011D6" w:rsidP="00C011D6">
            <w:pPr>
              <w:pBdr>
                <w:top w:val="nil"/>
                <w:left w:val="nil"/>
                <w:bottom w:val="nil"/>
                <w:right w:val="nil"/>
                <w:between w:val="nil"/>
              </w:pBdr>
              <w:ind w:left="-111" w:right="-105"/>
              <w:jc w:val="center"/>
              <w:rPr>
                <w:color w:val="000000"/>
              </w:rPr>
            </w:pPr>
            <w:r>
              <w:rPr>
                <w:b/>
                <w:color w:val="000000"/>
                <w:lang w:val="en-US"/>
              </w:rPr>
              <w:t>0</w:t>
            </w:r>
            <w:proofErr w:type="spellStart"/>
            <w:r w:rsidR="00486D53" w:rsidRPr="003A3BCD">
              <w:rPr>
                <w:b/>
                <w:color w:val="000000"/>
              </w:rPr>
              <w:t>0</w:t>
            </w:r>
            <w:proofErr w:type="spellEnd"/>
          </w:p>
        </w:tc>
        <w:tc>
          <w:tcPr>
            <w:tcW w:w="1841" w:type="dxa"/>
            <w:vAlign w:val="center"/>
          </w:tcPr>
          <w:p w:rsidR="00486D53" w:rsidRPr="003A3BCD" w:rsidRDefault="00486D53" w:rsidP="00486D53">
            <w:pPr>
              <w:pBdr>
                <w:top w:val="nil"/>
                <w:left w:val="nil"/>
                <w:bottom w:val="nil"/>
                <w:right w:val="nil"/>
                <w:between w:val="nil"/>
              </w:pBdr>
              <w:shd w:val="clear" w:color="auto" w:fill="FFFFFF"/>
              <w:ind w:left="-111" w:right="-105"/>
              <w:jc w:val="both"/>
              <w:rPr>
                <w:color w:val="000000"/>
              </w:rPr>
            </w:pPr>
          </w:p>
        </w:tc>
      </w:tr>
    </w:tbl>
    <w:p w:rsidR="0091437F" w:rsidRPr="003A3BCD" w:rsidRDefault="0091437F" w:rsidP="001C2A19">
      <w:pPr>
        <w:pBdr>
          <w:top w:val="nil"/>
          <w:left w:val="nil"/>
          <w:bottom w:val="nil"/>
          <w:right w:val="nil"/>
          <w:between w:val="nil"/>
        </w:pBdr>
      </w:pPr>
    </w:p>
    <w:p w:rsidR="00960C9E" w:rsidRPr="003A3BCD" w:rsidRDefault="00960C9E" w:rsidP="00696D81">
      <w:pPr>
        <w:pBdr>
          <w:top w:val="nil"/>
          <w:left w:val="nil"/>
          <w:bottom w:val="nil"/>
          <w:right w:val="nil"/>
          <w:between w:val="nil"/>
        </w:pBdr>
        <w:ind w:left="9203" w:firstLine="720"/>
        <w:rPr>
          <w:color w:val="000000"/>
          <w:sz w:val="24"/>
          <w:szCs w:val="24"/>
        </w:rPr>
        <w:sectPr w:rsidR="00960C9E" w:rsidRPr="003A3BCD" w:rsidSect="00D22CC9">
          <w:headerReference w:type="default" r:id="rId9"/>
          <w:headerReference w:type="first" r:id="rId10"/>
          <w:pgSz w:w="16838" w:h="11906" w:orient="landscape"/>
          <w:pgMar w:top="1701" w:right="1134" w:bottom="567" w:left="1134" w:header="283" w:footer="720" w:gutter="0"/>
          <w:pgNumType w:start="1"/>
          <w:cols w:space="720"/>
          <w:titlePg/>
          <w:docGrid w:linePitch="272"/>
        </w:sectPr>
      </w:pPr>
    </w:p>
    <w:p w:rsidR="00960C9E" w:rsidRPr="003A3BCD" w:rsidRDefault="00960C9E" w:rsidP="00960C9E">
      <w:pPr>
        <w:pBdr>
          <w:top w:val="nil"/>
          <w:left w:val="nil"/>
          <w:bottom w:val="nil"/>
          <w:right w:val="nil"/>
          <w:between w:val="nil"/>
        </w:pBdr>
        <w:ind w:left="10206"/>
        <w:rPr>
          <w:color w:val="000000"/>
          <w:sz w:val="24"/>
          <w:szCs w:val="24"/>
        </w:rPr>
      </w:pPr>
      <w:r w:rsidRPr="003A3BCD">
        <w:rPr>
          <w:color w:val="000000"/>
          <w:sz w:val="24"/>
          <w:szCs w:val="24"/>
        </w:rPr>
        <w:lastRenderedPageBreak/>
        <w:t>Додаток 2</w:t>
      </w:r>
    </w:p>
    <w:p w:rsidR="00960C9E" w:rsidRPr="003A3BCD" w:rsidRDefault="00960C9E" w:rsidP="00960C9E">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960C9E" w:rsidRPr="003A3BCD" w:rsidRDefault="00960C9E" w:rsidP="00960C9E">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960C9E" w:rsidRPr="003A3BCD" w:rsidRDefault="00960C9E" w:rsidP="00960C9E">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91437F" w:rsidRPr="003A3BCD" w:rsidRDefault="0091437F" w:rsidP="0091437F">
      <w:pPr>
        <w:jc w:val="center"/>
        <w:rPr>
          <w:b/>
          <w:sz w:val="28"/>
          <w:szCs w:val="28"/>
        </w:rPr>
      </w:pPr>
    </w:p>
    <w:p w:rsidR="00960C9E" w:rsidRPr="003A3BCD" w:rsidRDefault="00960C9E" w:rsidP="00960C9E">
      <w:pPr>
        <w:jc w:val="center"/>
        <w:rPr>
          <w:b/>
          <w:sz w:val="28"/>
          <w:szCs w:val="28"/>
        </w:rPr>
      </w:pPr>
      <w:r w:rsidRPr="003A3BCD">
        <w:rPr>
          <w:b/>
          <w:sz w:val="28"/>
          <w:szCs w:val="28"/>
        </w:rPr>
        <w:t>Заходи з реалізації Програми</w:t>
      </w:r>
    </w:p>
    <w:p w:rsidR="0091437F" w:rsidRPr="003A3BCD" w:rsidRDefault="00960C9E" w:rsidP="00960C9E">
      <w:pPr>
        <w:jc w:val="center"/>
        <w:rPr>
          <w:b/>
          <w:sz w:val="28"/>
          <w:szCs w:val="28"/>
        </w:rP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860089" w:rsidRPr="003A3BCD" w:rsidRDefault="00960C9E" w:rsidP="00860089">
      <w:pPr>
        <w:jc w:val="center"/>
        <w:rPr>
          <w:sz w:val="28"/>
          <w:szCs w:val="28"/>
        </w:rPr>
      </w:pPr>
      <w:r w:rsidRPr="003A3BCD">
        <w:rPr>
          <w:sz w:val="28"/>
          <w:szCs w:val="28"/>
        </w:rPr>
        <w:t>(г</w:t>
      </w:r>
      <w:r w:rsidR="00860089" w:rsidRPr="003A3BCD">
        <w:rPr>
          <w:sz w:val="28"/>
          <w:szCs w:val="28"/>
        </w:rPr>
        <w:t>оловний розпорядник коштів - ф</w:t>
      </w:r>
      <w:r w:rsidR="0091437F" w:rsidRPr="003A3BCD">
        <w:rPr>
          <w:sz w:val="28"/>
          <w:szCs w:val="28"/>
        </w:rPr>
        <w:t>інансове управління</w:t>
      </w:r>
      <w:r w:rsidR="00860089" w:rsidRPr="003A3BCD">
        <w:rPr>
          <w:color w:val="000000"/>
          <w:sz w:val="28"/>
          <w:szCs w:val="28"/>
        </w:rPr>
        <w:t xml:space="preserve"> Новгород-Сіверської міської ради</w:t>
      </w:r>
      <w:r w:rsidR="0091437F" w:rsidRPr="003A3BCD">
        <w:rPr>
          <w:sz w:val="28"/>
          <w:szCs w:val="28"/>
        </w:rPr>
        <w:t>)</w:t>
      </w:r>
    </w:p>
    <w:tbl>
      <w:tblPr>
        <w:tblStyle w:val="ab"/>
        <w:tblpPr w:leftFromText="180" w:rightFromText="180" w:vertAnchor="text" w:horzAnchor="margin" w:tblpY="508"/>
        <w:tblW w:w="150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9"/>
        <w:gridCol w:w="1276"/>
        <w:gridCol w:w="1984"/>
        <w:gridCol w:w="1134"/>
        <w:gridCol w:w="992"/>
        <w:gridCol w:w="1134"/>
        <w:gridCol w:w="1418"/>
        <w:gridCol w:w="850"/>
        <w:gridCol w:w="851"/>
        <w:gridCol w:w="850"/>
        <w:gridCol w:w="851"/>
        <w:gridCol w:w="850"/>
        <w:gridCol w:w="851"/>
        <w:gridCol w:w="1701"/>
      </w:tblGrid>
      <w:tr w:rsidR="0091437F" w:rsidRPr="003A3BCD" w:rsidTr="002A3B19">
        <w:trPr>
          <w:trHeight w:val="984"/>
        </w:trPr>
        <w:tc>
          <w:tcPr>
            <w:tcW w:w="279" w:type="dxa"/>
            <w:vMerge w:val="restart"/>
            <w:vAlign w:val="center"/>
          </w:tcPr>
          <w:p w:rsidR="0091437F" w:rsidRPr="003A3BCD" w:rsidRDefault="0091437F" w:rsidP="002A3B19">
            <w:pPr>
              <w:ind w:left="-15" w:hanging="1"/>
              <w:jc w:val="center"/>
              <w:rPr>
                <w:b/>
              </w:rPr>
            </w:pPr>
            <w:r w:rsidRPr="003A3BCD">
              <w:rPr>
                <w:b/>
              </w:rPr>
              <w:t>№ з/п</w:t>
            </w:r>
          </w:p>
        </w:tc>
        <w:tc>
          <w:tcPr>
            <w:tcW w:w="1276" w:type="dxa"/>
            <w:vMerge w:val="restart"/>
            <w:vAlign w:val="center"/>
          </w:tcPr>
          <w:p w:rsidR="0091437F" w:rsidRPr="003A3BCD" w:rsidRDefault="0091437F" w:rsidP="009A2927">
            <w:pPr>
              <w:ind w:hanging="1"/>
              <w:jc w:val="center"/>
              <w:rPr>
                <w:b/>
              </w:rPr>
            </w:pPr>
            <w:r w:rsidRPr="003A3BCD">
              <w:rPr>
                <w:b/>
              </w:rPr>
              <w:t>Завдання</w:t>
            </w:r>
          </w:p>
        </w:tc>
        <w:tc>
          <w:tcPr>
            <w:tcW w:w="1984" w:type="dxa"/>
            <w:vMerge w:val="restart"/>
            <w:vAlign w:val="center"/>
          </w:tcPr>
          <w:p w:rsidR="0091437F" w:rsidRPr="003A3BCD" w:rsidRDefault="0091437F" w:rsidP="009A2927">
            <w:pPr>
              <w:jc w:val="center"/>
              <w:rPr>
                <w:b/>
              </w:rPr>
            </w:pPr>
            <w:r w:rsidRPr="003A3BCD">
              <w:rPr>
                <w:b/>
              </w:rPr>
              <w:t xml:space="preserve">Зміст </w:t>
            </w:r>
          </w:p>
          <w:p w:rsidR="0091437F" w:rsidRPr="003A3BCD" w:rsidRDefault="0091437F" w:rsidP="009A2927">
            <w:pPr>
              <w:jc w:val="center"/>
              <w:rPr>
                <w:b/>
              </w:rPr>
            </w:pPr>
            <w:r w:rsidRPr="003A3BCD">
              <w:rPr>
                <w:b/>
              </w:rPr>
              <w:t>заходів</w:t>
            </w:r>
          </w:p>
        </w:tc>
        <w:tc>
          <w:tcPr>
            <w:tcW w:w="1134" w:type="dxa"/>
            <w:vMerge w:val="restart"/>
            <w:vAlign w:val="center"/>
          </w:tcPr>
          <w:p w:rsidR="0091437F" w:rsidRPr="003A3BCD" w:rsidRDefault="0091437F" w:rsidP="009A2927">
            <w:pPr>
              <w:ind w:hanging="1"/>
              <w:jc w:val="center"/>
              <w:rPr>
                <w:b/>
              </w:rPr>
            </w:pPr>
            <w:r w:rsidRPr="003A3BCD">
              <w:rPr>
                <w:b/>
              </w:rPr>
              <w:t>Цільова група (жінки/</w:t>
            </w:r>
            <w:r w:rsidR="00960C9E" w:rsidRPr="003A3BCD">
              <w:rPr>
                <w:b/>
              </w:rPr>
              <w:t xml:space="preserve"> </w:t>
            </w:r>
            <w:r w:rsidRPr="003A3BCD">
              <w:rPr>
                <w:b/>
              </w:rPr>
              <w:t>чоловіки різних груп)</w:t>
            </w:r>
          </w:p>
        </w:tc>
        <w:tc>
          <w:tcPr>
            <w:tcW w:w="992" w:type="dxa"/>
            <w:vMerge w:val="restart"/>
            <w:vAlign w:val="center"/>
          </w:tcPr>
          <w:p w:rsidR="0091437F" w:rsidRPr="003A3BCD" w:rsidRDefault="0091437F" w:rsidP="003D39FA">
            <w:pPr>
              <w:ind w:hanging="1"/>
              <w:jc w:val="center"/>
              <w:rPr>
                <w:b/>
              </w:rPr>
            </w:pPr>
          </w:p>
          <w:p w:rsidR="00832349" w:rsidRDefault="0091437F" w:rsidP="003D39FA">
            <w:pPr>
              <w:ind w:hanging="1"/>
              <w:jc w:val="center"/>
              <w:rPr>
                <w:b/>
              </w:rPr>
            </w:pPr>
            <w:r w:rsidRPr="003A3BCD">
              <w:rPr>
                <w:b/>
              </w:rPr>
              <w:t xml:space="preserve">Термін </w:t>
            </w:r>
            <w:proofErr w:type="spellStart"/>
            <w:r w:rsidRPr="003A3BCD">
              <w:rPr>
                <w:b/>
              </w:rPr>
              <w:t>виконан</w:t>
            </w:r>
            <w:proofErr w:type="spellEnd"/>
          </w:p>
          <w:p w:rsidR="0091437F" w:rsidRPr="003A3BCD" w:rsidRDefault="0091437F" w:rsidP="003D39FA">
            <w:pPr>
              <w:ind w:hanging="1"/>
              <w:jc w:val="center"/>
              <w:rPr>
                <w:b/>
              </w:rPr>
            </w:pPr>
            <w:proofErr w:type="spellStart"/>
            <w:r w:rsidRPr="003A3BCD">
              <w:rPr>
                <w:b/>
              </w:rPr>
              <w:t>ня</w:t>
            </w:r>
            <w:proofErr w:type="spellEnd"/>
          </w:p>
        </w:tc>
        <w:tc>
          <w:tcPr>
            <w:tcW w:w="1134" w:type="dxa"/>
            <w:vMerge w:val="restart"/>
            <w:vAlign w:val="center"/>
          </w:tcPr>
          <w:p w:rsidR="0091437F" w:rsidRPr="003A3BCD" w:rsidRDefault="0091437F" w:rsidP="003D39FA">
            <w:pPr>
              <w:ind w:hanging="1"/>
              <w:jc w:val="center"/>
              <w:rPr>
                <w:b/>
              </w:rPr>
            </w:pPr>
            <w:r w:rsidRPr="003A3BCD">
              <w:rPr>
                <w:b/>
              </w:rPr>
              <w:t>Виконавці</w:t>
            </w:r>
          </w:p>
        </w:tc>
        <w:tc>
          <w:tcPr>
            <w:tcW w:w="1418" w:type="dxa"/>
            <w:vMerge w:val="restart"/>
            <w:vAlign w:val="center"/>
          </w:tcPr>
          <w:p w:rsidR="0091437F" w:rsidRPr="003A3BCD" w:rsidRDefault="0091437F" w:rsidP="003D39FA">
            <w:pPr>
              <w:ind w:hanging="1"/>
              <w:jc w:val="center"/>
              <w:rPr>
                <w:b/>
              </w:rPr>
            </w:pPr>
            <w:r w:rsidRPr="003A3BCD">
              <w:rPr>
                <w:b/>
              </w:rPr>
              <w:t>Джерела фінансування</w:t>
            </w:r>
          </w:p>
        </w:tc>
        <w:tc>
          <w:tcPr>
            <w:tcW w:w="5103" w:type="dxa"/>
            <w:gridSpan w:val="6"/>
            <w:vAlign w:val="center"/>
          </w:tcPr>
          <w:p w:rsidR="0091437F" w:rsidRPr="003A3BCD" w:rsidRDefault="0091437F" w:rsidP="003D39FA">
            <w:pPr>
              <w:ind w:hanging="1"/>
              <w:jc w:val="center"/>
              <w:rPr>
                <w:b/>
              </w:rPr>
            </w:pPr>
            <w:r w:rsidRPr="003A3BCD">
              <w:rPr>
                <w:b/>
              </w:rPr>
              <w:t>Обсяги фінансування по роках,</w:t>
            </w:r>
          </w:p>
          <w:p w:rsidR="0091437F" w:rsidRPr="003A3BCD" w:rsidRDefault="00860089" w:rsidP="003D39FA">
            <w:pPr>
              <w:ind w:hanging="1"/>
              <w:jc w:val="center"/>
              <w:rPr>
                <w:b/>
              </w:rPr>
            </w:pPr>
            <w:r w:rsidRPr="003A3BCD">
              <w:rPr>
                <w:b/>
              </w:rPr>
              <w:t>грн</w:t>
            </w:r>
          </w:p>
        </w:tc>
        <w:tc>
          <w:tcPr>
            <w:tcW w:w="1701" w:type="dxa"/>
            <w:vAlign w:val="center"/>
          </w:tcPr>
          <w:p w:rsidR="0091437F" w:rsidRPr="003A3BCD" w:rsidRDefault="0091437F" w:rsidP="009A2927">
            <w:pPr>
              <w:ind w:hanging="1"/>
              <w:jc w:val="center"/>
              <w:rPr>
                <w:b/>
              </w:rPr>
            </w:pPr>
            <w:r w:rsidRPr="003A3BCD">
              <w:rPr>
                <w:b/>
              </w:rPr>
              <w:t>Очікуваний результат</w:t>
            </w:r>
          </w:p>
        </w:tc>
      </w:tr>
      <w:tr w:rsidR="00282D3C" w:rsidRPr="003A3BCD" w:rsidTr="002A3B19">
        <w:trPr>
          <w:trHeight w:val="241"/>
        </w:trPr>
        <w:tc>
          <w:tcPr>
            <w:tcW w:w="279" w:type="dxa"/>
            <w:vMerge/>
            <w:vAlign w:val="center"/>
          </w:tcPr>
          <w:p w:rsidR="0091437F" w:rsidRPr="003A3BCD" w:rsidRDefault="0091437F" w:rsidP="009A2927">
            <w:pPr>
              <w:pBdr>
                <w:top w:val="nil"/>
                <w:left w:val="nil"/>
                <w:bottom w:val="nil"/>
                <w:right w:val="nil"/>
                <w:between w:val="nil"/>
              </w:pBdr>
              <w:spacing w:line="276" w:lineRule="auto"/>
              <w:rPr>
                <w:b/>
              </w:rPr>
            </w:pPr>
          </w:p>
        </w:tc>
        <w:tc>
          <w:tcPr>
            <w:tcW w:w="1276" w:type="dxa"/>
            <w:vMerge/>
            <w:vAlign w:val="center"/>
          </w:tcPr>
          <w:p w:rsidR="0091437F" w:rsidRPr="003A3BCD" w:rsidRDefault="0091437F" w:rsidP="009A2927">
            <w:pPr>
              <w:pBdr>
                <w:top w:val="nil"/>
                <w:left w:val="nil"/>
                <w:bottom w:val="nil"/>
                <w:right w:val="nil"/>
                <w:between w:val="nil"/>
              </w:pBdr>
              <w:spacing w:line="276" w:lineRule="auto"/>
              <w:rPr>
                <w:b/>
              </w:rPr>
            </w:pPr>
          </w:p>
        </w:tc>
        <w:tc>
          <w:tcPr>
            <w:tcW w:w="1984" w:type="dxa"/>
            <w:vMerge/>
            <w:vAlign w:val="center"/>
          </w:tcPr>
          <w:p w:rsidR="0091437F" w:rsidRPr="003A3BCD" w:rsidRDefault="0091437F" w:rsidP="009A2927">
            <w:pPr>
              <w:pBdr>
                <w:top w:val="nil"/>
                <w:left w:val="nil"/>
                <w:bottom w:val="nil"/>
                <w:right w:val="nil"/>
                <w:between w:val="nil"/>
              </w:pBdr>
              <w:spacing w:line="276" w:lineRule="auto"/>
              <w:rPr>
                <w:b/>
              </w:rPr>
            </w:pPr>
          </w:p>
        </w:tc>
        <w:tc>
          <w:tcPr>
            <w:tcW w:w="1134" w:type="dxa"/>
            <w:vMerge/>
            <w:vAlign w:val="center"/>
          </w:tcPr>
          <w:p w:rsidR="0091437F" w:rsidRPr="003A3BCD" w:rsidRDefault="0091437F" w:rsidP="009A2927">
            <w:pPr>
              <w:pBdr>
                <w:top w:val="nil"/>
                <w:left w:val="nil"/>
                <w:bottom w:val="nil"/>
                <w:right w:val="nil"/>
                <w:between w:val="nil"/>
              </w:pBdr>
              <w:spacing w:line="276" w:lineRule="auto"/>
              <w:rPr>
                <w:b/>
              </w:rPr>
            </w:pPr>
          </w:p>
        </w:tc>
        <w:tc>
          <w:tcPr>
            <w:tcW w:w="992" w:type="dxa"/>
            <w:vMerge/>
            <w:vAlign w:val="center"/>
          </w:tcPr>
          <w:p w:rsidR="0091437F" w:rsidRPr="003A3BCD" w:rsidRDefault="0091437F" w:rsidP="003D39FA">
            <w:pPr>
              <w:pBdr>
                <w:top w:val="nil"/>
                <w:left w:val="nil"/>
                <w:bottom w:val="nil"/>
                <w:right w:val="nil"/>
                <w:between w:val="nil"/>
              </w:pBdr>
              <w:spacing w:line="276" w:lineRule="auto"/>
              <w:ind w:hanging="1"/>
              <w:rPr>
                <w:b/>
              </w:rPr>
            </w:pPr>
          </w:p>
        </w:tc>
        <w:tc>
          <w:tcPr>
            <w:tcW w:w="1134" w:type="dxa"/>
            <w:vMerge/>
            <w:vAlign w:val="center"/>
          </w:tcPr>
          <w:p w:rsidR="0091437F" w:rsidRPr="003A3BCD" w:rsidRDefault="0091437F" w:rsidP="003D39FA">
            <w:pPr>
              <w:pBdr>
                <w:top w:val="nil"/>
                <w:left w:val="nil"/>
                <w:bottom w:val="nil"/>
                <w:right w:val="nil"/>
                <w:between w:val="nil"/>
              </w:pBdr>
              <w:spacing w:line="276" w:lineRule="auto"/>
              <w:ind w:hanging="1"/>
              <w:jc w:val="center"/>
              <w:rPr>
                <w:b/>
              </w:rPr>
            </w:pPr>
          </w:p>
        </w:tc>
        <w:tc>
          <w:tcPr>
            <w:tcW w:w="1418" w:type="dxa"/>
            <w:vMerge/>
            <w:vAlign w:val="center"/>
          </w:tcPr>
          <w:p w:rsidR="0091437F" w:rsidRPr="003A3BCD" w:rsidRDefault="0091437F" w:rsidP="003D39FA">
            <w:pPr>
              <w:pBdr>
                <w:top w:val="nil"/>
                <w:left w:val="nil"/>
                <w:bottom w:val="nil"/>
                <w:right w:val="nil"/>
                <w:between w:val="nil"/>
              </w:pBdr>
              <w:spacing w:line="276" w:lineRule="auto"/>
              <w:ind w:hanging="1"/>
              <w:jc w:val="center"/>
              <w:rPr>
                <w:b/>
              </w:rPr>
            </w:pPr>
          </w:p>
        </w:tc>
        <w:tc>
          <w:tcPr>
            <w:tcW w:w="850" w:type="dxa"/>
            <w:vAlign w:val="center"/>
          </w:tcPr>
          <w:p w:rsidR="0091437F" w:rsidRPr="003A3BCD" w:rsidRDefault="0091437F" w:rsidP="003D39FA">
            <w:pPr>
              <w:tabs>
                <w:tab w:val="left" w:pos="960"/>
              </w:tabs>
              <w:ind w:hanging="1"/>
              <w:jc w:val="center"/>
              <w:rPr>
                <w:b/>
              </w:rPr>
            </w:pPr>
            <w:r w:rsidRPr="003A3BCD">
              <w:rPr>
                <w:b/>
              </w:rPr>
              <w:t>2026</w:t>
            </w:r>
            <w:r w:rsidR="00860089" w:rsidRPr="003A3BCD">
              <w:rPr>
                <w:b/>
              </w:rPr>
              <w:t xml:space="preserve"> рік</w:t>
            </w:r>
          </w:p>
        </w:tc>
        <w:tc>
          <w:tcPr>
            <w:tcW w:w="851" w:type="dxa"/>
            <w:vAlign w:val="center"/>
          </w:tcPr>
          <w:p w:rsidR="0091437F" w:rsidRPr="003A3BCD" w:rsidRDefault="0091437F" w:rsidP="003D39FA">
            <w:pPr>
              <w:tabs>
                <w:tab w:val="left" w:pos="960"/>
              </w:tabs>
              <w:ind w:hanging="1"/>
              <w:jc w:val="center"/>
              <w:rPr>
                <w:b/>
              </w:rPr>
            </w:pPr>
            <w:r w:rsidRPr="003A3BCD">
              <w:rPr>
                <w:b/>
              </w:rPr>
              <w:t xml:space="preserve">2027 </w:t>
            </w:r>
            <w:r w:rsidR="00860089" w:rsidRPr="003A3BCD">
              <w:rPr>
                <w:b/>
              </w:rPr>
              <w:t>рік</w:t>
            </w:r>
          </w:p>
        </w:tc>
        <w:tc>
          <w:tcPr>
            <w:tcW w:w="850" w:type="dxa"/>
            <w:vAlign w:val="center"/>
          </w:tcPr>
          <w:p w:rsidR="0091437F" w:rsidRPr="003A3BCD" w:rsidRDefault="0091437F" w:rsidP="003D39FA">
            <w:pPr>
              <w:tabs>
                <w:tab w:val="left" w:pos="960"/>
              </w:tabs>
              <w:ind w:hanging="1"/>
              <w:jc w:val="center"/>
              <w:rPr>
                <w:b/>
              </w:rPr>
            </w:pPr>
            <w:r w:rsidRPr="003A3BCD">
              <w:rPr>
                <w:b/>
              </w:rPr>
              <w:t>2028</w:t>
            </w:r>
            <w:r w:rsidR="00860089" w:rsidRPr="003A3BCD">
              <w:rPr>
                <w:b/>
              </w:rPr>
              <w:t xml:space="preserve"> рік</w:t>
            </w:r>
          </w:p>
        </w:tc>
        <w:tc>
          <w:tcPr>
            <w:tcW w:w="851" w:type="dxa"/>
            <w:vAlign w:val="center"/>
          </w:tcPr>
          <w:p w:rsidR="0091437F" w:rsidRPr="003A3BCD" w:rsidRDefault="0091437F" w:rsidP="003D39FA">
            <w:pPr>
              <w:tabs>
                <w:tab w:val="left" w:pos="960"/>
              </w:tabs>
              <w:ind w:hanging="1"/>
              <w:jc w:val="center"/>
              <w:rPr>
                <w:b/>
              </w:rPr>
            </w:pPr>
            <w:r w:rsidRPr="003A3BCD">
              <w:rPr>
                <w:b/>
              </w:rPr>
              <w:t>2029</w:t>
            </w:r>
            <w:r w:rsidR="00860089" w:rsidRPr="003A3BCD">
              <w:rPr>
                <w:b/>
              </w:rPr>
              <w:t xml:space="preserve"> рік</w:t>
            </w:r>
          </w:p>
        </w:tc>
        <w:tc>
          <w:tcPr>
            <w:tcW w:w="850" w:type="dxa"/>
            <w:vAlign w:val="center"/>
          </w:tcPr>
          <w:p w:rsidR="0091437F" w:rsidRPr="003A3BCD" w:rsidRDefault="0091437F" w:rsidP="003D39FA">
            <w:pPr>
              <w:tabs>
                <w:tab w:val="left" w:pos="960"/>
              </w:tabs>
              <w:jc w:val="center"/>
              <w:rPr>
                <w:b/>
              </w:rPr>
            </w:pPr>
            <w:r w:rsidRPr="003A3BCD">
              <w:rPr>
                <w:b/>
              </w:rPr>
              <w:t>2030</w:t>
            </w:r>
            <w:r w:rsidR="00860089" w:rsidRPr="003A3BCD">
              <w:rPr>
                <w:b/>
              </w:rPr>
              <w:t xml:space="preserve"> рік</w:t>
            </w:r>
          </w:p>
        </w:tc>
        <w:tc>
          <w:tcPr>
            <w:tcW w:w="851" w:type="dxa"/>
            <w:vAlign w:val="center"/>
          </w:tcPr>
          <w:p w:rsidR="0091437F" w:rsidRPr="003A3BCD" w:rsidRDefault="0091437F" w:rsidP="009A2927">
            <w:pPr>
              <w:jc w:val="center"/>
              <w:rPr>
                <w:b/>
              </w:rPr>
            </w:pPr>
            <w:r w:rsidRPr="003A3BCD">
              <w:rPr>
                <w:b/>
              </w:rPr>
              <w:t>Всього</w:t>
            </w:r>
          </w:p>
        </w:tc>
        <w:tc>
          <w:tcPr>
            <w:tcW w:w="1701" w:type="dxa"/>
            <w:vAlign w:val="center"/>
          </w:tcPr>
          <w:p w:rsidR="0091437F" w:rsidRPr="003A3BCD" w:rsidRDefault="0091437F" w:rsidP="009A2927">
            <w:pPr>
              <w:jc w:val="center"/>
              <w:rPr>
                <w:b/>
              </w:rPr>
            </w:pPr>
          </w:p>
        </w:tc>
      </w:tr>
      <w:tr w:rsidR="00282D3C" w:rsidRPr="003A3BCD" w:rsidTr="002A3B19">
        <w:trPr>
          <w:trHeight w:val="243"/>
        </w:trPr>
        <w:tc>
          <w:tcPr>
            <w:tcW w:w="279" w:type="dxa"/>
          </w:tcPr>
          <w:p w:rsidR="0091437F" w:rsidRPr="003A3BCD" w:rsidRDefault="0091437F" w:rsidP="009A2927">
            <w:pPr>
              <w:jc w:val="center"/>
              <w:rPr>
                <w:b/>
              </w:rPr>
            </w:pPr>
            <w:r w:rsidRPr="003A3BCD">
              <w:rPr>
                <w:b/>
              </w:rPr>
              <w:t>1</w:t>
            </w:r>
          </w:p>
        </w:tc>
        <w:tc>
          <w:tcPr>
            <w:tcW w:w="1276" w:type="dxa"/>
          </w:tcPr>
          <w:p w:rsidR="0091437F" w:rsidRPr="003A3BCD" w:rsidRDefault="0091437F" w:rsidP="009A2927">
            <w:pPr>
              <w:jc w:val="center"/>
              <w:rPr>
                <w:b/>
              </w:rPr>
            </w:pPr>
            <w:r w:rsidRPr="003A3BCD">
              <w:rPr>
                <w:b/>
              </w:rPr>
              <w:t>2</w:t>
            </w:r>
          </w:p>
        </w:tc>
        <w:tc>
          <w:tcPr>
            <w:tcW w:w="1984" w:type="dxa"/>
          </w:tcPr>
          <w:p w:rsidR="0091437F" w:rsidRPr="003A3BCD" w:rsidRDefault="0091437F" w:rsidP="009A2927">
            <w:pPr>
              <w:ind w:right="-92" w:hanging="1"/>
              <w:jc w:val="center"/>
              <w:rPr>
                <w:b/>
              </w:rPr>
            </w:pPr>
            <w:r w:rsidRPr="003A3BCD">
              <w:rPr>
                <w:b/>
              </w:rPr>
              <w:t>3</w:t>
            </w:r>
          </w:p>
        </w:tc>
        <w:tc>
          <w:tcPr>
            <w:tcW w:w="1134" w:type="dxa"/>
          </w:tcPr>
          <w:p w:rsidR="0091437F" w:rsidRPr="003A3BCD" w:rsidRDefault="0091437F" w:rsidP="009A2927">
            <w:pPr>
              <w:ind w:right="-92" w:hanging="1"/>
              <w:jc w:val="center"/>
              <w:rPr>
                <w:b/>
              </w:rPr>
            </w:pPr>
            <w:r w:rsidRPr="003A3BCD">
              <w:rPr>
                <w:b/>
              </w:rPr>
              <w:t>4</w:t>
            </w:r>
          </w:p>
        </w:tc>
        <w:tc>
          <w:tcPr>
            <w:tcW w:w="992" w:type="dxa"/>
          </w:tcPr>
          <w:p w:rsidR="0091437F" w:rsidRPr="003A3BCD" w:rsidRDefault="0091437F" w:rsidP="003D39FA">
            <w:pPr>
              <w:ind w:hanging="1"/>
              <w:jc w:val="center"/>
              <w:rPr>
                <w:b/>
              </w:rPr>
            </w:pPr>
            <w:r w:rsidRPr="003A3BCD">
              <w:rPr>
                <w:b/>
              </w:rPr>
              <w:t>5</w:t>
            </w:r>
          </w:p>
        </w:tc>
        <w:tc>
          <w:tcPr>
            <w:tcW w:w="1134" w:type="dxa"/>
          </w:tcPr>
          <w:p w:rsidR="0091437F" w:rsidRPr="003A3BCD" w:rsidRDefault="0091437F" w:rsidP="003D39FA">
            <w:pPr>
              <w:ind w:hanging="1"/>
              <w:jc w:val="center"/>
              <w:rPr>
                <w:b/>
              </w:rPr>
            </w:pPr>
            <w:r w:rsidRPr="003A3BCD">
              <w:rPr>
                <w:b/>
              </w:rPr>
              <w:t>6</w:t>
            </w:r>
          </w:p>
        </w:tc>
        <w:tc>
          <w:tcPr>
            <w:tcW w:w="1418" w:type="dxa"/>
          </w:tcPr>
          <w:p w:rsidR="0091437F" w:rsidRPr="003A3BCD" w:rsidRDefault="0091437F" w:rsidP="003D39FA">
            <w:pPr>
              <w:ind w:hanging="1"/>
              <w:jc w:val="center"/>
              <w:rPr>
                <w:b/>
              </w:rPr>
            </w:pPr>
            <w:r w:rsidRPr="003A3BCD">
              <w:rPr>
                <w:b/>
              </w:rPr>
              <w:t>7</w:t>
            </w:r>
          </w:p>
        </w:tc>
        <w:tc>
          <w:tcPr>
            <w:tcW w:w="850" w:type="dxa"/>
          </w:tcPr>
          <w:p w:rsidR="0091437F" w:rsidRPr="003A3BCD" w:rsidRDefault="0091437F" w:rsidP="003D39FA">
            <w:pPr>
              <w:tabs>
                <w:tab w:val="left" w:pos="960"/>
              </w:tabs>
              <w:ind w:hanging="1"/>
              <w:jc w:val="center"/>
              <w:rPr>
                <w:b/>
              </w:rPr>
            </w:pPr>
            <w:r w:rsidRPr="003A3BCD">
              <w:rPr>
                <w:b/>
              </w:rPr>
              <w:t>8</w:t>
            </w:r>
          </w:p>
        </w:tc>
        <w:tc>
          <w:tcPr>
            <w:tcW w:w="851" w:type="dxa"/>
          </w:tcPr>
          <w:p w:rsidR="0091437F" w:rsidRPr="003A3BCD" w:rsidRDefault="0091437F" w:rsidP="003D39FA">
            <w:pPr>
              <w:tabs>
                <w:tab w:val="left" w:pos="960"/>
              </w:tabs>
              <w:ind w:hanging="1"/>
              <w:jc w:val="center"/>
              <w:rPr>
                <w:b/>
              </w:rPr>
            </w:pPr>
            <w:r w:rsidRPr="003A3BCD">
              <w:rPr>
                <w:b/>
              </w:rPr>
              <w:t>9</w:t>
            </w:r>
          </w:p>
        </w:tc>
        <w:tc>
          <w:tcPr>
            <w:tcW w:w="850" w:type="dxa"/>
          </w:tcPr>
          <w:p w:rsidR="0091437F" w:rsidRPr="003A3BCD" w:rsidRDefault="0091437F" w:rsidP="003D39FA">
            <w:pPr>
              <w:tabs>
                <w:tab w:val="left" w:pos="960"/>
              </w:tabs>
              <w:ind w:hanging="1"/>
              <w:jc w:val="center"/>
              <w:rPr>
                <w:b/>
              </w:rPr>
            </w:pPr>
            <w:r w:rsidRPr="003A3BCD">
              <w:rPr>
                <w:b/>
              </w:rPr>
              <w:t>10</w:t>
            </w:r>
          </w:p>
        </w:tc>
        <w:tc>
          <w:tcPr>
            <w:tcW w:w="851" w:type="dxa"/>
          </w:tcPr>
          <w:p w:rsidR="0091437F" w:rsidRPr="003A3BCD" w:rsidRDefault="0091437F" w:rsidP="003D39FA">
            <w:pPr>
              <w:tabs>
                <w:tab w:val="left" w:pos="960"/>
              </w:tabs>
              <w:ind w:hanging="1"/>
              <w:jc w:val="center"/>
              <w:rPr>
                <w:b/>
              </w:rPr>
            </w:pPr>
            <w:r w:rsidRPr="003A3BCD">
              <w:rPr>
                <w:b/>
              </w:rPr>
              <w:t>11</w:t>
            </w:r>
          </w:p>
        </w:tc>
        <w:tc>
          <w:tcPr>
            <w:tcW w:w="850" w:type="dxa"/>
          </w:tcPr>
          <w:p w:rsidR="0091437F" w:rsidRPr="003A3BCD" w:rsidRDefault="0091437F" w:rsidP="003D39FA">
            <w:pPr>
              <w:tabs>
                <w:tab w:val="left" w:pos="960"/>
              </w:tabs>
              <w:jc w:val="center"/>
              <w:rPr>
                <w:b/>
              </w:rPr>
            </w:pPr>
            <w:r w:rsidRPr="003A3BCD">
              <w:rPr>
                <w:b/>
              </w:rPr>
              <w:t>12</w:t>
            </w:r>
          </w:p>
        </w:tc>
        <w:tc>
          <w:tcPr>
            <w:tcW w:w="851" w:type="dxa"/>
          </w:tcPr>
          <w:p w:rsidR="0091437F" w:rsidRPr="003A3BCD" w:rsidRDefault="0091437F" w:rsidP="009A2927">
            <w:pPr>
              <w:jc w:val="center"/>
              <w:rPr>
                <w:b/>
              </w:rPr>
            </w:pPr>
            <w:r w:rsidRPr="003A3BCD">
              <w:rPr>
                <w:b/>
              </w:rPr>
              <w:t>13</w:t>
            </w:r>
          </w:p>
        </w:tc>
        <w:tc>
          <w:tcPr>
            <w:tcW w:w="1701" w:type="dxa"/>
          </w:tcPr>
          <w:p w:rsidR="0091437F" w:rsidRPr="003A3BCD" w:rsidRDefault="0091437F" w:rsidP="009A2927">
            <w:pPr>
              <w:jc w:val="center"/>
              <w:rPr>
                <w:b/>
              </w:rPr>
            </w:pPr>
            <w:r w:rsidRPr="003A3BCD">
              <w:rPr>
                <w:b/>
              </w:rPr>
              <w:t>14</w:t>
            </w:r>
          </w:p>
        </w:tc>
      </w:tr>
      <w:tr w:rsidR="0091437F" w:rsidRPr="003A3BCD" w:rsidTr="00067DDC">
        <w:trPr>
          <w:trHeight w:val="290"/>
        </w:trPr>
        <w:tc>
          <w:tcPr>
            <w:tcW w:w="15021" w:type="dxa"/>
            <w:gridSpan w:val="14"/>
          </w:tcPr>
          <w:p w:rsidR="0091437F" w:rsidRPr="003A3BCD" w:rsidRDefault="0091437F" w:rsidP="003D39FA">
            <w:pPr>
              <w:ind w:hanging="1"/>
              <w:jc w:val="center"/>
            </w:pPr>
            <w:r w:rsidRPr="003A3BCD">
              <w:rPr>
                <w:b/>
              </w:rPr>
              <w:t>1. Організаційне та методичне забезпечення інформатизації</w:t>
            </w:r>
          </w:p>
        </w:tc>
      </w:tr>
      <w:tr w:rsidR="00282D3C" w:rsidRPr="003A3BCD" w:rsidTr="002A3B19">
        <w:trPr>
          <w:trHeight w:val="1020"/>
        </w:trPr>
        <w:tc>
          <w:tcPr>
            <w:tcW w:w="279" w:type="dxa"/>
          </w:tcPr>
          <w:p w:rsidR="0091437F" w:rsidRPr="003A3BCD" w:rsidRDefault="0091437F" w:rsidP="009A2927">
            <w:r w:rsidRPr="003A3BCD">
              <w:t>1.1</w:t>
            </w:r>
          </w:p>
        </w:tc>
        <w:tc>
          <w:tcPr>
            <w:tcW w:w="1276" w:type="dxa"/>
          </w:tcPr>
          <w:p w:rsidR="0091437F" w:rsidRPr="003A3BCD" w:rsidRDefault="0091437F" w:rsidP="009A2927">
            <w:pPr>
              <w:jc w:val="center"/>
            </w:pPr>
            <w:r w:rsidRPr="003A3BCD">
              <w:t>Щорічна інвентаризація інформаційних, програмно-технічних та цифрових ресурсів</w:t>
            </w:r>
          </w:p>
        </w:tc>
        <w:tc>
          <w:tcPr>
            <w:tcW w:w="1984" w:type="dxa"/>
          </w:tcPr>
          <w:p w:rsidR="0091437F" w:rsidRPr="003A3BCD" w:rsidRDefault="0091437F" w:rsidP="009A2927">
            <w:pPr>
              <w:ind w:right="-92" w:hanging="1"/>
              <w:jc w:val="center"/>
            </w:pPr>
            <w:r w:rsidRPr="003A3BCD">
              <w:t>Проведення щорічної інвентаризації інформаційних, програмно-технічних та цифрових ресурсів  з урахуванням вимог діючих державних нормативно-правових актів</w:t>
            </w:r>
          </w:p>
        </w:tc>
        <w:tc>
          <w:tcPr>
            <w:tcW w:w="1134" w:type="dxa"/>
          </w:tcPr>
          <w:p w:rsidR="00960C9E" w:rsidRPr="003A3BCD" w:rsidRDefault="00960C9E" w:rsidP="00960C9E">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91437F" w:rsidRPr="003A3BCD" w:rsidRDefault="00960C9E" w:rsidP="00960C9E">
            <w:pPr>
              <w:ind w:right="-92" w:hanging="1"/>
              <w:jc w:val="center"/>
            </w:pPr>
            <w:r w:rsidRPr="003A3BCD">
              <w:rPr>
                <w:color w:val="000000"/>
                <w:highlight w:val="white"/>
              </w:rPr>
              <w:t>чоловіки</w:t>
            </w:r>
          </w:p>
        </w:tc>
        <w:tc>
          <w:tcPr>
            <w:tcW w:w="992" w:type="dxa"/>
          </w:tcPr>
          <w:p w:rsidR="0091437F" w:rsidRPr="003A3BCD" w:rsidRDefault="0091437F" w:rsidP="003D39FA">
            <w:pPr>
              <w:ind w:hanging="1"/>
              <w:jc w:val="center"/>
            </w:pPr>
            <w:r w:rsidRPr="003A3BCD">
              <w:t>2026-2030 роки</w:t>
            </w:r>
          </w:p>
        </w:tc>
        <w:tc>
          <w:tcPr>
            <w:tcW w:w="1134" w:type="dxa"/>
          </w:tcPr>
          <w:p w:rsidR="0091437F" w:rsidRPr="003A3BCD" w:rsidRDefault="0091437F" w:rsidP="003D39FA">
            <w:pPr>
              <w:tabs>
                <w:tab w:val="left" w:pos="1440"/>
              </w:tabs>
              <w:ind w:hanging="1"/>
              <w:jc w:val="center"/>
            </w:pPr>
            <w:r w:rsidRPr="003A3BCD">
              <w:t>Фінансове управління</w:t>
            </w:r>
          </w:p>
        </w:tc>
        <w:tc>
          <w:tcPr>
            <w:tcW w:w="1418" w:type="dxa"/>
          </w:tcPr>
          <w:p w:rsidR="0091437F" w:rsidRPr="003A3BCD" w:rsidRDefault="0091437F" w:rsidP="003D39FA">
            <w:pPr>
              <w:ind w:hanging="1"/>
              <w:jc w:val="center"/>
            </w:pPr>
            <w:r w:rsidRPr="003A3BCD">
              <w:t>Фінансування</w:t>
            </w:r>
          </w:p>
          <w:p w:rsidR="0091437F" w:rsidRPr="003A3BCD" w:rsidRDefault="0091437F" w:rsidP="003D39FA">
            <w:pPr>
              <w:ind w:hanging="1"/>
              <w:jc w:val="center"/>
              <w:rPr>
                <w:b/>
              </w:rPr>
            </w:pPr>
            <w:r w:rsidRPr="003A3BCD">
              <w:t>не потребує</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jc w:val="center"/>
            </w:pPr>
            <w:r w:rsidRPr="003A3BCD">
              <w:t>-</w:t>
            </w:r>
          </w:p>
        </w:tc>
        <w:tc>
          <w:tcPr>
            <w:tcW w:w="851" w:type="dxa"/>
          </w:tcPr>
          <w:p w:rsidR="0091437F" w:rsidRPr="003A3BCD" w:rsidRDefault="00CF08A8" w:rsidP="009A2927">
            <w:pPr>
              <w:jc w:val="center"/>
            </w:pPr>
            <w:r w:rsidRPr="003A3BCD">
              <w:t>-</w:t>
            </w:r>
          </w:p>
        </w:tc>
        <w:tc>
          <w:tcPr>
            <w:tcW w:w="1701" w:type="dxa"/>
          </w:tcPr>
          <w:p w:rsidR="0091437F" w:rsidRPr="003A3BCD" w:rsidRDefault="0091437F" w:rsidP="009A2927">
            <w:r w:rsidRPr="003A3BCD">
              <w:t xml:space="preserve">Проведено щорічну інвентаризацію інформаційних, програмно-технічних та цифрових ресурсів </w:t>
            </w:r>
          </w:p>
        </w:tc>
      </w:tr>
      <w:tr w:rsidR="00282D3C" w:rsidRPr="003A3BCD" w:rsidTr="002A3B19">
        <w:trPr>
          <w:trHeight w:val="272"/>
        </w:trPr>
        <w:tc>
          <w:tcPr>
            <w:tcW w:w="279" w:type="dxa"/>
          </w:tcPr>
          <w:p w:rsidR="0091437F" w:rsidRPr="003A3BCD" w:rsidRDefault="0091437F" w:rsidP="009A2927">
            <w:r w:rsidRPr="003A3BCD">
              <w:t>1.2</w:t>
            </w:r>
          </w:p>
        </w:tc>
        <w:tc>
          <w:tcPr>
            <w:tcW w:w="1276" w:type="dxa"/>
          </w:tcPr>
          <w:p w:rsidR="0091437F" w:rsidRPr="003A3BCD" w:rsidRDefault="0091437F" w:rsidP="009A2927">
            <w:pPr>
              <w:jc w:val="center"/>
            </w:pPr>
            <w:r w:rsidRPr="003A3BCD">
              <w:t>Підвищення рівня кваліфікації фахівців  за напрямком «Інформаційні та цифрові технології»</w:t>
            </w:r>
          </w:p>
        </w:tc>
        <w:tc>
          <w:tcPr>
            <w:tcW w:w="1984" w:type="dxa"/>
          </w:tcPr>
          <w:p w:rsidR="0091437F" w:rsidRPr="003A3BCD" w:rsidRDefault="0091437F" w:rsidP="009A2927">
            <w:pPr>
              <w:ind w:right="-92" w:hanging="1"/>
              <w:jc w:val="center"/>
            </w:pPr>
            <w:r w:rsidRPr="003A3BCD">
              <w:t xml:space="preserve">Організація навчання фахівців за напрямком «Інформаційні та цифрові технології», в тому числі  на базі спеціалізованих установ та підприємств з підвищення </w:t>
            </w:r>
            <w:r w:rsidRPr="003A3BCD">
              <w:lastRenderedPageBreak/>
              <w:t>кваліфікації фахівців</w:t>
            </w:r>
          </w:p>
        </w:tc>
        <w:tc>
          <w:tcPr>
            <w:tcW w:w="1134" w:type="dxa"/>
          </w:tcPr>
          <w:p w:rsidR="00960C9E" w:rsidRPr="003A3BCD" w:rsidRDefault="00960C9E" w:rsidP="00960C9E">
            <w:pPr>
              <w:pBdr>
                <w:top w:val="nil"/>
                <w:left w:val="nil"/>
                <w:bottom w:val="nil"/>
                <w:right w:val="nil"/>
                <w:between w:val="nil"/>
              </w:pBdr>
              <w:ind w:left="-94" w:right="-105"/>
              <w:jc w:val="center"/>
              <w:rPr>
                <w:color w:val="000000"/>
                <w:highlight w:val="white"/>
              </w:rPr>
            </w:pPr>
            <w:r w:rsidRPr="003A3BCD">
              <w:rPr>
                <w:color w:val="000000"/>
                <w:highlight w:val="white"/>
              </w:rPr>
              <w:lastRenderedPageBreak/>
              <w:t>Жінки/</w:t>
            </w:r>
          </w:p>
          <w:p w:rsidR="0091437F" w:rsidRPr="003A3BCD" w:rsidRDefault="00960C9E" w:rsidP="00960C9E">
            <w:pPr>
              <w:ind w:right="-92" w:hanging="1"/>
              <w:jc w:val="center"/>
            </w:pPr>
            <w:r w:rsidRPr="003A3BCD">
              <w:rPr>
                <w:color w:val="000000"/>
                <w:highlight w:val="white"/>
              </w:rPr>
              <w:t>чоловіки</w:t>
            </w:r>
          </w:p>
        </w:tc>
        <w:tc>
          <w:tcPr>
            <w:tcW w:w="992" w:type="dxa"/>
          </w:tcPr>
          <w:p w:rsidR="0091437F" w:rsidRPr="003A3BCD" w:rsidRDefault="0091437F" w:rsidP="003D39FA">
            <w:pPr>
              <w:ind w:hanging="1"/>
              <w:jc w:val="center"/>
            </w:pPr>
            <w:r w:rsidRPr="003A3BCD">
              <w:t>2026-2030 роки</w:t>
            </w:r>
          </w:p>
        </w:tc>
        <w:tc>
          <w:tcPr>
            <w:tcW w:w="1134" w:type="dxa"/>
          </w:tcPr>
          <w:p w:rsidR="0091437F" w:rsidRPr="003A3BCD" w:rsidRDefault="0091437F" w:rsidP="003D39FA">
            <w:pPr>
              <w:ind w:hanging="1"/>
              <w:jc w:val="center"/>
            </w:pPr>
            <w:r w:rsidRPr="003A3BCD">
              <w:t>Фінансове управління</w:t>
            </w:r>
          </w:p>
        </w:tc>
        <w:tc>
          <w:tcPr>
            <w:tcW w:w="1418" w:type="dxa"/>
          </w:tcPr>
          <w:p w:rsidR="0091437F" w:rsidRPr="003A3BCD" w:rsidRDefault="0091437F" w:rsidP="003D39FA">
            <w:pPr>
              <w:ind w:hanging="1"/>
              <w:jc w:val="center"/>
            </w:pPr>
            <w:r w:rsidRPr="003A3BCD">
              <w:t>Фінансування</w:t>
            </w:r>
          </w:p>
          <w:p w:rsidR="0091437F" w:rsidRPr="003A3BCD" w:rsidRDefault="0091437F" w:rsidP="003D39FA">
            <w:pPr>
              <w:ind w:hanging="1"/>
              <w:jc w:val="center"/>
            </w:pPr>
            <w:r w:rsidRPr="003A3BCD">
              <w:t>не потребує</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jc w:val="center"/>
            </w:pPr>
            <w:r w:rsidRPr="003A3BCD">
              <w:t>-</w:t>
            </w:r>
          </w:p>
        </w:tc>
        <w:tc>
          <w:tcPr>
            <w:tcW w:w="851" w:type="dxa"/>
          </w:tcPr>
          <w:p w:rsidR="0091437F" w:rsidRPr="003A3BCD" w:rsidRDefault="0091437F" w:rsidP="009A2927">
            <w:pPr>
              <w:jc w:val="center"/>
            </w:pPr>
            <w:r w:rsidRPr="003A3BCD">
              <w:t>-</w:t>
            </w:r>
          </w:p>
        </w:tc>
        <w:tc>
          <w:tcPr>
            <w:tcW w:w="1701" w:type="dxa"/>
          </w:tcPr>
          <w:p w:rsidR="0091437F" w:rsidRPr="003A3BCD" w:rsidRDefault="0091437F" w:rsidP="00860089">
            <w:r w:rsidRPr="003A3BCD">
              <w:t xml:space="preserve">Фахівці </w:t>
            </w:r>
            <w:proofErr w:type="spellStart"/>
            <w:r w:rsidRPr="003A3BCD">
              <w:t>фінансово</w:t>
            </w:r>
            <w:r w:rsidR="00860089" w:rsidRPr="003A3BCD">
              <w:t>-</w:t>
            </w:r>
            <w:r w:rsidRPr="003A3BCD">
              <w:t>го</w:t>
            </w:r>
            <w:proofErr w:type="spellEnd"/>
            <w:r w:rsidRPr="003A3BCD">
              <w:t xml:space="preserve"> управління пройшли навчання, брали участь у конференціях, семінарах, </w:t>
            </w:r>
            <w:proofErr w:type="spellStart"/>
            <w:r w:rsidRPr="003A3BCD">
              <w:t>відеоконференціях</w:t>
            </w:r>
            <w:proofErr w:type="spellEnd"/>
            <w:r w:rsidRPr="003A3BCD">
              <w:t xml:space="preserve"> щодо </w:t>
            </w:r>
            <w:proofErr w:type="spellStart"/>
            <w:r w:rsidRPr="003A3BCD">
              <w:lastRenderedPageBreak/>
              <w:t>впроваджен</w:t>
            </w:r>
            <w:r w:rsidR="00860089" w:rsidRPr="003A3BCD">
              <w:t>-</w:t>
            </w:r>
            <w:r w:rsidRPr="003A3BCD">
              <w:t>ня</w:t>
            </w:r>
            <w:proofErr w:type="spellEnd"/>
            <w:r w:rsidRPr="003A3BCD">
              <w:t xml:space="preserve"> новітніх інформаційних технологій</w:t>
            </w:r>
          </w:p>
        </w:tc>
      </w:tr>
      <w:tr w:rsidR="00282D3C" w:rsidRPr="003A3BCD" w:rsidTr="002A3B19">
        <w:trPr>
          <w:trHeight w:val="1530"/>
        </w:trPr>
        <w:tc>
          <w:tcPr>
            <w:tcW w:w="279" w:type="dxa"/>
          </w:tcPr>
          <w:p w:rsidR="0091437F" w:rsidRPr="003A3BCD" w:rsidRDefault="0091437F" w:rsidP="009A2927">
            <w:r w:rsidRPr="003A3BCD">
              <w:lastRenderedPageBreak/>
              <w:t>1.3</w:t>
            </w:r>
          </w:p>
        </w:tc>
        <w:tc>
          <w:tcPr>
            <w:tcW w:w="1276" w:type="dxa"/>
          </w:tcPr>
          <w:p w:rsidR="0091437F" w:rsidRPr="003A3BCD" w:rsidRDefault="0091437F" w:rsidP="009A2927">
            <w:pPr>
              <w:jc w:val="center"/>
            </w:pPr>
            <w:r w:rsidRPr="003A3BCD">
              <w:t>Розробка нормативно-правових та технічних документів, методичних рекомендацій</w:t>
            </w:r>
          </w:p>
        </w:tc>
        <w:tc>
          <w:tcPr>
            <w:tcW w:w="1984" w:type="dxa"/>
          </w:tcPr>
          <w:p w:rsidR="0091437F" w:rsidRPr="003A3BCD" w:rsidRDefault="0091437F" w:rsidP="009A2927">
            <w:pPr>
              <w:ind w:right="-92" w:hanging="1"/>
              <w:jc w:val="center"/>
            </w:pPr>
            <w:r w:rsidRPr="003A3BCD">
              <w:t>Розробка нормативно-правових та технічних документів, методичних рекомендацій щодо організації виконання завдань Програми, впровадження, адміністрування інформаційних систем, програмно-технічних комплексів, засобів інформатизації, механізмів інтеграції систем, організації захисту інформації в комунікаційних системах</w:t>
            </w:r>
          </w:p>
        </w:tc>
        <w:tc>
          <w:tcPr>
            <w:tcW w:w="1134" w:type="dxa"/>
          </w:tcPr>
          <w:p w:rsidR="00960C9E" w:rsidRPr="003A3BCD" w:rsidRDefault="00960C9E" w:rsidP="00960C9E">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91437F" w:rsidRPr="003A3BCD" w:rsidRDefault="00960C9E" w:rsidP="00960C9E">
            <w:pPr>
              <w:ind w:right="-92" w:hanging="1"/>
              <w:jc w:val="center"/>
            </w:pPr>
            <w:r w:rsidRPr="003A3BCD">
              <w:rPr>
                <w:color w:val="000000"/>
                <w:highlight w:val="white"/>
              </w:rPr>
              <w:t>чоловіки</w:t>
            </w:r>
          </w:p>
        </w:tc>
        <w:tc>
          <w:tcPr>
            <w:tcW w:w="992" w:type="dxa"/>
          </w:tcPr>
          <w:p w:rsidR="0091437F" w:rsidRPr="003A3BCD" w:rsidRDefault="0091437F" w:rsidP="003D39FA">
            <w:pPr>
              <w:ind w:hanging="1"/>
              <w:jc w:val="center"/>
            </w:pPr>
            <w:r w:rsidRPr="003A3BCD">
              <w:t>2026-2030 роки</w:t>
            </w:r>
          </w:p>
        </w:tc>
        <w:tc>
          <w:tcPr>
            <w:tcW w:w="1134" w:type="dxa"/>
          </w:tcPr>
          <w:p w:rsidR="0091437F" w:rsidRPr="003A3BCD" w:rsidRDefault="0091437F" w:rsidP="003D39FA">
            <w:pPr>
              <w:ind w:hanging="1"/>
              <w:jc w:val="center"/>
            </w:pPr>
            <w:r w:rsidRPr="003A3BCD">
              <w:t>Фінансове управління</w:t>
            </w:r>
          </w:p>
        </w:tc>
        <w:tc>
          <w:tcPr>
            <w:tcW w:w="1418" w:type="dxa"/>
          </w:tcPr>
          <w:p w:rsidR="0091437F" w:rsidRPr="003A3BCD" w:rsidRDefault="0091437F" w:rsidP="003D39FA">
            <w:pPr>
              <w:ind w:hanging="1"/>
              <w:jc w:val="center"/>
            </w:pPr>
            <w:r w:rsidRPr="003A3BCD">
              <w:t>Фінансування</w:t>
            </w:r>
          </w:p>
          <w:p w:rsidR="0091437F" w:rsidRPr="003A3BCD" w:rsidRDefault="0091437F" w:rsidP="003D39FA">
            <w:pPr>
              <w:ind w:hanging="1"/>
              <w:jc w:val="center"/>
            </w:pPr>
            <w:r w:rsidRPr="003A3BCD">
              <w:t>не потребує</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jc w:val="center"/>
            </w:pPr>
            <w:r w:rsidRPr="003A3BCD">
              <w:t>-</w:t>
            </w:r>
          </w:p>
        </w:tc>
        <w:tc>
          <w:tcPr>
            <w:tcW w:w="851" w:type="dxa"/>
          </w:tcPr>
          <w:p w:rsidR="0091437F" w:rsidRPr="003A3BCD" w:rsidRDefault="0091437F" w:rsidP="009A2927">
            <w:pPr>
              <w:jc w:val="center"/>
            </w:pPr>
            <w:r w:rsidRPr="003A3BCD">
              <w:t>-</w:t>
            </w:r>
          </w:p>
        </w:tc>
        <w:tc>
          <w:tcPr>
            <w:tcW w:w="1701" w:type="dxa"/>
          </w:tcPr>
          <w:p w:rsidR="0091437F" w:rsidRPr="003A3BCD" w:rsidRDefault="0091437F" w:rsidP="009A2927">
            <w:pPr>
              <w:tabs>
                <w:tab w:val="left" w:pos="1876"/>
              </w:tabs>
            </w:pPr>
            <w:r w:rsidRPr="003A3BCD">
              <w:t>Розроблено необхідні нормативно-правові  та технічні документи</w:t>
            </w:r>
          </w:p>
        </w:tc>
      </w:tr>
      <w:tr w:rsidR="0091437F" w:rsidRPr="003A3BCD" w:rsidTr="002A3B19">
        <w:trPr>
          <w:trHeight w:val="372"/>
        </w:trPr>
        <w:tc>
          <w:tcPr>
            <w:tcW w:w="15021" w:type="dxa"/>
            <w:gridSpan w:val="14"/>
          </w:tcPr>
          <w:p w:rsidR="0091437F" w:rsidRPr="003A3BCD" w:rsidRDefault="0091437F" w:rsidP="003D39FA">
            <w:pPr>
              <w:ind w:hanging="1"/>
              <w:jc w:val="center"/>
            </w:pPr>
            <w:r w:rsidRPr="003A3BCD">
              <w:rPr>
                <w:b/>
              </w:rPr>
              <w:t xml:space="preserve">2. </w:t>
            </w:r>
            <w:r w:rsidRPr="003A3BCD">
              <w:rPr>
                <w:b/>
                <w:color w:val="000000"/>
              </w:rPr>
              <w:t>Забезпечення функціонування та подальший р</w:t>
            </w:r>
            <w:r w:rsidRPr="003A3BCD">
              <w:rPr>
                <w:b/>
              </w:rPr>
              <w:t>озвиток інформаційно-комунікаційного середовища</w:t>
            </w:r>
          </w:p>
        </w:tc>
      </w:tr>
      <w:tr w:rsidR="00282D3C" w:rsidRPr="003A3BCD" w:rsidTr="002A3B19">
        <w:trPr>
          <w:trHeight w:val="699"/>
        </w:trPr>
        <w:tc>
          <w:tcPr>
            <w:tcW w:w="279" w:type="dxa"/>
          </w:tcPr>
          <w:p w:rsidR="0091437F" w:rsidRPr="003A3BCD" w:rsidRDefault="0091437F" w:rsidP="009A2927">
            <w:pPr>
              <w:pBdr>
                <w:top w:val="nil"/>
                <w:left w:val="nil"/>
                <w:bottom w:val="nil"/>
                <w:right w:val="nil"/>
                <w:between w:val="nil"/>
              </w:pBdr>
              <w:tabs>
                <w:tab w:val="left" w:pos="993"/>
              </w:tabs>
              <w:jc w:val="both"/>
              <w:rPr>
                <w:color w:val="000000"/>
              </w:rPr>
            </w:pPr>
            <w:r w:rsidRPr="003A3BCD">
              <w:rPr>
                <w:color w:val="000000"/>
              </w:rPr>
              <w:t>2.1</w:t>
            </w:r>
          </w:p>
        </w:tc>
        <w:tc>
          <w:tcPr>
            <w:tcW w:w="1276" w:type="dxa"/>
          </w:tcPr>
          <w:p w:rsidR="0091437F" w:rsidRPr="003A3BCD" w:rsidRDefault="0091437F" w:rsidP="009A2927">
            <w:pPr>
              <w:pBdr>
                <w:top w:val="nil"/>
                <w:left w:val="nil"/>
                <w:bottom w:val="nil"/>
                <w:right w:val="nil"/>
                <w:between w:val="nil"/>
              </w:pBdr>
              <w:tabs>
                <w:tab w:val="left" w:pos="993"/>
              </w:tabs>
              <w:jc w:val="center"/>
              <w:rPr>
                <w:color w:val="000000"/>
              </w:rPr>
            </w:pPr>
            <w:r w:rsidRPr="003A3BCD">
              <w:rPr>
                <w:color w:val="000000"/>
              </w:rPr>
              <w:t>Придбання (оновлення) засобів інформатизації фінансового управління</w:t>
            </w:r>
          </w:p>
        </w:tc>
        <w:tc>
          <w:tcPr>
            <w:tcW w:w="1984" w:type="dxa"/>
          </w:tcPr>
          <w:p w:rsidR="0091437F" w:rsidRPr="003A3BCD" w:rsidRDefault="0091437F" w:rsidP="009A2927">
            <w:pPr>
              <w:ind w:right="-92" w:hanging="1"/>
              <w:jc w:val="center"/>
            </w:pPr>
            <w:r w:rsidRPr="003A3BCD">
              <w:t>Проведення закупівлі необхідної комп’ютерної техніки, периферійного обладнання, оргтехніки, мережевого обладнання, комплектуючих  тощо</w:t>
            </w:r>
          </w:p>
        </w:tc>
        <w:tc>
          <w:tcPr>
            <w:tcW w:w="1134" w:type="dxa"/>
          </w:tcPr>
          <w:p w:rsidR="0091437F" w:rsidRPr="003A3BCD" w:rsidRDefault="0091437F" w:rsidP="009A2927">
            <w:pPr>
              <w:ind w:right="-92" w:hanging="1"/>
              <w:jc w:val="center"/>
            </w:pPr>
            <w:r w:rsidRPr="003A3BCD">
              <w:t>Всі категорії населення громади</w:t>
            </w:r>
          </w:p>
        </w:tc>
        <w:tc>
          <w:tcPr>
            <w:tcW w:w="992" w:type="dxa"/>
          </w:tcPr>
          <w:p w:rsidR="0091437F" w:rsidRPr="003A3BCD" w:rsidRDefault="0091437F" w:rsidP="003D39FA">
            <w:pPr>
              <w:ind w:hanging="1"/>
              <w:jc w:val="center"/>
            </w:pPr>
            <w:r w:rsidRPr="003A3BCD">
              <w:t>2026-2030 роки</w:t>
            </w:r>
          </w:p>
        </w:tc>
        <w:tc>
          <w:tcPr>
            <w:tcW w:w="1134" w:type="dxa"/>
          </w:tcPr>
          <w:p w:rsidR="0091437F" w:rsidRPr="003A3BCD" w:rsidRDefault="0091437F" w:rsidP="003D39FA">
            <w:pPr>
              <w:ind w:hanging="1"/>
              <w:jc w:val="center"/>
            </w:pPr>
            <w:r w:rsidRPr="003A3BCD">
              <w:t>Фінансове управління</w:t>
            </w:r>
          </w:p>
        </w:tc>
        <w:tc>
          <w:tcPr>
            <w:tcW w:w="1418" w:type="dxa"/>
          </w:tcPr>
          <w:p w:rsidR="0091437F" w:rsidRPr="003A3BCD" w:rsidRDefault="0091437F" w:rsidP="003D39FA">
            <w:pPr>
              <w:ind w:hanging="1"/>
              <w:jc w:val="center"/>
            </w:pPr>
            <w:r w:rsidRPr="003A3BCD">
              <w:t>Бюджет Новгород-Сіверської міської територіальної громади,</w:t>
            </w:r>
          </w:p>
          <w:p w:rsidR="0091437F" w:rsidRPr="003A3BCD" w:rsidRDefault="0091437F" w:rsidP="003D39FA">
            <w:pPr>
              <w:ind w:hanging="1"/>
              <w:jc w:val="center"/>
            </w:pPr>
            <w:r w:rsidRPr="003A3BCD">
              <w:t>інші джерела не заборонені чинним законодавством</w:t>
            </w:r>
          </w:p>
        </w:tc>
        <w:tc>
          <w:tcPr>
            <w:tcW w:w="850" w:type="dxa"/>
          </w:tcPr>
          <w:p w:rsidR="00C011D6" w:rsidRDefault="0091437F" w:rsidP="003D39FA">
            <w:pPr>
              <w:tabs>
                <w:tab w:val="left" w:pos="960"/>
              </w:tabs>
              <w:ind w:hanging="1"/>
              <w:jc w:val="center"/>
            </w:pPr>
            <w:r w:rsidRPr="003A3BCD">
              <w:t>50</w:t>
            </w:r>
            <w:r w:rsidR="00067DDC" w:rsidRPr="003A3BCD">
              <w:t>000</w:t>
            </w:r>
            <w:r w:rsidRPr="003A3BCD">
              <w:t>,</w:t>
            </w:r>
          </w:p>
          <w:p w:rsidR="0091437F" w:rsidRPr="00C011D6" w:rsidRDefault="0091437F"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91437F" w:rsidP="003D39FA">
            <w:pPr>
              <w:tabs>
                <w:tab w:val="left" w:pos="960"/>
              </w:tabs>
              <w:ind w:hanging="1"/>
              <w:jc w:val="center"/>
            </w:pPr>
            <w:r w:rsidRPr="003A3BCD">
              <w:t>50</w:t>
            </w:r>
            <w:r w:rsidR="00067DDC" w:rsidRPr="003A3BCD">
              <w:t>000</w:t>
            </w:r>
            <w:r w:rsidRPr="003A3BCD">
              <w:t>,</w:t>
            </w:r>
          </w:p>
          <w:p w:rsidR="0091437F" w:rsidRPr="00C011D6" w:rsidRDefault="0091437F"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91437F" w:rsidP="003D39FA">
            <w:pPr>
              <w:tabs>
                <w:tab w:val="left" w:pos="960"/>
              </w:tabs>
              <w:ind w:hanging="1"/>
              <w:jc w:val="center"/>
            </w:pPr>
            <w:r w:rsidRPr="003A3BCD">
              <w:t>60</w:t>
            </w:r>
            <w:r w:rsidR="00067DDC" w:rsidRPr="003A3BCD">
              <w:t>000</w:t>
            </w:r>
            <w:r w:rsidRPr="003A3BCD">
              <w:t>,</w:t>
            </w:r>
          </w:p>
          <w:p w:rsidR="0091437F" w:rsidRPr="00C011D6" w:rsidRDefault="0091437F"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91437F" w:rsidP="003D39FA">
            <w:pPr>
              <w:tabs>
                <w:tab w:val="left" w:pos="960"/>
              </w:tabs>
              <w:ind w:hanging="1"/>
              <w:jc w:val="center"/>
            </w:pPr>
            <w:r w:rsidRPr="003A3BCD">
              <w:t>70</w:t>
            </w:r>
            <w:r w:rsidR="00067DDC" w:rsidRPr="003A3BCD">
              <w:t>000</w:t>
            </w:r>
            <w:r w:rsidRPr="003A3BCD">
              <w:t>,</w:t>
            </w:r>
          </w:p>
          <w:p w:rsidR="0091437F" w:rsidRPr="00C011D6" w:rsidRDefault="0091437F"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91437F" w:rsidP="003D39FA">
            <w:pPr>
              <w:jc w:val="center"/>
            </w:pPr>
            <w:r w:rsidRPr="003A3BCD">
              <w:t>70</w:t>
            </w:r>
            <w:r w:rsidR="00067DDC" w:rsidRPr="003A3BCD">
              <w:t>000</w:t>
            </w:r>
            <w:r w:rsidRPr="003A3BCD">
              <w:t>,</w:t>
            </w:r>
          </w:p>
          <w:p w:rsidR="0091437F" w:rsidRPr="00C011D6" w:rsidRDefault="0091437F" w:rsidP="003D39FA">
            <w:pPr>
              <w:jc w:val="center"/>
              <w:rPr>
                <w:lang w:val="en-US"/>
              </w:rPr>
            </w:pPr>
            <w:r w:rsidRPr="003A3BCD">
              <w:t>0</w:t>
            </w:r>
            <w:proofErr w:type="spellStart"/>
            <w:r w:rsidR="00C011D6">
              <w:rPr>
                <w:lang w:val="en-US"/>
              </w:rPr>
              <w:t>0</w:t>
            </w:r>
            <w:proofErr w:type="spellEnd"/>
          </w:p>
        </w:tc>
        <w:tc>
          <w:tcPr>
            <w:tcW w:w="851" w:type="dxa"/>
          </w:tcPr>
          <w:p w:rsidR="0091437F" w:rsidRPr="00C011D6" w:rsidRDefault="0091437F" w:rsidP="009A2927">
            <w:pPr>
              <w:jc w:val="center"/>
              <w:rPr>
                <w:b/>
                <w:lang w:val="en-US"/>
              </w:rPr>
            </w:pPr>
            <w:r w:rsidRPr="003A3BCD">
              <w:rPr>
                <w:b/>
              </w:rPr>
              <w:t>300</w:t>
            </w:r>
            <w:r w:rsidR="00067DDC" w:rsidRPr="003A3BCD">
              <w:rPr>
                <w:b/>
              </w:rPr>
              <w:t>000</w:t>
            </w:r>
            <w:r w:rsidRPr="003A3BCD">
              <w:rPr>
                <w:b/>
              </w:rPr>
              <w:t>,0</w:t>
            </w:r>
            <w:r w:rsidR="00C011D6">
              <w:rPr>
                <w:b/>
                <w:lang w:val="en-US"/>
              </w:rPr>
              <w:t>0</w:t>
            </w:r>
          </w:p>
        </w:tc>
        <w:tc>
          <w:tcPr>
            <w:tcW w:w="1701" w:type="dxa"/>
          </w:tcPr>
          <w:p w:rsidR="0091437F" w:rsidRPr="003A3BCD" w:rsidRDefault="0091437F" w:rsidP="009A2927">
            <w:r w:rsidRPr="003A3BCD">
              <w:t>Оновлено парк комп’ютерної техніки, оргтехніки</w:t>
            </w:r>
            <w:r w:rsidRPr="003A3BCD">
              <w:rPr>
                <w:color w:val="FF0000"/>
              </w:rPr>
              <w:t xml:space="preserve">, </w:t>
            </w:r>
            <w:r w:rsidRPr="003A3BCD">
              <w:t xml:space="preserve">мережевого обладнання для більш якісного виконання </w:t>
            </w:r>
            <w:proofErr w:type="spellStart"/>
            <w:r w:rsidRPr="003A3BCD">
              <w:t>постав</w:t>
            </w:r>
            <w:r w:rsidR="00860089" w:rsidRPr="003A3BCD">
              <w:t>-</w:t>
            </w:r>
            <w:r w:rsidRPr="003A3BCD">
              <w:t>лени</w:t>
            </w:r>
            <w:r w:rsidR="00860089" w:rsidRPr="003A3BCD">
              <w:t>х</w:t>
            </w:r>
            <w:proofErr w:type="spellEnd"/>
            <w:r w:rsidR="00860089" w:rsidRPr="003A3BCD">
              <w:t xml:space="preserve"> завдань. Забезпечено  модерні</w:t>
            </w:r>
            <w:r w:rsidRPr="003A3BCD">
              <w:t xml:space="preserve">зацію комп’ютерного, офісного, серверного та </w:t>
            </w:r>
            <w:r w:rsidRPr="003A3BCD">
              <w:lastRenderedPageBreak/>
              <w:t>мережевого обладнання</w:t>
            </w:r>
          </w:p>
        </w:tc>
      </w:tr>
      <w:tr w:rsidR="00860089" w:rsidRPr="003A3BCD" w:rsidTr="002A3B19">
        <w:trPr>
          <w:trHeight w:val="70"/>
        </w:trPr>
        <w:tc>
          <w:tcPr>
            <w:tcW w:w="279" w:type="dxa"/>
          </w:tcPr>
          <w:p w:rsidR="00860089" w:rsidRPr="003A3BCD" w:rsidRDefault="00860089" w:rsidP="00860089">
            <w:pPr>
              <w:pBdr>
                <w:top w:val="nil"/>
                <w:left w:val="nil"/>
                <w:bottom w:val="nil"/>
                <w:right w:val="nil"/>
                <w:between w:val="nil"/>
              </w:pBdr>
              <w:tabs>
                <w:tab w:val="left" w:pos="993"/>
              </w:tabs>
              <w:jc w:val="both"/>
              <w:rPr>
                <w:color w:val="000000"/>
              </w:rPr>
            </w:pPr>
            <w:r w:rsidRPr="003A3BCD">
              <w:rPr>
                <w:color w:val="000000"/>
              </w:rPr>
              <w:lastRenderedPageBreak/>
              <w:t>2.2</w:t>
            </w:r>
          </w:p>
        </w:tc>
        <w:tc>
          <w:tcPr>
            <w:tcW w:w="1276" w:type="dxa"/>
          </w:tcPr>
          <w:p w:rsidR="00860089" w:rsidRPr="003A3BCD" w:rsidRDefault="00860089" w:rsidP="00860089">
            <w:pPr>
              <w:pBdr>
                <w:top w:val="nil"/>
                <w:left w:val="nil"/>
                <w:bottom w:val="nil"/>
                <w:right w:val="nil"/>
                <w:between w:val="nil"/>
              </w:pBdr>
              <w:tabs>
                <w:tab w:val="left" w:pos="993"/>
              </w:tabs>
              <w:jc w:val="center"/>
              <w:rPr>
                <w:color w:val="000000"/>
              </w:rPr>
            </w:pPr>
            <w:r w:rsidRPr="003A3BCD">
              <w:rPr>
                <w:color w:val="000000"/>
              </w:rPr>
              <w:t>Забезпечення доступу до мережі Інтернет</w:t>
            </w:r>
          </w:p>
        </w:tc>
        <w:tc>
          <w:tcPr>
            <w:tcW w:w="1984" w:type="dxa"/>
          </w:tcPr>
          <w:p w:rsidR="00860089" w:rsidRPr="003A3BCD" w:rsidRDefault="00860089" w:rsidP="00860089">
            <w:pPr>
              <w:ind w:right="-92" w:hanging="1"/>
              <w:jc w:val="center"/>
            </w:pPr>
            <w:r w:rsidRPr="003A3BCD">
              <w:rPr>
                <w:color w:val="000000"/>
              </w:rPr>
              <w:t>Оплата  послуг  доступу до мережі Інтернет</w:t>
            </w:r>
          </w:p>
        </w:tc>
        <w:tc>
          <w:tcPr>
            <w:tcW w:w="1134" w:type="dxa"/>
          </w:tcPr>
          <w:p w:rsidR="00860089" w:rsidRPr="003A3BCD" w:rsidRDefault="00860089" w:rsidP="00860089">
            <w:pPr>
              <w:ind w:right="-92" w:hanging="1"/>
              <w:jc w:val="center"/>
            </w:pPr>
            <w:r w:rsidRPr="003A3BCD">
              <w:t>Всі категорії населення громади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Бюджет  Новгород-Сіверської  міської територіальної громади</w:t>
            </w:r>
          </w:p>
        </w:tc>
        <w:tc>
          <w:tcPr>
            <w:tcW w:w="850" w:type="dxa"/>
          </w:tcPr>
          <w:p w:rsidR="00C011D6" w:rsidRDefault="00860089" w:rsidP="003D39FA">
            <w:pPr>
              <w:tabs>
                <w:tab w:val="left" w:pos="960"/>
              </w:tabs>
              <w:ind w:hanging="1"/>
              <w:jc w:val="center"/>
            </w:pPr>
            <w:r w:rsidRPr="003A3BCD">
              <w:t>8000,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9000,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tabs>
                <w:tab w:val="left" w:pos="960"/>
              </w:tabs>
              <w:ind w:hanging="1"/>
              <w:jc w:val="center"/>
            </w:pPr>
            <w:r w:rsidRPr="003A3BCD">
              <w:t>10000,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11000,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jc w:val="center"/>
            </w:pPr>
            <w:r w:rsidRPr="003A3BCD">
              <w:t>11000,</w:t>
            </w:r>
          </w:p>
          <w:p w:rsidR="00860089" w:rsidRPr="00C011D6" w:rsidRDefault="00860089" w:rsidP="003D39FA">
            <w:pPr>
              <w:jc w:val="center"/>
              <w:rPr>
                <w:lang w:val="en-US"/>
              </w:rPr>
            </w:pPr>
            <w:r w:rsidRPr="003A3BCD">
              <w:t>0</w:t>
            </w:r>
            <w:proofErr w:type="spellStart"/>
            <w:r w:rsidR="00C011D6">
              <w:rPr>
                <w:lang w:val="en-US"/>
              </w:rPr>
              <w:t>0</w:t>
            </w:r>
            <w:proofErr w:type="spellEnd"/>
          </w:p>
        </w:tc>
        <w:tc>
          <w:tcPr>
            <w:tcW w:w="851" w:type="dxa"/>
          </w:tcPr>
          <w:p w:rsidR="00C011D6" w:rsidRDefault="00860089" w:rsidP="00860089">
            <w:pPr>
              <w:jc w:val="center"/>
              <w:rPr>
                <w:b/>
              </w:rPr>
            </w:pPr>
            <w:r w:rsidRPr="003A3BCD">
              <w:rPr>
                <w:b/>
              </w:rPr>
              <w:t>49000,</w:t>
            </w:r>
          </w:p>
          <w:p w:rsidR="00860089" w:rsidRPr="00C011D6" w:rsidRDefault="00860089" w:rsidP="00860089">
            <w:pPr>
              <w:jc w:val="center"/>
              <w:rPr>
                <w:b/>
                <w:lang w:val="en-US"/>
              </w:rPr>
            </w:pPr>
            <w:r w:rsidRPr="003A3BCD">
              <w:rPr>
                <w:b/>
              </w:rPr>
              <w:t>0</w:t>
            </w:r>
            <w:proofErr w:type="spellStart"/>
            <w:r w:rsidR="00C011D6">
              <w:rPr>
                <w:b/>
                <w:lang w:val="en-US"/>
              </w:rPr>
              <w:t>0</w:t>
            </w:r>
            <w:proofErr w:type="spellEnd"/>
          </w:p>
        </w:tc>
        <w:tc>
          <w:tcPr>
            <w:tcW w:w="1701" w:type="dxa"/>
          </w:tcPr>
          <w:p w:rsidR="00860089" w:rsidRPr="003A3BCD" w:rsidRDefault="00860089" w:rsidP="00860089">
            <w:r w:rsidRPr="003A3BCD">
              <w:t>Організований доступ до мережі Інтернет</w:t>
            </w:r>
          </w:p>
        </w:tc>
      </w:tr>
      <w:tr w:rsidR="00860089" w:rsidRPr="003A3BCD" w:rsidTr="002A3B19">
        <w:trPr>
          <w:trHeight w:val="3673"/>
        </w:trPr>
        <w:tc>
          <w:tcPr>
            <w:tcW w:w="279" w:type="dxa"/>
          </w:tcPr>
          <w:p w:rsidR="00860089" w:rsidRPr="003A3BCD" w:rsidRDefault="00860089" w:rsidP="00860089">
            <w:pPr>
              <w:pBdr>
                <w:top w:val="nil"/>
                <w:left w:val="nil"/>
                <w:bottom w:val="nil"/>
                <w:right w:val="nil"/>
                <w:between w:val="nil"/>
              </w:pBdr>
              <w:tabs>
                <w:tab w:val="left" w:pos="993"/>
              </w:tabs>
              <w:jc w:val="both"/>
              <w:rPr>
                <w:color w:val="000000"/>
              </w:rPr>
            </w:pPr>
            <w:r w:rsidRPr="003A3BCD">
              <w:rPr>
                <w:color w:val="000000"/>
              </w:rPr>
              <w:t>2.3</w:t>
            </w:r>
          </w:p>
        </w:tc>
        <w:tc>
          <w:tcPr>
            <w:tcW w:w="1276" w:type="dxa"/>
          </w:tcPr>
          <w:p w:rsidR="00860089" w:rsidRPr="003A3BCD" w:rsidRDefault="00860089" w:rsidP="00860089">
            <w:pPr>
              <w:pBdr>
                <w:top w:val="nil"/>
                <w:left w:val="nil"/>
                <w:bottom w:val="nil"/>
                <w:right w:val="nil"/>
                <w:between w:val="nil"/>
              </w:pBdr>
              <w:tabs>
                <w:tab w:val="left" w:pos="993"/>
              </w:tabs>
              <w:jc w:val="center"/>
              <w:rPr>
                <w:color w:val="000000"/>
              </w:rPr>
            </w:pPr>
            <w:r w:rsidRPr="003A3BCD">
              <w:rPr>
                <w:color w:val="000000"/>
              </w:rPr>
              <w:t>Забезпечення програмним забезпеченням автоматизованих робочих місць працівників</w:t>
            </w:r>
          </w:p>
        </w:tc>
        <w:tc>
          <w:tcPr>
            <w:tcW w:w="1984" w:type="dxa"/>
          </w:tcPr>
          <w:p w:rsidR="00860089" w:rsidRPr="003A3BCD" w:rsidRDefault="00860089" w:rsidP="00860089">
            <w:pPr>
              <w:ind w:hanging="1"/>
              <w:jc w:val="center"/>
            </w:pPr>
            <w:r w:rsidRPr="003A3BCD">
              <w:t>Придбання, оновлення, обслуговування  програмного забезпечення, доступу до інформаційних ресурсів (в т.ч. ліцензованого програмного забезпечення)</w:t>
            </w:r>
          </w:p>
        </w:tc>
        <w:tc>
          <w:tcPr>
            <w:tcW w:w="1134" w:type="dxa"/>
          </w:tcPr>
          <w:p w:rsidR="00860089" w:rsidRPr="003A3BCD" w:rsidRDefault="00860089" w:rsidP="00860089">
            <w:pPr>
              <w:ind w:right="-92" w:hanging="1"/>
              <w:jc w:val="center"/>
            </w:pPr>
            <w:r w:rsidRPr="003A3BCD">
              <w:t>Всі категорії населення громади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Бюджет  Новгород-Сіверської міської територіальної громади,</w:t>
            </w:r>
          </w:p>
          <w:p w:rsidR="00860089" w:rsidRPr="003A3BCD" w:rsidRDefault="00860089" w:rsidP="003D39FA">
            <w:pPr>
              <w:ind w:hanging="1"/>
              <w:jc w:val="center"/>
            </w:pPr>
            <w:r w:rsidRPr="003A3BCD">
              <w:t>інші джерела незаборонені  чинним законодавством</w:t>
            </w:r>
          </w:p>
        </w:tc>
        <w:tc>
          <w:tcPr>
            <w:tcW w:w="850" w:type="dxa"/>
          </w:tcPr>
          <w:p w:rsidR="00C011D6" w:rsidRDefault="00860089" w:rsidP="003D39FA">
            <w:pPr>
              <w:tabs>
                <w:tab w:val="left" w:pos="960"/>
              </w:tabs>
              <w:ind w:hanging="1"/>
              <w:jc w:val="center"/>
            </w:pPr>
            <w:r w:rsidRPr="003A3BCD">
              <w:t>60000,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60000,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tabs>
                <w:tab w:val="left" w:pos="960"/>
              </w:tabs>
              <w:ind w:hanging="1"/>
              <w:jc w:val="center"/>
            </w:pPr>
            <w:r w:rsidRPr="003A3BCD">
              <w:t>70000,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70000,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jc w:val="center"/>
            </w:pPr>
            <w:r w:rsidRPr="003A3BCD">
              <w:t>80000,</w:t>
            </w:r>
          </w:p>
          <w:p w:rsidR="00860089" w:rsidRPr="00C011D6" w:rsidRDefault="00860089" w:rsidP="003D39FA">
            <w:pPr>
              <w:jc w:val="center"/>
              <w:rPr>
                <w:lang w:val="en-US"/>
              </w:rPr>
            </w:pPr>
            <w:r w:rsidRPr="003A3BCD">
              <w:t>0</w:t>
            </w:r>
            <w:proofErr w:type="spellStart"/>
            <w:r w:rsidR="00C011D6">
              <w:rPr>
                <w:lang w:val="en-US"/>
              </w:rPr>
              <w:t>0</w:t>
            </w:r>
            <w:proofErr w:type="spellEnd"/>
          </w:p>
        </w:tc>
        <w:tc>
          <w:tcPr>
            <w:tcW w:w="851" w:type="dxa"/>
          </w:tcPr>
          <w:p w:rsidR="00860089" w:rsidRPr="00C011D6" w:rsidRDefault="00860089" w:rsidP="00860089">
            <w:pPr>
              <w:jc w:val="center"/>
              <w:rPr>
                <w:b/>
                <w:lang w:val="en-US"/>
              </w:rPr>
            </w:pPr>
            <w:r w:rsidRPr="003A3BCD">
              <w:rPr>
                <w:b/>
              </w:rPr>
              <w:t>340000,0</w:t>
            </w:r>
            <w:r w:rsidR="00C011D6">
              <w:rPr>
                <w:b/>
                <w:lang w:val="en-US"/>
              </w:rPr>
              <w:t>0</w:t>
            </w:r>
          </w:p>
        </w:tc>
        <w:tc>
          <w:tcPr>
            <w:tcW w:w="1701" w:type="dxa"/>
          </w:tcPr>
          <w:p w:rsidR="00860089" w:rsidRPr="003A3BCD" w:rsidRDefault="00860089" w:rsidP="00860089">
            <w:r w:rsidRPr="003A3BCD">
              <w:t>Придбане ліцензійне ПЗ (операційні системи та пакети офісного ПЗ) та впроваджене офісне ПЗ з відкритим</w:t>
            </w:r>
          </w:p>
          <w:p w:rsidR="00860089" w:rsidRPr="003A3BCD" w:rsidRDefault="00860089" w:rsidP="00860089">
            <w:r w:rsidRPr="003A3BCD">
              <w:t>кодом, чим забезпечено дотримання норм ЗУ «Про авторське право і суміжні права»</w:t>
            </w:r>
          </w:p>
        </w:tc>
      </w:tr>
      <w:tr w:rsidR="00860089" w:rsidRPr="003A3BCD" w:rsidTr="002A3B19">
        <w:trPr>
          <w:trHeight w:val="559"/>
        </w:trPr>
        <w:tc>
          <w:tcPr>
            <w:tcW w:w="15021" w:type="dxa"/>
            <w:gridSpan w:val="14"/>
          </w:tcPr>
          <w:p w:rsidR="00860089" w:rsidRPr="003A3BCD" w:rsidRDefault="00860089" w:rsidP="003D39FA">
            <w:pPr>
              <w:ind w:hanging="1"/>
              <w:jc w:val="center"/>
            </w:pPr>
            <w:r w:rsidRPr="003A3BCD">
              <w:rPr>
                <w:b/>
                <w:color w:val="000000"/>
              </w:rPr>
              <w:t>3.</w:t>
            </w:r>
            <w:r w:rsidR="002A3B19" w:rsidRPr="003A3BCD">
              <w:rPr>
                <w:b/>
                <w:color w:val="000000"/>
              </w:rPr>
              <w:t xml:space="preserve"> </w:t>
            </w:r>
            <w:r w:rsidRPr="003A3BCD">
              <w:rPr>
                <w:b/>
                <w:color w:val="000000"/>
              </w:rPr>
              <w:t>Розвиток цифрових можливостей, впровадження цифрових технологій</w:t>
            </w:r>
          </w:p>
        </w:tc>
      </w:tr>
      <w:tr w:rsidR="00860089" w:rsidRPr="003A3BCD" w:rsidTr="002A3B19">
        <w:trPr>
          <w:trHeight w:val="2398"/>
        </w:trPr>
        <w:tc>
          <w:tcPr>
            <w:tcW w:w="279" w:type="dxa"/>
          </w:tcPr>
          <w:p w:rsidR="00860089" w:rsidRPr="003A3BCD" w:rsidRDefault="00860089" w:rsidP="00860089">
            <w:pPr>
              <w:pBdr>
                <w:top w:val="nil"/>
                <w:left w:val="nil"/>
                <w:bottom w:val="nil"/>
                <w:right w:val="nil"/>
                <w:between w:val="nil"/>
              </w:pBdr>
              <w:rPr>
                <w:color w:val="000000"/>
              </w:rPr>
            </w:pPr>
            <w:r w:rsidRPr="003A3BCD">
              <w:rPr>
                <w:color w:val="000000"/>
              </w:rPr>
              <w:t>3.1</w:t>
            </w:r>
          </w:p>
        </w:tc>
        <w:tc>
          <w:tcPr>
            <w:tcW w:w="1276" w:type="dxa"/>
          </w:tcPr>
          <w:p w:rsidR="00860089" w:rsidRPr="003A3BCD" w:rsidRDefault="00860089" w:rsidP="00860089">
            <w:pPr>
              <w:pBdr>
                <w:top w:val="nil"/>
                <w:left w:val="nil"/>
                <w:bottom w:val="nil"/>
                <w:right w:val="nil"/>
                <w:between w:val="nil"/>
              </w:pBdr>
              <w:jc w:val="center"/>
              <w:rPr>
                <w:color w:val="000000"/>
              </w:rPr>
            </w:pPr>
            <w:r w:rsidRPr="003A3BCD">
              <w:rPr>
                <w:color w:val="000000"/>
              </w:rPr>
              <w:t>Забезпечення комунікації з новими сервісами та системами, розробленими центральними органами влади</w:t>
            </w:r>
          </w:p>
        </w:tc>
        <w:tc>
          <w:tcPr>
            <w:tcW w:w="1984" w:type="dxa"/>
          </w:tcPr>
          <w:p w:rsidR="00860089" w:rsidRPr="003A3BCD" w:rsidRDefault="00860089" w:rsidP="00860089">
            <w:pPr>
              <w:ind w:right="-92" w:hanging="1"/>
              <w:jc w:val="center"/>
            </w:pPr>
            <w:r w:rsidRPr="003A3BCD">
              <w:t>Підключення до нових цифрових сервісів та інформаційних систем  необхідних для виконання посадових обов’язків</w:t>
            </w:r>
          </w:p>
        </w:tc>
        <w:tc>
          <w:tcPr>
            <w:tcW w:w="1134" w:type="dxa"/>
          </w:tcPr>
          <w:p w:rsidR="00860089" w:rsidRPr="003A3BCD" w:rsidRDefault="00860089" w:rsidP="00860089">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860089" w:rsidRPr="003A3BCD" w:rsidRDefault="00860089" w:rsidP="00860089">
            <w:pPr>
              <w:ind w:right="-92" w:hanging="1"/>
              <w:jc w:val="center"/>
            </w:pPr>
            <w:r w:rsidRPr="003A3BCD">
              <w:rPr>
                <w:color w:val="000000"/>
                <w:highlight w:val="white"/>
              </w:rPr>
              <w:t>чоловіки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Фінансування</w:t>
            </w:r>
          </w:p>
          <w:p w:rsidR="00860089" w:rsidRPr="003A3BCD" w:rsidRDefault="00860089" w:rsidP="003D39FA">
            <w:pPr>
              <w:ind w:hanging="1"/>
              <w:jc w:val="center"/>
            </w:pPr>
            <w:r w:rsidRPr="003A3BCD">
              <w:t>не потребує</w:t>
            </w:r>
          </w:p>
        </w:tc>
        <w:tc>
          <w:tcPr>
            <w:tcW w:w="850" w:type="dxa"/>
          </w:tcPr>
          <w:p w:rsidR="00860089" w:rsidRPr="003A3BCD" w:rsidRDefault="00860089" w:rsidP="003D39FA">
            <w:pPr>
              <w:tabs>
                <w:tab w:val="left" w:pos="960"/>
              </w:tabs>
              <w:ind w:hanging="1"/>
              <w:jc w:val="center"/>
            </w:pPr>
            <w:r w:rsidRPr="003A3BCD">
              <w:rPr>
                <w:b/>
              </w:rPr>
              <w:t>-</w:t>
            </w:r>
          </w:p>
        </w:tc>
        <w:tc>
          <w:tcPr>
            <w:tcW w:w="851" w:type="dxa"/>
          </w:tcPr>
          <w:p w:rsidR="00860089" w:rsidRPr="003A3BCD" w:rsidRDefault="00860089" w:rsidP="003D39FA">
            <w:pPr>
              <w:tabs>
                <w:tab w:val="left" w:pos="960"/>
              </w:tabs>
              <w:ind w:hanging="1"/>
              <w:jc w:val="center"/>
            </w:pPr>
            <w:r w:rsidRPr="003A3BCD">
              <w:t>-</w:t>
            </w:r>
          </w:p>
        </w:tc>
        <w:tc>
          <w:tcPr>
            <w:tcW w:w="850" w:type="dxa"/>
          </w:tcPr>
          <w:p w:rsidR="00860089" w:rsidRPr="003A3BCD" w:rsidRDefault="00860089" w:rsidP="003D39FA">
            <w:pPr>
              <w:tabs>
                <w:tab w:val="left" w:pos="960"/>
              </w:tabs>
              <w:ind w:hanging="1"/>
              <w:jc w:val="center"/>
            </w:pPr>
            <w:r w:rsidRPr="003A3BCD">
              <w:t>-</w:t>
            </w:r>
          </w:p>
        </w:tc>
        <w:tc>
          <w:tcPr>
            <w:tcW w:w="851" w:type="dxa"/>
          </w:tcPr>
          <w:p w:rsidR="00860089" w:rsidRPr="003A3BCD" w:rsidRDefault="00860089" w:rsidP="003D39FA">
            <w:pPr>
              <w:ind w:hanging="1"/>
              <w:jc w:val="center"/>
            </w:pPr>
            <w:r w:rsidRPr="003A3BCD">
              <w:t>-</w:t>
            </w:r>
          </w:p>
        </w:tc>
        <w:tc>
          <w:tcPr>
            <w:tcW w:w="850" w:type="dxa"/>
          </w:tcPr>
          <w:p w:rsidR="00860089" w:rsidRPr="003A3BCD" w:rsidRDefault="00860089" w:rsidP="003D39FA">
            <w:pPr>
              <w:jc w:val="center"/>
            </w:pPr>
            <w:r w:rsidRPr="003A3BCD">
              <w:t>-</w:t>
            </w:r>
          </w:p>
        </w:tc>
        <w:tc>
          <w:tcPr>
            <w:tcW w:w="851" w:type="dxa"/>
          </w:tcPr>
          <w:p w:rsidR="00860089" w:rsidRPr="003A3BCD" w:rsidRDefault="00860089" w:rsidP="00860089">
            <w:pPr>
              <w:jc w:val="center"/>
            </w:pPr>
            <w:r w:rsidRPr="003A3BCD">
              <w:t>-</w:t>
            </w:r>
          </w:p>
        </w:tc>
        <w:tc>
          <w:tcPr>
            <w:tcW w:w="1701" w:type="dxa"/>
          </w:tcPr>
          <w:p w:rsidR="00860089" w:rsidRPr="003A3BCD" w:rsidRDefault="00860089" w:rsidP="00860089">
            <w:pPr>
              <w:jc w:val="center"/>
            </w:pPr>
            <w:r w:rsidRPr="003A3BCD">
              <w:t>Підключення фінансового управління до нових сервісів та систем, розроблених центральними органами влади</w:t>
            </w:r>
          </w:p>
        </w:tc>
      </w:tr>
      <w:tr w:rsidR="00860089" w:rsidRPr="003A3BCD" w:rsidTr="002A3B19">
        <w:trPr>
          <w:trHeight w:val="599"/>
        </w:trPr>
        <w:tc>
          <w:tcPr>
            <w:tcW w:w="15021" w:type="dxa"/>
            <w:gridSpan w:val="14"/>
          </w:tcPr>
          <w:p w:rsidR="00860089" w:rsidRPr="003A3BCD" w:rsidRDefault="00860089" w:rsidP="003D39FA">
            <w:pPr>
              <w:ind w:hanging="1"/>
              <w:jc w:val="center"/>
            </w:pPr>
            <w:r w:rsidRPr="003A3BCD">
              <w:rPr>
                <w:b/>
              </w:rPr>
              <w:lastRenderedPageBreak/>
              <w:t>4. Розвиток е-урядування та е-демократії громади</w:t>
            </w:r>
          </w:p>
        </w:tc>
      </w:tr>
      <w:tr w:rsidR="00860089" w:rsidRPr="003A3BCD" w:rsidTr="002A3B19">
        <w:trPr>
          <w:trHeight w:val="1932"/>
        </w:trPr>
        <w:tc>
          <w:tcPr>
            <w:tcW w:w="279" w:type="dxa"/>
          </w:tcPr>
          <w:p w:rsidR="00860089" w:rsidRPr="003A3BCD" w:rsidRDefault="00860089" w:rsidP="00860089">
            <w:pPr>
              <w:jc w:val="both"/>
            </w:pPr>
            <w:r w:rsidRPr="003A3BCD">
              <w:t>4.1</w:t>
            </w:r>
          </w:p>
        </w:tc>
        <w:tc>
          <w:tcPr>
            <w:tcW w:w="1276" w:type="dxa"/>
          </w:tcPr>
          <w:p w:rsidR="00860089" w:rsidRPr="003A3BCD" w:rsidRDefault="00860089" w:rsidP="00860089">
            <w:pPr>
              <w:jc w:val="center"/>
            </w:pPr>
            <w:r w:rsidRPr="003A3BCD">
              <w:t>Забезпечення публічності та прозорості діяльності фінансового управління</w:t>
            </w:r>
          </w:p>
        </w:tc>
        <w:tc>
          <w:tcPr>
            <w:tcW w:w="1984" w:type="dxa"/>
          </w:tcPr>
          <w:p w:rsidR="00860089" w:rsidRPr="003A3BCD" w:rsidRDefault="00860089" w:rsidP="00860089">
            <w:pPr>
              <w:ind w:left="-1" w:rightChars="-42" w:right="-84" w:hanging="1"/>
              <w:jc w:val="center"/>
              <w:rPr>
                <w:position w:val="-1"/>
              </w:rPr>
            </w:pPr>
            <w:r w:rsidRPr="003A3BCD">
              <w:t>Оперативне висвітлення інформації, яка знаходиться у розпорядженні управління на сайті громади</w:t>
            </w:r>
          </w:p>
        </w:tc>
        <w:tc>
          <w:tcPr>
            <w:tcW w:w="1134" w:type="dxa"/>
          </w:tcPr>
          <w:p w:rsidR="00860089" w:rsidRPr="003A3BCD" w:rsidRDefault="00860089" w:rsidP="00860089">
            <w:pPr>
              <w:ind w:right="-92" w:hanging="1"/>
              <w:jc w:val="center"/>
            </w:pPr>
            <w:r w:rsidRPr="003A3BCD">
              <w:t>Всі категорії населення громади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Фінансування</w:t>
            </w:r>
          </w:p>
          <w:p w:rsidR="00860089" w:rsidRPr="003A3BCD" w:rsidRDefault="00860089" w:rsidP="003D39FA">
            <w:pPr>
              <w:ind w:hanging="1"/>
              <w:jc w:val="center"/>
            </w:pPr>
            <w:r w:rsidRPr="003A3BCD">
              <w:t>не потребує</w:t>
            </w:r>
          </w:p>
        </w:tc>
        <w:tc>
          <w:tcPr>
            <w:tcW w:w="850" w:type="dxa"/>
          </w:tcPr>
          <w:p w:rsidR="00860089" w:rsidRPr="003A3BCD" w:rsidRDefault="00860089" w:rsidP="003D39FA">
            <w:pPr>
              <w:tabs>
                <w:tab w:val="left" w:pos="960"/>
              </w:tabs>
              <w:ind w:hanging="1"/>
              <w:jc w:val="center"/>
            </w:pPr>
            <w:r w:rsidRPr="003A3BCD">
              <w:rPr>
                <w:b/>
              </w:rPr>
              <w:t>-</w:t>
            </w:r>
          </w:p>
        </w:tc>
        <w:tc>
          <w:tcPr>
            <w:tcW w:w="851" w:type="dxa"/>
          </w:tcPr>
          <w:p w:rsidR="00860089" w:rsidRPr="003A3BCD" w:rsidRDefault="00860089" w:rsidP="003D39FA">
            <w:pPr>
              <w:tabs>
                <w:tab w:val="left" w:pos="960"/>
              </w:tabs>
              <w:ind w:hanging="1"/>
              <w:jc w:val="center"/>
            </w:pPr>
            <w:r w:rsidRPr="003A3BCD">
              <w:t>-</w:t>
            </w:r>
          </w:p>
        </w:tc>
        <w:tc>
          <w:tcPr>
            <w:tcW w:w="850" w:type="dxa"/>
          </w:tcPr>
          <w:p w:rsidR="00860089" w:rsidRPr="003A3BCD" w:rsidRDefault="00860089" w:rsidP="003D39FA">
            <w:pPr>
              <w:tabs>
                <w:tab w:val="left" w:pos="960"/>
              </w:tabs>
              <w:ind w:hanging="1"/>
              <w:jc w:val="center"/>
            </w:pPr>
            <w:r w:rsidRPr="003A3BCD">
              <w:t>-</w:t>
            </w:r>
          </w:p>
        </w:tc>
        <w:tc>
          <w:tcPr>
            <w:tcW w:w="851" w:type="dxa"/>
          </w:tcPr>
          <w:p w:rsidR="00860089" w:rsidRPr="003A3BCD" w:rsidRDefault="00860089" w:rsidP="003D39FA">
            <w:pPr>
              <w:ind w:hanging="1"/>
              <w:jc w:val="center"/>
            </w:pPr>
            <w:r w:rsidRPr="003A3BCD">
              <w:t>-</w:t>
            </w:r>
          </w:p>
        </w:tc>
        <w:tc>
          <w:tcPr>
            <w:tcW w:w="850" w:type="dxa"/>
          </w:tcPr>
          <w:p w:rsidR="00860089" w:rsidRPr="003A3BCD" w:rsidRDefault="00860089" w:rsidP="003D39FA">
            <w:pPr>
              <w:jc w:val="center"/>
            </w:pPr>
            <w:r w:rsidRPr="003A3BCD">
              <w:t>-</w:t>
            </w:r>
          </w:p>
        </w:tc>
        <w:tc>
          <w:tcPr>
            <w:tcW w:w="851" w:type="dxa"/>
          </w:tcPr>
          <w:p w:rsidR="00860089" w:rsidRPr="003A3BCD" w:rsidRDefault="00860089" w:rsidP="00860089">
            <w:pPr>
              <w:jc w:val="center"/>
            </w:pPr>
            <w:r w:rsidRPr="003A3BCD">
              <w:t>-</w:t>
            </w:r>
          </w:p>
        </w:tc>
        <w:tc>
          <w:tcPr>
            <w:tcW w:w="1701" w:type="dxa"/>
          </w:tcPr>
          <w:p w:rsidR="00860089" w:rsidRPr="003A3BCD" w:rsidRDefault="00860089" w:rsidP="00860089">
            <w:pPr>
              <w:jc w:val="center"/>
            </w:pPr>
            <w:r w:rsidRPr="003A3BCD">
              <w:t>Інформація щодо діяльності управління висвітлена на сайті громади</w:t>
            </w:r>
          </w:p>
        </w:tc>
      </w:tr>
      <w:tr w:rsidR="00860089" w:rsidRPr="003A3BCD" w:rsidTr="002A3B19">
        <w:trPr>
          <w:trHeight w:val="435"/>
        </w:trPr>
        <w:tc>
          <w:tcPr>
            <w:tcW w:w="15021" w:type="dxa"/>
            <w:gridSpan w:val="14"/>
          </w:tcPr>
          <w:p w:rsidR="00860089" w:rsidRPr="003A3BCD" w:rsidRDefault="00860089" w:rsidP="003D39FA">
            <w:pPr>
              <w:ind w:hanging="1"/>
              <w:jc w:val="center"/>
            </w:pPr>
            <w:r w:rsidRPr="003A3BCD">
              <w:rPr>
                <w:b/>
              </w:rPr>
              <w:t>5. Розвиток безпечного ІТ- та цифрового середовища громади</w:t>
            </w:r>
          </w:p>
        </w:tc>
      </w:tr>
      <w:tr w:rsidR="00860089" w:rsidRPr="003A3BCD" w:rsidTr="002A3B19">
        <w:trPr>
          <w:trHeight w:val="338"/>
        </w:trPr>
        <w:tc>
          <w:tcPr>
            <w:tcW w:w="279" w:type="dxa"/>
          </w:tcPr>
          <w:p w:rsidR="00860089" w:rsidRPr="003A3BCD" w:rsidRDefault="00860089" w:rsidP="00860089">
            <w:r w:rsidRPr="003A3BCD">
              <w:t>5.1</w:t>
            </w:r>
          </w:p>
        </w:tc>
        <w:tc>
          <w:tcPr>
            <w:tcW w:w="1276" w:type="dxa"/>
          </w:tcPr>
          <w:p w:rsidR="00832349" w:rsidRDefault="00860089" w:rsidP="00860089">
            <w:pPr>
              <w:jc w:val="center"/>
            </w:pPr>
            <w:r w:rsidRPr="003A3BCD">
              <w:t xml:space="preserve">Участь у конференціях, регіональних семінарах, круглих столах, </w:t>
            </w:r>
            <w:proofErr w:type="spellStart"/>
            <w:r w:rsidRPr="003A3BCD">
              <w:t>відеоконфе</w:t>
            </w:r>
            <w:proofErr w:type="spellEnd"/>
          </w:p>
          <w:p w:rsidR="00860089" w:rsidRPr="003A3BCD" w:rsidRDefault="00860089" w:rsidP="00860089">
            <w:pPr>
              <w:jc w:val="center"/>
            </w:pPr>
            <w:proofErr w:type="spellStart"/>
            <w:r w:rsidRPr="003A3BCD">
              <w:t>ренціях</w:t>
            </w:r>
            <w:proofErr w:type="spellEnd"/>
            <w:r w:rsidRPr="003A3BCD">
              <w:t xml:space="preserve"> щодо впровадження та подальшого застосування </w:t>
            </w:r>
            <w:proofErr w:type="spellStart"/>
            <w:r w:rsidRPr="003A3BCD">
              <w:t>ІТ-рішень</w:t>
            </w:r>
            <w:proofErr w:type="spellEnd"/>
            <w:r w:rsidRPr="003A3BCD">
              <w:t xml:space="preserve"> для </w:t>
            </w:r>
            <w:proofErr w:type="spellStart"/>
            <w:r w:rsidRPr="003A3BCD">
              <w:t>кіберзахисту</w:t>
            </w:r>
            <w:proofErr w:type="spellEnd"/>
            <w:r w:rsidRPr="003A3BCD">
              <w:t xml:space="preserve"> інформаційних ресурсів</w:t>
            </w:r>
          </w:p>
        </w:tc>
        <w:tc>
          <w:tcPr>
            <w:tcW w:w="1984" w:type="dxa"/>
          </w:tcPr>
          <w:p w:rsidR="00860089" w:rsidRPr="003A3BCD" w:rsidRDefault="00860089" w:rsidP="00860089">
            <w:pPr>
              <w:ind w:right="-92" w:hanging="1"/>
              <w:jc w:val="center"/>
            </w:pPr>
            <w:r w:rsidRPr="003A3BCD">
              <w:t xml:space="preserve">Прийняття участі у конференціях, регіональних семінарах, круглих столах, </w:t>
            </w:r>
            <w:proofErr w:type="spellStart"/>
            <w:r w:rsidRPr="003A3BCD">
              <w:t>відеоконференціях</w:t>
            </w:r>
            <w:proofErr w:type="spellEnd"/>
            <w:r w:rsidRPr="003A3BCD">
              <w:t xml:space="preserve"> </w:t>
            </w:r>
          </w:p>
        </w:tc>
        <w:tc>
          <w:tcPr>
            <w:tcW w:w="1134" w:type="dxa"/>
          </w:tcPr>
          <w:p w:rsidR="00860089" w:rsidRPr="003A3BCD" w:rsidRDefault="00860089" w:rsidP="00860089">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860089" w:rsidRPr="003A3BCD" w:rsidRDefault="00860089" w:rsidP="00860089">
            <w:pPr>
              <w:ind w:right="-92" w:hanging="1"/>
              <w:jc w:val="center"/>
            </w:pPr>
            <w:r w:rsidRPr="003A3BCD">
              <w:rPr>
                <w:color w:val="000000"/>
                <w:highlight w:val="white"/>
              </w:rPr>
              <w:t>чоловіки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Бюджет  Новгород-Сіверської  міської територіальної громади, інші джерела незаборонені чинним законодавством</w:t>
            </w:r>
          </w:p>
        </w:tc>
        <w:tc>
          <w:tcPr>
            <w:tcW w:w="850" w:type="dxa"/>
          </w:tcPr>
          <w:p w:rsidR="00C011D6" w:rsidRDefault="00860089" w:rsidP="003D39FA">
            <w:pPr>
              <w:tabs>
                <w:tab w:val="left" w:pos="960"/>
              </w:tabs>
              <w:ind w:hanging="1"/>
              <w:jc w:val="center"/>
            </w:pPr>
            <w:r w:rsidRPr="003A3BCD">
              <w:t>5000,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5000,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tabs>
                <w:tab w:val="left" w:pos="960"/>
              </w:tabs>
              <w:ind w:hanging="1"/>
              <w:jc w:val="center"/>
            </w:pPr>
            <w:r w:rsidRPr="003A3BCD">
              <w:t>5000,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ind w:hanging="1"/>
              <w:jc w:val="center"/>
            </w:pPr>
            <w:r w:rsidRPr="003A3BCD">
              <w:t>5000,</w:t>
            </w:r>
          </w:p>
          <w:p w:rsidR="00860089" w:rsidRPr="00C011D6" w:rsidRDefault="00860089" w:rsidP="003D39FA">
            <w:pPr>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jc w:val="center"/>
            </w:pPr>
            <w:r w:rsidRPr="003A3BCD">
              <w:t>5000,</w:t>
            </w:r>
          </w:p>
          <w:p w:rsidR="00860089" w:rsidRPr="00C011D6" w:rsidRDefault="00860089" w:rsidP="003D39FA">
            <w:pPr>
              <w:jc w:val="center"/>
              <w:rPr>
                <w:lang w:val="en-US"/>
              </w:rPr>
            </w:pPr>
            <w:r w:rsidRPr="003A3BCD">
              <w:t>0</w:t>
            </w:r>
            <w:proofErr w:type="spellStart"/>
            <w:r w:rsidR="00C011D6">
              <w:rPr>
                <w:lang w:val="en-US"/>
              </w:rPr>
              <w:t>0</w:t>
            </w:r>
            <w:proofErr w:type="spellEnd"/>
          </w:p>
        </w:tc>
        <w:tc>
          <w:tcPr>
            <w:tcW w:w="851" w:type="dxa"/>
          </w:tcPr>
          <w:p w:rsidR="00C011D6" w:rsidRDefault="00860089" w:rsidP="00860089">
            <w:pPr>
              <w:jc w:val="center"/>
              <w:rPr>
                <w:b/>
              </w:rPr>
            </w:pPr>
            <w:r w:rsidRPr="003A3BCD">
              <w:rPr>
                <w:b/>
              </w:rPr>
              <w:t>25000,</w:t>
            </w:r>
          </w:p>
          <w:p w:rsidR="00860089" w:rsidRPr="00C011D6" w:rsidRDefault="00860089" w:rsidP="00860089">
            <w:pPr>
              <w:jc w:val="center"/>
              <w:rPr>
                <w:b/>
                <w:lang w:val="en-US"/>
              </w:rPr>
            </w:pPr>
            <w:r w:rsidRPr="003A3BCD">
              <w:rPr>
                <w:b/>
              </w:rPr>
              <w:t>0</w:t>
            </w:r>
            <w:proofErr w:type="spellStart"/>
            <w:r w:rsidR="00C011D6">
              <w:rPr>
                <w:b/>
                <w:lang w:val="en-US"/>
              </w:rPr>
              <w:t>0</w:t>
            </w:r>
            <w:proofErr w:type="spellEnd"/>
          </w:p>
        </w:tc>
        <w:tc>
          <w:tcPr>
            <w:tcW w:w="1701" w:type="dxa"/>
          </w:tcPr>
          <w:p w:rsidR="00860089" w:rsidRPr="003A3BCD" w:rsidRDefault="00860089" w:rsidP="00860089">
            <w:pPr>
              <w:jc w:val="center"/>
            </w:pPr>
            <w:r w:rsidRPr="003A3BCD">
              <w:t xml:space="preserve">Підвищено рівень знань та навичок  фахівців  з питань впровадження та подальшого застосування </w:t>
            </w:r>
            <w:proofErr w:type="spellStart"/>
            <w:r w:rsidRPr="003A3BCD">
              <w:t>ІТ-рішень</w:t>
            </w:r>
            <w:proofErr w:type="spellEnd"/>
            <w:r w:rsidRPr="003A3BCD">
              <w:t xml:space="preserve"> для </w:t>
            </w:r>
            <w:proofErr w:type="spellStart"/>
            <w:r w:rsidRPr="003A3BCD">
              <w:t>кіберзахисту</w:t>
            </w:r>
            <w:proofErr w:type="spellEnd"/>
            <w:r w:rsidRPr="003A3BCD">
              <w:t xml:space="preserve"> інформаційних ресурсів </w:t>
            </w:r>
          </w:p>
        </w:tc>
      </w:tr>
      <w:tr w:rsidR="00860089" w:rsidRPr="003A3BCD" w:rsidTr="002A3B19">
        <w:trPr>
          <w:trHeight w:val="2100"/>
        </w:trPr>
        <w:tc>
          <w:tcPr>
            <w:tcW w:w="279" w:type="dxa"/>
          </w:tcPr>
          <w:p w:rsidR="00860089" w:rsidRPr="003A3BCD" w:rsidRDefault="00860089" w:rsidP="00860089">
            <w:r w:rsidRPr="003A3BCD">
              <w:lastRenderedPageBreak/>
              <w:t>5.2</w:t>
            </w:r>
          </w:p>
        </w:tc>
        <w:tc>
          <w:tcPr>
            <w:tcW w:w="1276" w:type="dxa"/>
          </w:tcPr>
          <w:p w:rsidR="00860089" w:rsidRPr="003A3BCD" w:rsidRDefault="00860089" w:rsidP="00860089">
            <w:pPr>
              <w:jc w:val="center"/>
              <w:rPr>
                <w:color w:val="000000"/>
              </w:rPr>
            </w:pPr>
            <w:r w:rsidRPr="003A3BCD">
              <w:rPr>
                <w:color w:val="000000"/>
              </w:rPr>
              <w:t>Забезпечення захищеного доступу до інформаційних систем, баз даних тощо</w:t>
            </w:r>
          </w:p>
        </w:tc>
        <w:tc>
          <w:tcPr>
            <w:tcW w:w="1984" w:type="dxa"/>
          </w:tcPr>
          <w:p w:rsidR="00860089" w:rsidRPr="003A3BCD" w:rsidRDefault="00860089" w:rsidP="00860089">
            <w:pPr>
              <w:ind w:right="-92" w:hanging="1"/>
              <w:jc w:val="center"/>
            </w:pPr>
            <w:r w:rsidRPr="003A3BCD">
              <w:rPr>
                <w:color w:val="000000"/>
              </w:rPr>
              <w:t>Придбання захищених носіїв інформації, придбання, оновлення електронного кваліфікованого підпису</w:t>
            </w:r>
          </w:p>
        </w:tc>
        <w:tc>
          <w:tcPr>
            <w:tcW w:w="1134" w:type="dxa"/>
          </w:tcPr>
          <w:p w:rsidR="00860089" w:rsidRPr="003A3BCD" w:rsidRDefault="00860089" w:rsidP="00860089">
            <w:pPr>
              <w:ind w:right="-92" w:hanging="1"/>
              <w:jc w:val="center"/>
            </w:pPr>
            <w:r w:rsidRPr="003A3BCD">
              <w:t>Всі категорії населення громади</w:t>
            </w:r>
          </w:p>
        </w:tc>
        <w:tc>
          <w:tcPr>
            <w:tcW w:w="992" w:type="dxa"/>
          </w:tcPr>
          <w:p w:rsidR="00860089" w:rsidRPr="003A3BCD" w:rsidRDefault="00860089" w:rsidP="003D39FA">
            <w:pPr>
              <w:ind w:hanging="1"/>
              <w:jc w:val="center"/>
            </w:pPr>
            <w:r w:rsidRPr="003A3BCD">
              <w:t>2025-2027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Бюджет  Новгород-Сіверської   міської територіальної громади, інші джерела незаборонені чинним законодавством</w:t>
            </w:r>
          </w:p>
        </w:tc>
        <w:tc>
          <w:tcPr>
            <w:tcW w:w="850" w:type="dxa"/>
          </w:tcPr>
          <w:p w:rsidR="00C011D6" w:rsidRDefault="00860089" w:rsidP="003D39FA">
            <w:pPr>
              <w:tabs>
                <w:tab w:val="left" w:pos="960"/>
              </w:tabs>
              <w:ind w:hanging="1"/>
              <w:jc w:val="center"/>
            </w:pPr>
            <w:r w:rsidRPr="003A3BCD">
              <w:t>4000,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4000,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tabs>
                <w:tab w:val="left" w:pos="960"/>
              </w:tabs>
              <w:ind w:hanging="1"/>
              <w:jc w:val="center"/>
            </w:pPr>
            <w:r w:rsidRPr="003A3BCD">
              <w:t>4000,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ind w:hanging="1"/>
              <w:jc w:val="center"/>
            </w:pPr>
            <w:r w:rsidRPr="003A3BCD">
              <w:t>4000,</w:t>
            </w:r>
          </w:p>
          <w:p w:rsidR="00860089" w:rsidRPr="00C011D6" w:rsidRDefault="00860089" w:rsidP="003D39FA">
            <w:pPr>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jc w:val="center"/>
            </w:pPr>
            <w:r w:rsidRPr="003A3BCD">
              <w:t>4000,</w:t>
            </w:r>
          </w:p>
          <w:p w:rsidR="00860089" w:rsidRPr="00C011D6" w:rsidRDefault="00860089" w:rsidP="003D39FA">
            <w:pPr>
              <w:jc w:val="center"/>
              <w:rPr>
                <w:lang w:val="en-US"/>
              </w:rPr>
            </w:pPr>
            <w:r w:rsidRPr="003A3BCD">
              <w:t>0</w:t>
            </w:r>
            <w:proofErr w:type="spellStart"/>
            <w:r w:rsidR="00C011D6">
              <w:rPr>
                <w:lang w:val="en-US"/>
              </w:rPr>
              <w:t>0</w:t>
            </w:r>
            <w:proofErr w:type="spellEnd"/>
          </w:p>
        </w:tc>
        <w:tc>
          <w:tcPr>
            <w:tcW w:w="851" w:type="dxa"/>
          </w:tcPr>
          <w:p w:rsidR="00C011D6" w:rsidRDefault="00860089" w:rsidP="00860089">
            <w:pPr>
              <w:jc w:val="center"/>
              <w:rPr>
                <w:b/>
              </w:rPr>
            </w:pPr>
            <w:r w:rsidRPr="003A3BCD">
              <w:rPr>
                <w:b/>
              </w:rPr>
              <w:t>20000,</w:t>
            </w:r>
          </w:p>
          <w:p w:rsidR="00860089" w:rsidRPr="00C011D6" w:rsidRDefault="00860089" w:rsidP="00860089">
            <w:pPr>
              <w:jc w:val="center"/>
              <w:rPr>
                <w:b/>
                <w:lang w:val="en-US"/>
              </w:rPr>
            </w:pPr>
            <w:r w:rsidRPr="003A3BCD">
              <w:rPr>
                <w:b/>
              </w:rPr>
              <w:t>0</w:t>
            </w:r>
            <w:proofErr w:type="spellStart"/>
            <w:r w:rsidR="00C011D6">
              <w:rPr>
                <w:b/>
                <w:lang w:val="en-US"/>
              </w:rPr>
              <w:t>0</w:t>
            </w:r>
            <w:proofErr w:type="spellEnd"/>
          </w:p>
        </w:tc>
        <w:tc>
          <w:tcPr>
            <w:tcW w:w="1701" w:type="dxa"/>
          </w:tcPr>
          <w:p w:rsidR="00860089" w:rsidRPr="003A3BCD" w:rsidRDefault="00860089" w:rsidP="00860089">
            <w:pPr>
              <w:jc w:val="center"/>
            </w:pPr>
            <w:r w:rsidRPr="003A3BCD">
              <w:t>Забезпечено захищений доступ до інформаційних систем, державних реєстрів, баз даних тощо</w:t>
            </w:r>
          </w:p>
        </w:tc>
      </w:tr>
      <w:tr w:rsidR="00860089" w:rsidRPr="003A3BCD" w:rsidTr="00860089">
        <w:trPr>
          <w:trHeight w:val="338"/>
        </w:trPr>
        <w:tc>
          <w:tcPr>
            <w:tcW w:w="8217" w:type="dxa"/>
            <w:gridSpan w:val="7"/>
          </w:tcPr>
          <w:p w:rsidR="00860089" w:rsidRPr="003A3BCD" w:rsidRDefault="002A3B19" w:rsidP="003D39FA">
            <w:pPr>
              <w:ind w:hanging="1"/>
              <w:jc w:val="center"/>
              <w:rPr>
                <w:b/>
              </w:rPr>
            </w:pPr>
            <w:r w:rsidRPr="003A3BCD">
              <w:rPr>
                <w:b/>
              </w:rPr>
              <w:t>Кошти</w:t>
            </w:r>
            <w:r w:rsidR="00860089" w:rsidRPr="003A3BCD">
              <w:rPr>
                <w:b/>
              </w:rPr>
              <w:t xml:space="preserve"> бюджету Новгород-Сіверської міської територіальної громади</w:t>
            </w:r>
          </w:p>
        </w:tc>
        <w:tc>
          <w:tcPr>
            <w:tcW w:w="850" w:type="dxa"/>
            <w:vAlign w:val="center"/>
          </w:tcPr>
          <w:p w:rsidR="00860089" w:rsidRPr="00C011D6" w:rsidRDefault="00860089" w:rsidP="003D39FA">
            <w:pPr>
              <w:tabs>
                <w:tab w:val="left" w:pos="960"/>
              </w:tabs>
              <w:ind w:hanging="1"/>
              <w:jc w:val="center"/>
              <w:rPr>
                <w:b/>
                <w:lang w:val="en-US"/>
              </w:rPr>
            </w:pPr>
            <w:r w:rsidRPr="003A3BCD">
              <w:rPr>
                <w:b/>
              </w:rPr>
              <w:t>127000,0</w:t>
            </w:r>
            <w:r w:rsidR="00C011D6">
              <w:rPr>
                <w:b/>
                <w:lang w:val="en-US"/>
              </w:rPr>
              <w:t>0</w:t>
            </w:r>
          </w:p>
        </w:tc>
        <w:tc>
          <w:tcPr>
            <w:tcW w:w="851" w:type="dxa"/>
            <w:vAlign w:val="center"/>
          </w:tcPr>
          <w:p w:rsidR="00860089" w:rsidRPr="00C011D6" w:rsidRDefault="00860089" w:rsidP="003D39FA">
            <w:pPr>
              <w:tabs>
                <w:tab w:val="left" w:pos="960"/>
              </w:tabs>
              <w:ind w:hanging="1"/>
              <w:jc w:val="center"/>
              <w:rPr>
                <w:b/>
                <w:lang w:val="en-US"/>
              </w:rPr>
            </w:pPr>
            <w:r w:rsidRPr="003A3BCD">
              <w:rPr>
                <w:b/>
              </w:rPr>
              <w:t>128000,0</w:t>
            </w:r>
            <w:r w:rsidR="00C011D6">
              <w:rPr>
                <w:b/>
                <w:lang w:val="en-US"/>
              </w:rPr>
              <w:t>0</w:t>
            </w:r>
          </w:p>
        </w:tc>
        <w:tc>
          <w:tcPr>
            <w:tcW w:w="850" w:type="dxa"/>
            <w:vAlign w:val="center"/>
          </w:tcPr>
          <w:p w:rsidR="00860089" w:rsidRPr="00C011D6" w:rsidRDefault="00860089" w:rsidP="003D39FA">
            <w:pPr>
              <w:ind w:hanging="1"/>
              <w:jc w:val="center"/>
              <w:rPr>
                <w:b/>
                <w:lang w:val="en-US"/>
              </w:rPr>
            </w:pPr>
            <w:r w:rsidRPr="003A3BCD">
              <w:rPr>
                <w:b/>
              </w:rPr>
              <w:t>149000,0</w:t>
            </w:r>
            <w:r w:rsidR="00C011D6">
              <w:rPr>
                <w:b/>
                <w:lang w:val="en-US"/>
              </w:rPr>
              <w:t>0</w:t>
            </w:r>
          </w:p>
        </w:tc>
        <w:tc>
          <w:tcPr>
            <w:tcW w:w="851" w:type="dxa"/>
            <w:vAlign w:val="center"/>
          </w:tcPr>
          <w:p w:rsidR="00860089" w:rsidRPr="00C011D6" w:rsidRDefault="00860089" w:rsidP="003D39FA">
            <w:pPr>
              <w:ind w:hanging="1"/>
              <w:jc w:val="center"/>
              <w:rPr>
                <w:b/>
                <w:lang w:val="en-US"/>
              </w:rPr>
            </w:pPr>
            <w:r w:rsidRPr="003A3BCD">
              <w:rPr>
                <w:b/>
              </w:rPr>
              <w:t>160000,0</w:t>
            </w:r>
            <w:r w:rsidR="00C011D6">
              <w:rPr>
                <w:b/>
                <w:lang w:val="en-US"/>
              </w:rPr>
              <w:t>0</w:t>
            </w:r>
          </w:p>
        </w:tc>
        <w:tc>
          <w:tcPr>
            <w:tcW w:w="850" w:type="dxa"/>
            <w:vAlign w:val="center"/>
          </w:tcPr>
          <w:p w:rsidR="00860089" w:rsidRPr="00C011D6" w:rsidRDefault="00860089" w:rsidP="003D39FA">
            <w:pPr>
              <w:ind w:hanging="1"/>
              <w:jc w:val="center"/>
              <w:rPr>
                <w:b/>
                <w:lang w:val="en-US"/>
              </w:rPr>
            </w:pPr>
            <w:r w:rsidRPr="003A3BCD">
              <w:rPr>
                <w:b/>
              </w:rPr>
              <w:t>170000,0</w:t>
            </w:r>
            <w:r w:rsidR="00C011D6">
              <w:rPr>
                <w:b/>
                <w:lang w:val="en-US"/>
              </w:rPr>
              <w:t>0</w:t>
            </w:r>
          </w:p>
        </w:tc>
        <w:tc>
          <w:tcPr>
            <w:tcW w:w="851" w:type="dxa"/>
            <w:vAlign w:val="center"/>
          </w:tcPr>
          <w:p w:rsidR="00860089" w:rsidRPr="00C011D6" w:rsidRDefault="00860089" w:rsidP="00860089">
            <w:pPr>
              <w:ind w:hanging="1"/>
              <w:jc w:val="center"/>
              <w:rPr>
                <w:b/>
                <w:lang w:val="en-US"/>
              </w:rPr>
            </w:pPr>
            <w:r w:rsidRPr="003A3BCD">
              <w:rPr>
                <w:b/>
              </w:rPr>
              <w:t>734000,0</w:t>
            </w:r>
            <w:r w:rsidR="00C011D6">
              <w:rPr>
                <w:b/>
                <w:lang w:val="en-US"/>
              </w:rPr>
              <w:t>0</w:t>
            </w:r>
          </w:p>
        </w:tc>
        <w:tc>
          <w:tcPr>
            <w:tcW w:w="1701" w:type="dxa"/>
          </w:tcPr>
          <w:p w:rsidR="00860089" w:rsidRPr="003A3BCD" w:rsidRDefault="00860089" w:rsidP="00860089">
            <w:pPr>
              <w:jc w:val="center"/>
            </w:pPr>
          </w:p>
        </w:tc>
      </w:tr>
      <w:tr w:rsidR="00860089" w:rsidRPr="003A3BCD" w:rsidTr="00860089">
        <w:trPr>
          <w:trHeight w:val="338"/>
        </w:trPr>
        <w:tc>
          <w:tcPr>
            <w:tcW w:w="8217" w:type="dxa"/>
            <w:gridSpan w:val="7"/>
          </w:tcPr>
          <w:p w:rsidR="00860089" w:rsidRPr="003A3BCD" w:rsidRDefault="00486D53" w:rsidP="003D39FA">
            <w:pPr>
              <w:ind w:hanging="1"/>
              <w:jc w:val="center"/>
              <w:rPr>
                <w:b/>
              </w:rPr>
            </w:pPr>
            <w:r w:rsidRPr="003A3BCD">
              <w:rPr>
                <w:b/>
              </w:rPr>
              <w:t xml:space="preserve">Кошти </w:t>
            </w:r>
            <w:r w:rsidR="00860089" w:rsidRPr="003A3BCD">
              <w:rPr>
                <w:b/>
              </w:rPr>
              <w:t>інших джерел</w:t>
            </w:r>
          </w:p>
        </w:tc>
        <w:tc>
          <w:tcPr>
            <w:tcW w:w="850" w:type="dxa"/>
          </w:tcPr>
          <w:p w:rsidR="00860089" w:rsidRPr="003A3BCD" w:rsidRDefault="00860089" w:rsidP="003D39FA">
            <w:pPr>
              <w:tabs>
                <w:tab w:val="left" w:pos="960"/>
              </w:tabs>
              <w:ind w:hanging="1"/>
              <w:jc w:val="center"/>
              <w:rPr>
                <w:b/>
              </w:rPr>
            </w:pPr>
          </w:p>
        </w:tc>
        <w:tc>
          <w:tcPr>
            <w:tcW w:w="851" w:type="dxa"/>
          </w:tcPr>
          <w:p w:rsidR="00860089" w:rsidRPr="003A3BCD" w:rsidRDefault="00860089" w:rsidP="003D39FA">
            <w:pPr>
              <w:tabs>
                <w:tab w:val="left" w:pos="960"/>
              </w:tabs>
              <w:ind w:hanging="1"/>
              <w:jc w:val="center"/>
              <w:rPr>
                <w:b/>
              </w:rPr>
            </w:pPr>
          </w:p>
        </w:tc>
        <w:tc>
          <w:tcPr>
            <w:tcW w:w="850" w:type="dxa"/>
          </w:tcPr>
          <w:p w:rsidR="00860089" w:rsidRPr="003A3BCD" w:rsidRDefault="00860089" w:rsidP="003D39FA">
            <w:pPr>
              <w:tabs>
                <w:tab w:val="left" w:pos="960"/>
              </w:tabs>
              <w:ind w:hanging="1"/>
              <w:jc w:val="center"/>
              <w:rPr>
                <w:b/>
              </w:rPr>
            </w:pPr>
          </w:p>
        </w:tc>
        <w:tc>
          <w:tcPr>
            <w:tcW w:w="851" w:type="dxa"/>
          </w:tcPr>
          <w:p w:rsidR="00860089" w:rsidRPr="003A3BCD" w:rsidRDefault="00860089" w:rsidP="003D39FA">
            <w:pPr>
              <w:ind w:hanging="1"/>
              <w:jc w:val="center"/>
              <w:rPr>
                <w:b/>
              </w:rPr>
            </w:pPr>
          </w:p>
        </w:tc>
        <w:tc>
          <w:tcPr>
            <w:tcW w:w="850" w:type="dxa"/>
          </w:tcPr>
          <w:p w:rsidR="00860089" w:rsidRPr="003A3BCD" w:rsidRDefault="00860089" w:rsidP="003D39FA">
            <w:pPr>
              <w:jc w:val="center"/>
              <w:rPr>
                <w:b/>
              </w:rPr>
            </w:pPr>
          </w:p>
        </w:tc>
        <w:tc>
          <w:tcPr>
            <w:tcW w:w="851" w:type="dxa"/>
          </w:tcPr>
          <w:p w:rsidR="00860089" w:rsidRPr="003A3BCD" w:rsidRDefault="00860089" w:rsidP="00860089">
            <w:pPr>
              <w:jc w:val="center"/>
              <w:rPr>
                <w:b/>
              </w:rPr>
            </w:pPr>
          </w:p>
        </w:tc>
        <w:tc>
          <w:tcPr>
            <w:tcW w:w="1701" w:type="dxa"/>
          </w:tcPr>
          <w:p w:rsidR="00860089" w:rsidRPr="003A3BCD" w:rsidRDefault="00860089" w:rsidP="00860089">
            <w:pPr>
              <w:jc w:val="center"/>
            </w:pPr>
          </w:p>
        </w:tc>
      </w:tr>
      <w:tr w:rsidR="00860089" w:rsidRPr="003A3BCD" w:rsidTr="002A3B19">
        <w:trPr>
          <w:trHeight w:val="439"/>
        </w:trPr>
        <w:tc>
          <w:tcPr>
            <w:tcW w:w="8217" w:type="dxa"/>
            <w:gridSpan w:val="7"/>
          </w:tcPr>
          <w:p w:rsidR="00860089" w:rsidRPr="003A3BCD" w:rsidRDefault="00860089" w:rsidP="003D39FA">
            <w:pPr>
              <w:ind w:hanging="1"/>
              <w:jc w:val="center"/>
            </w:pPr>
            <w:r w:rsidRPr="003A3BCD">
              <w:rPr>
                <w:b/>
              </w:rPr>
              <w:t>Всього</w:t>
            </w:r>
          </w:p>
        </w:tc>
        <w:tc>
          <w:tcPr>
            <w:tcW w:w="850" w:type="dxa"/>
            <w:vAlign w:val="center"/>
          </w:tcPr>
          <w:p w:rsidR="00860089" w:rsidRPr="00C011D6" w:rsidRDefault="00860089" w:rsidP="003D39FA">
            <w:pPr>
              <w:ind w:hanging="1"/>
              <w:jc w:val="center"/>
              <w:rPr>
                <w:b/>
                <w:lang w:val="en-US"/>
              </w:rPr>
            </w:pPr>
            <w:r w:rsidRPr="003A3BCD">
              <w:rPr>
                <w:b/>
              </w:rPr>
              <w:t>127000,0</w:t>
            </w:r>
            <w:r w:rsidR="00C011D6">
              <w:rPr>
                <w:b/>
                <w:lang w:val="en-US"/>
              </w:rPr>
              <w:t>0</w:t>
            </w:r>
          </w:p>
        </w:tc>
        <w:tc>
          <w:tcPr>
            <w:tcW w:w="851" w:type="dxa"/>
            <w:vAlign w:val="center"/>
          </w:tcPr>
          <w:p w:rsidR="00860089" w:rsidRPr="00C011D6" w:rsidRDefault="00860089" w:rsidP="003D39FA">
            <w:pPr>
              <w:ind w:hanging="1"/>
              <w:jc w:val="center"/>
              <w:rPr>
                <w:b/>
                <w:lang w:val="en-US"/>
              </w:rPr>
            </w:pPr>
            <w:r w:rsidRPr="003A3BCD">
              <w:rPr>
                <w:b/>
              </w:rPr>
              <w:t>128000,0</w:t>
            </w:r>
            <w:r w:rsidR="00C011D6">
              <w:rPr>
                <w:b/>
                <w:lang w:val="en-US"/>
              </w:rPr>
              <w:t>0</w:t>
            </w:r>
          </w:p>
        </w:tc>
        <w:tc>
          <w:tcPr>
            <w:tcW w:w="850" w:type="dxa"/>
            <w:vAlign w:val="center"/>
          </w:tcPr>
          <w:p w:rsidR="00860089" w:rsidRPr="00C011D6" w:rsidRDefault="00860089" w:rsidP="003D39FA">
            <w:pPr>
              <w:ind w:hanging="1"/>
              <w:jc w:val="center"/>
              <w:rPr>
                <w:b/>
                <w:lang w:val="en-US"/>
              </w:rPr>
            </w:pPr>
            <w:r w:rsidRPr="003A3BCD">
              <w:rPr>
                <w:b/>
              </w:rPr>
              <w:t>149000,0</w:t>
            </w:r>
            <w:r w:rsidR="00C011D6">
              <w:rPr>
                <w:b/>
                <w:lang w:val="en-US"/>
              </w:rPr>
              <w:t>0</w:t>
            </w:r>
          </w:p>
        </w:tc>
        <w:tc>
          <w:tcPr>
            <w:tcW w:w="851" w:type="dxa"/>
            <w:vAlign w:val="center"/>
          </w:tcPr>
          <w:p w:rsidR="00860089" w:rsidRPr="00C011D6" w:rsidRDefault="00860089" w:rsidP="003D39FA">
            <w:pPr>
              <w:ind w:hanging="1"/>
              <w:jc w:val="center"/>
              <w:rPr>
                <w:b/>
                <w:lang w:val="en-US"/>
              </w:rPr>
            </w:pPr>
            <w:r w:rsidRPr="003A3BCD">
              <w:rPr>
                <w:b/>
              </w:rPr>
              <w:t>160000,0</w:t>
            </w:r>
            <w:r w:rsidR="00C011D6">
              <w:rPr>
                <w:b/>
                <w:lang w:val="en-US"/>
              </w:rPr>
              <w:t>0</w:t>
            </w:r>
          </w:p>
        </w:tc>
        <w:tc>
          <w:tcPr>
            <w:tcW w:w="850" w:type="dxa"/>
            <w:vAlign w:val="center"/>
          </w:tcPr>
          <w:p w:rsidR="00860089" w:rsidRPr="00C011D6" w:rsidRDefault="00860089" w:rsidP="003D39FA">
            <w:pPr>
              <w:ind w:hanging="1"/>
              <w:jc w:val="center"/>
              <w:rPr>
                <w:b/>
                <w:lang w:val="en-US"/>
              </w:rPr>
            </w:pPr>
            <w:r w:rsidRPr="003A3BCD">
              <w:rPr>
                <w:b/>
              </w:rPr>
              <w:t>170000,0</w:t>
            </w:r>
            <w:r w:rsidR="00C011D6">
              <w:rPr>
                <w:b/>
                <w:lang w:val="en-US"/>
              </w:rPr>
              <w:t>0</w:t>
            </w:r>
          </w:p>
        </w:tc>
        <w:tc>
          <w:tcPr>
            <w:tcW w:w="851" w:type="dxa"/>
            <w:vAlign w:val="center"/>
          </w:tcPr>
          <w:p w:rsidR="00860089" w:rsidRPr="00C011D6" w:rsidRDefault="00860089" w:rsidP="00D729A8">
            <w:pPr>
              <w:ind w:right="-12" w:hanging="1"/>
              <w:jc w:val="center"/>
              <w:rPr>
                <w:b/>
                <w:lang w:val="en-US"/>
              </w:rPr>
            </w:pPr>
            <w:r w:rsidRPr="003A3BCD">
              <w:rPr>
                <w:b/>
              </w:rPr>
              <w:t>734000,0</w:t>
            </w:r>
            <w:r w:rsidR="00C011D6">
              <w:rPr>
                <w:b/>
                <w:lang w:val="en-US"/>
              </w:rPr>
              <w:t>0</w:t>
            </w:r>
          </w:p>
        </w:tc>
        <w:tc>
          <w:tcPr>
            <w:tcW w:w="1701" w:type="dxa"/>
          </w:tcPr>
          <w:p w:rsidR="00860089" w:rsidRPr="003A3BCD" w:rsidRDefault="00860089" w:rsidP="00860089">
            <w:pPr>
              <w:ind w:hanging="1"/>
              <w:jc w:val="center"/>
            </w:pPr>
          </w:p>
        </w:tc>
      </w:tr>
    </w:tbl>
    <w:p w:rsidR="002A3B19" w:rsidRPr="003A3BCD" w:rsidRDefault="002A3B19" w:rsidP="00860089">
      <w:pPr>
        <w:pBdr>
          <w:top w:val="nil"/>
          <w:left w:val="nil"/>
          <w:bottom w:val="nil"/>
          <w:right w:val="nil"/>
          <w:between w:val="nil"/>
        </w:pBdr>
        <w:ind w:left="10206"/>
        <w:rPr>
          <w:color w:val="000000"/>
          <w:sz w:val="24"/>
          <w:szCs w:val="24"/>
        </w:rPr>
        <w:sectPr w:rsidR="002A3B19" w:rsidRPr="003A3BCD" w:rsidSect="00D22CC9">
          <w:headerReference w:type="default" r:id="rId11"/>
          <w:headerReference w:type="first" r:id="rId12"/>
          <w:pgSz w:w="16838" w:h="11906" w:orient="landscape"/>
          <w:pgMar w:top="1701" w:right="1134" w:bottom="567" w:left="1134" w:header="283" w:footer="720" w:gutter="0"/>
          <w:pgNumType w:start="1"/>
          <w:cols w:space="720"/>
          <w:titlePg/>
          <w:docGrid w:linePitch="272"/>
        </w:sectPr>
      </w:pPr>
    </w:p>
    <w:p w:rsidR="000649BD" w:rsidRPr="003A3BCD" w:rsidRDefault="000649BD" w:rsidP="000649BD">
      <w:pPr>
        <w:pBdr>
          <w:top w:val="nil"/>
          <w:left w:val="nil"/>
          <w:bottom w:val="nil"/>
          <w:right w:val="nil"/>
          <w:between w:val="nil"/>
        </w:pBdr>
        <w:ind w:left="10206"/>
        <w:rPr>
          <w:color w:val="000000"/>
          <w:sz w:val="24"/>
          <w:szCs w:val="24"/>
        </w:rPr>
      </w:pPr>
      <w:r w:rsidRPr="003A3BCD">
        <w:rPr>
          <w:color w:val="000000"/>
          <w:sz w:val="24"/>
          <w:szCs w:val="24"/>
        </w:rPr>
        <w:lastRenderedPageBreak/>
        <w:t>Додаток 3</w:t>
      </w:r>
    </w:p>
    <w:p w:rsidR="000649BD" w:rsidRPr="003A3BCD" w:rsidRDefault="000649BD" w:rsidP="000649BD">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0649BD" w:rsidRPr="003A3BCD" w:rsidRDefault="000649BD" w:rsidP="000649BD">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0649BD" w:rsidRPr="003A3BCD" w:rsidRDefault="000649BD" w:rsidP="000649BD">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0649BD" w:rsidRPr="003A3BCD" w:rsidRDefault="000649BD" w:rsidP="000649BD">
      <w:pPr>
        <w:jc w:val="center"/>
        <w:rPr>
          <w:b/>
          <w:sz w:val="28"/>
          <w:szCs w:val="28"/>
        </w:rPr>
      </w:pPr>
    </w:p>
    <w:p w:rsidR="000649BD" w:rsidRPr="003A3BCD" w:rsidRDefault="000649BD" w:rsidP="000649BD">
      <w:pPr>
        <w:jc w:val="center"/>
        <w:rPr>
          <w:b/>
          <w:sz w:val="28"/>
          <w:szCs w:val="28"/>
        </w:rPr>
      </w:pPr>
      <w:r w:rsidRPr="003A3BCD">
        <w:rPr>
          <w:b/>
          <w:sz w:val="28"/>
          <w:szCs w:val="28"/>
        </w:rPr>
        <w:t>Заходи з реалізації Програми</w:t>
      </w:r>
    </w:p>
    <w:p w:rsidR="0091437F" w:rsidRPr="003A3BCD" w:rsidRDefault="000649BD" w:rsidP="000649BD">
      <w:pPr>
        <w:pBdr>
          <w:top w:val="nil"/>
          <w:left w:val="nil"/>
          <w:bottom w:val="nil"/>
          <w:right w:val="nil"/>
          <w:between w:val="nil"/>
        </w:pBdr>
        <w:jc w:val="cente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9A2927" w:rsidRPr="003A3BCD" w:rsidRDefault="00860089" w:rsidP="009A2927">
      <w:pPr>
        <w:ind w:right="395"/>
        <w:jc w:val="center"/>
      </w:pPr>
      <w:r w:rsidRPr="003A3BCD">
        <w:rPr>
          <w:sz w:val="28"/>
          <w:szCs w:val="28"/>
        </w:rPr>
        <w:t>(г</w:t>
      </w:r>
      <w:r w:rsidR="000649BD" w:rsidRPr="003A3BCD">
        <w:rPr>
          <w:sz w:val="28"/>
          <w:szCs w:val="28"/>
        </w:rPr>
        <w:t>оловний розпорядник коштів - в</w:t>
      </w:r>
      <w:r w:rsidR="009A2927" w:rsidRPr="003A3BCD">
        <w:rPr>
          <w:sz w:val="28"/>
          <w:szCs w:val="28"/>
        </w:rPr>
        <w:t>ідділ освіти, молоді та спорту</w:t>
      </w:r>
      <w:r w:rsidR="000649BD" w:rsidRPr="003A3BCD">
        <w:rPr>
          <w:sz w:val="28"/>
          <w:szCs w:val="28"/>
        </w:rPr>
        <w:t xml:space="preserve"> Новгород-Сіверської міської ради</w:t>
      </w:r>
      <w:r w:rsidR="009A2927" w:rsidRPr="003A3BCD">
        <w:rPr>
          <w:sz w:val="28"/>
          <w:szCs w:val="28"/>
        </w:rPr>
        <w:t>)</w:t>
      </w:r>
    </w:p>
    <w:tbl>
      <w:tblPr>
        <w:tblpPr w:leftFromText="180" w:rightFromText="180" w:vertAnchor="text" w:tblpXSpec="center" w:tblpY="229"/>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
        <w:gridCol w:w="1559"/>
        <w:gridCol w:w="2121"/>
        <w:gridCol w:w="1139"/>
        <w:gridCol w:w="851"/>
        <w:gridCol w:w="992"/>
        <w:gridCol w:w="1276"/>
        <w:gridCol w:w="992"/>
        <w:gridCol w:w="992"/>
        <w:gridCol w:w="993"/>
        <w:gridCol w:w="992"/>
        <w:gridCol w:w="992"/>
        <w:gridCol w:w="992"/>
        <w:gridCol w:w="1838"/>
      </w:tblGrid>
      <w:tr w:rsidR="000649BD" w:rsidRPr="003A3BCD" w:rsidTr="00CA51E4">
        <w:trPr>
          <w:trHeight w:val="564"/>
        </w:trPr>
        <w:tc>
          <w:tcPr>
            <w:tcW w:w="284" w:type="dxa"/>
            <w:vMerge w:val="restart"/>
            <w:vAlign w:val="center"/>
          </w:tcPr>
          <w:p w:rsidR="000649BD" w:rsidRPr="003A3BCD" w:rsidRDefault="000649BD" w:rsidP="00CA51E4">
            <w:pPr>
              <w:ind w:left="-112" w:right="-103" w:hanging="1"/>
              <w:jc w:val="center"/>
              <w:rPr>
                <w:b/>
              </w:rPr>
            </w:pPr>
            <w:r w:rsidRPr="003A3BCD">
              <w:rPr>
                <w:b/>
              </w:rPr>
              <w:t>№ з/п</w:t>
            </w:r>
          </w:p>
        </w:tc>
        <w:tc>
          <w:tcPr>
            <w:tcW w:w="1559" w:type="dxa"/>
            <w:vMerge w:val="restart"/>
            <w:vAlign w:val="center"/>
          </w:tcPr>
          <w:p w:rsidR="000649BD" w:rsidRPr="003A3BCD" w:rsidRDefault="000649BD" w:rsidP="00CA51E4">
            <w:pPr>
              <w:ind w:left="-113" w:right="-108" w:hanging="1"/>
              <w:jc w:val="center"/>
              <w:rPr>
                <w:b/>
              </w:rPr>
            </w:pPr>
            <w:r w:rsidRPr="003A3BCD">
              <w:rPr>
                <w:b/>
              </w:rPr>
              <w:t>Завдання</w:t>
            </w:r>
          </w:p>
        </w:tc>
        <w:tc>
          <w:tcPr>
            <w:tcW w:w="2121" w:type="dxa"/>
            <w:vMerge w:val="restart"/>
            <w:vAlign w:val="center"/>
          </w:tcPr>
          <w:p w:rsidR="000649BD" w:rsidRPr="003A3BCD" w:rsidRDefault="000649BD" w:rsidP="00CA51E4">
            <w:pPr>
              <w:ind w:left="-108" w:right="-108"/>
              <w:jc w:val="center"/>
              <w:rPr>
                <w:b/>
              </w:rPr>
            </w:pPr>
            <w:r w:rsidRPr="003A3BCD">
              <w:rPr>
                <w:b/>
              </w:rPr>
              <w:t xml:space="preserve">Зміст </w:t>
            </w:r>
          </w:p>
          <w:p w:rsidR="000649BD" w:rsidRPr="003A3BCD" w:rsidRDefault="000649BD" w:rsidP="00CA51E4">
            <w:pPr>
              <w:ind w:left="-108" w:right="-108" w:hanging="1"/>
              <w:jc w:val="center"/>
              <w:rPr>
                <w:b/>
              </w:rPr>
            </w:pPr>
            <w:r w:rsidRPr="003A3BCD">
              <w:rPr>
                <w:b/>
              </w:rPr>
              <w:t>заходів</w:t>
            </w:r>
          </w:p>
        </w:tc>
        <w:tc>
          <w:tcPr>
            <w:tcW w:w="1139" w:type="dxa"/>
            <w:vMerge w:val="restart"/>
          </w:tcPr>
          <w:p w:rsidR="000649BD" w:rsidRPr="003A3BCD" w:rsidRDefault="00522143" w:rsidP="00CA51E4">
            <w:pPr>
              <w:ind w:left="-108" w:right="-108"/>
              <w:jc w:val="center"/>
              <w:rPr>
                <w:b/>
              </w:rPr>
            </w:pPr>
            <w:r w:rsidRPr="003A3BCD">
              <w:rPr>
                <w:b/>
              </w:rPr>
              <w:t>Цільова група (жінки/ чоловіки різних груп</w:t>
            </w:r>
          </w:p>
        </w:tc>
        <w:tc>
          <w:tcPr>
            <w:tcW w:w="851" w:type="dxa"/>
            <w:vMerge w:val="restart"/>
            <w:vAlign w:val="center"/>
          </w:tcPr>
          <w:p w:rsidR="000649BD" w:rsidRPr="003A3BCD" w:rsidRDefault="000649BD" w:rsidP="00CA51E4">
            <w:pPr>
              <w:ind w:left="-108" w:right="-107"/>
              <w:jc w:val="center"/>
              <w:rPr>
                <w:b/>
              </w:rPr>
            </w:pPr>
            <w:r w:rsidRPr="003A3BCD">
              <w:rPr>
                <w:b/>
              </w:rPr>
              <w:t>Строк виконання</w:t>
            </w:r>
          </w:p>
          <w:p w:rsidR="000649BD" w:rsidRPr="003A3BCD" w:rsidRDefault="000649BD" w:rsidP="00CA51E4">
            <w:pPr>
              <w:ind w:left="-108" w:right="-107" w:hanging="1"/>
              <w:jc w:val="center"/>
              <w:rPr>
                <w:b/>
              </w:rPr>
            </w:pPr>
            <w:r w:rsidRPr="003A3BCD">
              <w:rPr>
                <w:b/>
              </w:rPr>
              <w:t>заходу</w:t>
            </w:r>
          </w:p>
        </w:tc>
        <w:tc>
          <w:tcPr>
            <w:tcW w:w="992" w:type="dxa"/>
            <w:vMerge w:val="restart"/>
            <w:vAlign w:val="center"/>
          </w:tcPr>
          <w:p w:rsidR="000649BD" w:rsidRPr="003A3BCD" w:rsidRDefault="000649BD" w:rsidP="00CA51E4">
            <w:pPr>
              <w:ind w:left="-109" w:right="-108" w:hanging="1"/>
              <w:jc w:val="center"/>
              <w:rPr>
                <w:b/>
              </w:rPr>
            </w:pPr>
            <w:r w:rsidRPr="003A3BCD">
              <w:rPr>
                <w:b/>
              </w:rPr>
              <w:t>Виконавці</w:t>
            </w:r>
          </w:p>
        </w:tc>
        <w:tc>
          <w:tcPr>
            <w:tcW w:w="1276" w:type="dxa"/>
            <w:vMerge w:val="restart"/>
            <w:vAlign w:val="center"/>
          </w:tcPr>
          <w:p w:rsidR="000649BD" w:rsidRPr="003A3BCD" w:rsidRDefault="000649BD" w:rsidP="00CA51E4">
            <w:pPr>
              <w:ind w:left="-105" w:right="-106" w:hanging="1"/>
              <w:jc w:val="center"/>
              <w:rPr>
                <w:b/>
              </w:rPr>
            </w:pPr>
            <w:r w:rsidRPr="003A3BCD">
              <w:rPr>
                <w:b/>
              </w:rPr>
              <w:t>Джерела фінансування</w:t>
            </w:r>
          </w:p>
        </w:tc>
        <w:tc>
          <w:tcPr>
            <w:tcW w:w="5953" w:type="dxa"/>
            <w:gridSpan w:val="6"/>
          </w:tcPr>
          <w:p w:rsidR="000649BD" w:rsidRPr="003A3BCD" w:rsidRDefault="000649BD" w:rsidP="00CA51E4">
            <w:pPr>
              <w:jc w:val="center"/>
              <w:rPr>
                <w:b/>
              </w:rPr>
            </w:pPr>
            <w:r w:rsidRPr="003A3BCD">
              <w:rPr>
                <w:b/>
              </w:rPr>
              <w:t>Обсяги фінансування по роках,</w:t>
            </w:r>
          </w:p>
          <w:p w:rsidR="000649BD" w:rsidRPr="003A3BCD" w:rsidRDefault="000649BD" w:rsidP="00CA51E4">
            <w:pPr>
              <w:ind w:hanging="1"/>
              <w:jc w:val="center"/>
              <w:rPr>
                <w:b/>
              </w:rPr>
            </w:pPr>
            <w:r w:rsidRPr="003A3BCD">
              <w:rPr>
                <w:b/>
              </w:rPr>
              <w:t xml:space="preserve"> грн</w:t>
            </w:r>
          </w:p>
        </w:tc>
        <w:tc>
          <w:tcPr>
            <w:tcW w:w="1838" w:type="dxa"/>
            <w:vMerge w:val="restart"/>
            <w:vAlign w:val="center"/>
          </w:tcPr>
          <w:p w:rsidR="000649BD" w:rsidRPr="003A3BCD" w:rsidRDefault="000649BD" w:rsidP="00CA51E4">
            <w:pPr>
              <w:ind w:right="-108" w:hanging="1"/>
              <w:jc w:val="center"/>
              <w:rPr>
                <w:b/>
              </w:rPr>
            </w:pPr>
            <w:r w:rsidRPr="003A3BCD">
              <w:rPr>
                <w:b/>
              </w:rPr>
              <w:t>Очікуваний результат</w:t>
            </w:r>
          </w:p>
        </w:tc>
      </w:tr>
      <w:tr w:rsidR="000649BD" w:rsidRPr="003A3BCD" w:rsidTr="00CA51E4">
        <w:trPr>
          <w:trHeight w:val="241"/>
        </w:trPr>
        <w:tc>
          <w:tcPr>
            <w:tcW w:w="284" w:type="dxa"/>
            <w:vMerge/>
            <w:vAlign w:val="center"/>
          </w:tcPr>
          <w:p w:rsidR="000649BD" w:rsidRPr="003A3BCD" w:rsidRDefault="000649BD" w:rsidP="00CA51E4">
            <w:pPr>
              <w:pBdr>
                <w:top w:val="nil"/>
                <w:left w:val="nil"/>
                <w:bottom w:val="nil"/>
                <w:right w:val="nil"/>
                <w:between w:val="nil"/>
              </w:pBdr>
              <w:spacing w:line="276" w:lineRule="auto"/>
              <w:ind w:left="-112" w:right="-103"/>
              <w:jc w:val="center"/>
              <w:rPr>
                <w:b/>
              </w:rPr>
            </w:pPr>
          </w:p>
        </w:tc>
        <w:tc>
          <w:tcPr>
            <w:tcW w:w="1559" w:type="dxa"/>
            <w:vMerge/>
            <w:vAlign w:val="center"/>
          </w:tcPr>
          <w:p w:rsidR="000649BD" w:rsidRPr="003A3BCD" w:rsidRDefault="000649BD" w:rsidP="00CA51E4">
            <w:pPr>
              <w:pBdr>
                <w:top w:val="nil"/>
                <w:left w:val="nil"/>
                <w:bottom w:val="nil"/>
                <w:right w:val="nil"/>
                <w:between w:val="nil"/>
              </w:pBdr>
              <w:spacing w:line="276" w:lineRule="auto"/>
              <w:ind w:left="-113" w:right="-108"/>
              <w:rPr>
                <w:b/>
              </w:rPr>
            </w:pPr>
          </w:p>
        </w:tc>
        <w:tc>
          <w:tcPr>
            <w:tcW w:w="2121" w:type="dxa"/>
            <w:vMerge/>
            <w:vAlign w:val="center"/>
          </w:tcPr>
          <w:p w:rsidR="000649BD" w:rsidRPr="003A3BCD" w:rsidRDefault="000649BD" w:rsidP="00CA51E4">
            <w:pPr>
              <w:pBdr>
                <w:top w:val="nil"/>
                <w:left w:val="nil"/>
                <w:bottom w:val="nil"/>
                <w:right w:val="nil"/>
                <w:between w:val="nil"/>
              </w:pBdr>
              <w:spacing w:line="276" w:lineRule="auto"/>
              <w:ind w:left="-108" w:right="-108"/>
              <w:rPr>
                <w:b/>
              </w:rPr>
            </w:pPr>
          </w:p>
        </w:tc>
        <w:tc>
          <w:tcPr>
            <w:tcW w:w="1139" w:type="dxa"/>
            <w:vMerge/>
          </w:tcPr>
          <w:p w:rsidR="000649BD" w:rsidRPr="003A3BCD" w:rsidRDefault="000649BD" w:rsidP="00CA51E4">
            <w:pPr>
              <w:pBdr>
                <w:top w:val="nil"/>
                <w:left w:val="nil"/>
                <w:bottom w:val="nil"/>
                <w:right w:val="nil"/>
                <w:between w:val="nil"/>
              </w:pBdr>
              <w:spacing w:line="276" w:lineRule="auto"/>
              <w:ind w:left="-108" w:right="-108"/>
              <w:rPr>
                <w:b/>
              </w:rPr>
            </w:pPr>
          </w:p>
        </w:tc>
        <w:tc>
          <w:tcPr>
            <w:tcW w:w="851" w:type="dxa"/>
            <w:vMerge/>
            <w:vAlign w:val="center"/>
          </w:tcPr>
          <w:p w:rsidR="000649BD" w:rsidRPr="003A3BCD" w:rsidRDefault="000649BD" w:rsidP="00CA51E4">
            <w:pPr>
              <w:pBdr>
                <w:top w:val="nil"/>
                <w:left w:val="nil"/>
                <w:bottom w:val="nil"/>
                <w:right w:val="nil"/>
                <w:between w:val="nil"/>
              </w:pBdr>
              <w:spacing w:line="276" w:lineRule="auto"/>
              <w:ind w:left="-108" w:right="-107"/>
              <w:rPr>
                <w:b/>
              </w:rPr>
            </w:pPr>
          </w:p>
        </w:tc>
        <w:tc>
          <w:tcPr>
            <w:tcW w:w="992" w:type="dxa"/>
            <w:vMerge/>
            <w:vAlign w:val="center"/>
          </w:tcPr>
          <w:p w:rsidR="000649BD" w:rsidRPr="003A3BCD" w:rsidRDefault="000649BD" w:rsidP="00CA51E4">
            <w:pPr>
              <w:pBdr>
                <w:top w:val="nil"/>
                <w:left w:val="nil"/>
                <w:bottom w:val="nil"/>
                <w:right w:val="nil"/>
                <w:between w:val="nil"/>
              </w:pBdr>
              <w:spacing w:line="276" w:lineRule="auto"/>
              <w:ind w:left="-109" w:right="-108"/>
              <w:rPr>
                <w:b/>
              </w:rPr>
            </w:pPr>
          </w:p>
        </w:tc>
        <w:tc>
          <w:tcPr>
            <w:tcW w:w="1276" w:type="dxa"/>
            <w:vMerge/>
            <w:vAlign w:val="center"/>
          </w:tcPr>
          <w:p w:rsidR="000649BD" w:rsidRPr="003A3BCD" w:rsidRDefault="000649BD" w:rsidP="00CA51E4">
            <w:pPr>
              <w:pBdr>
                <w:top w:val="nil"/>
                <w:left w:val="nil"/>
                <w:bottom w:val="nil"/>
                <w:right w:val="nil"/>
                <w:between w:val="nil"/>
              </w:pBdr>
              <w:spacing w:line="276" w:lineRule="auto"/>
              <w:ind w:left="-105" w:right="-106"/>
              <w:rPr>
                <w:b/>
              </w:rPr>
            </w:pPr>
          </w:p>
        </w:tc>
        <w:tc>
          <w:tcPr>
            <w:tcW w:w="992" w:type="dxa"/>
            <w:vAlign w:val="center"/>
          </w:tcPr>
          <w:p w:rsidR="000649BD" w:rsidRPr="003A3BCD" w:rsidRDefault="000649BD" w:rsidP="00CA51E4">
            <w:pPr>
              <w:tabs>
                <w:tab w:val="left" w:pos="960"/>
              </w:tabs>
              <w:jc w:val="center"/>
              <w:rPr>
                <w:b/>
              </w:rPr>
            </w:pPr>
            <w:r w:rsidRPr="003A3BCD">
              <w:rPr>
                <w:b/>
              </w:rPr>
              <w:t>2026 рік</w:t>
            </w:r>
          </w:p>
        </w:tc>
        <w:tc>
          <w:tcPr>
            <w:tcW w:w="992" w:type="dxa"/>
            <w:vAlign w:val="center"/>
          </w:tcPr>
          <w:p w:rsidR="000649BD" w:rsidRPr="003A3BCD" w:rsidRDefault="000649BD" w:rsidP="00CA51E4">
            <w:pPr>
              <w:tabs>
                <w:tab w:val="left" w:pos="960"/>
              </w:tabs>
              <w:jc w:val="center"/>
              <w:rPr>
                <w:b/>
              </w:rPr>
            </w:pPr>
            <w:r w:rsidRPr="003A3BCD">
              <w:rPr>
                <w:b/>
              </w:rPr>
              <w:t>2027 рік</w:t>
            </w:r>
          </w:p>
        </w:tc>
        <w:tc>
          <w:tcPr>
            <w:tcW w:w="993" w:type="dxa"/>
            <w:vAlign w:val="center"/>
          </w:tcPr>
          <w:p w:rsidR="000649BD" w:rsidRPr="003A3BCD" w:rsidRDefault="000649BD" w:rsidP="00CA51E4">
            <w:pPr>
              <w:tabs>
                <w:tab w:val="left" w:pos="960"/>
              </w:tabs>
              <w:jc w:val="center"/>
              <w:rPr>
                <w:b/>
              </w:rPr>
            </w:pPr>
            <w:r w:rsidRPr="003A3BCD">
              <w:rPr>
                <w:b/>
              </w:rPr>
              <w:t>2028 рік</w:t>
            </w:r>
          </w:p>
        </w:tc>
        <w:tc>
          <w:tcPr>
            <w:tcW w:w="992" w:type="dxa"/>
            <w:vAlign w:val="center"/>
          </w:tcPr>
          <w:p w:rsidR="000649BD" w:rsidRPr="003A3BCD" w:rsidRDefault="000649BD" w:rsidP="00CA51E4">
            <w:pPr>
              <w:jc w:val="center"/>
              <w:rPr>
                <w:b/>
              </w:rPr>
            </w:pPr>
            <w:r w:rsidRPr="003A3BCD">
              <w:rPr>
                <w:b/>
              </w:rPr>
              <w:t>2029 рік</w:t>
            </w:r>
          </w:p>
        </w:tc>
        <w:tc>
          <w:tcPr>
            <w:tcW w:w="992" w:type="dxa"/>
            <w:vAlign w:val="center"/>
          </w:tcPr>
          <w:p w:rsidR="000649BD" w:rsidRPr="003A3BCD" w:rsidRDefault="000649BD" w:rsidP="00CA51E4">
            <w:pPr>
              <w:jc w:val="center"/>
              <w:rPr>
                <w:b/>
              </w:rPr>
            </w:pPr>
            <w:r w:rsidRPr="003A3BCD">
              <w:rPr>
                <w:b/>
              </w:rPr>
              <w:t>2030 рік</w:t>
            </w:r>
          </w:p>
        </w:tc>
        <w:tc>
          <w:tcPr>
            <w:tcW w:w="992" w:type="dxa"/>
            <w:vAlign w:val="center"/>
          </w:tcPr>
          <w:p w:rsidR="000649BD" w:rsidRPr="003A3BCD" w:rsidRDefault="000649BD" w:rsidP="00CA51E4">
            <w:pPr>
              <w:jc w:val="center"/>
              <w:rPr>
                <w:b/>
              </w:rPr>
            </w:pPr>
            <w:r w:rsidRPr="003A3BCD">
              <w:rPr>
                <w:b/>
              </w:rPr>
              <w:t>Всього</w:t>
            </w:r>
          </w:p>
        </w:tc>
        <w:tc>
          <w:tcPr>
            <w:tcW w:w="1838" w:type="dxa"/>
            <w:vMerge/>
            <w:vAlign w:val="center"/>
          </w:tcPr>
          <w:p w:rsidR="000649BD" w:rsidRPr="003A3BCD" w:rsidRDefault="000649BD" w:rsidP="00CA51E4">
            <w:pPr>
              <w:pBdr>
                <w:top w:val="nil"/>
                <w:left w:val="nil"/>
                <w:bottom w:val="nil"/>
                <w:right w:val="nil"/>
                <w:between w:val="nil"/>
              </w:pBdr>
              <w:spacing w:line="276" w:lineRule="auto"/>
              <w:rPr>
                <w:b/>
              </w:rPr>
            </w:pPr>
          </w:p>
        </w:tc>
      </w:tr>
      <w:tr w:rsidR="000649BD" w:rsidRPr="003A3BCD" w:rsidTr="00CA51E4">
        <w:trPr>
          <w:trHeight w:val="90"/>
        </w:trPr>
        <w:tc>
          <w:tcPr>
            <w:tcW w:w="284" w:type="dxa"/>
          </w:tcPr>
          <w:p w:rsidR="000649BD" w:rsidRPr="003A3BCD" w:rsidRDefault="000649BD" w:rsidP="00CA51E4">
            <w:pPr>
              <w:ind w:left="-112" w:right="-103"/>
              <w:jc w:val="center"/>
              <w:rPr>
                <w:b/>
              </w:rPr>
            </w:pPr>
            <w:r w:rsidRPr="003A3BCD">
              <w:rPr>
                <w:b/>
              </w:rPr>
              <w:t>1</w:t>
            </w:r>
          </w:p>
        </w:tc>
        <w:tc>
          <w:tcPr>
            <w:tcW w:w="1559" w:type="dxa"/>
          </w:tcPr>
          <w:p w:rsidR="000649BD" w:rsidRPr="003A3BCD" w:rsidRDefault="000649BD" w:rsidP="00CA51E4">
            <w:pPr>
              <w:ind w:left="-113" w:right="-108"/>
              <w:jc w:val="center"/>
              <w:rPr>
                <w:b/>
              </w:rPr>
            </w:pPr>
            <w:r w:rsidRPr="003A3BCD">
              <w:rPr>
                <w:b/>
              </w:rPr>
              <w:t>2</w:t>
            </w:r>
          </w:p>
        </w:tc>
        <w:tc>
          <w:tcPr>
            <w:tcW w:w="2121" w:type="dxa"/>
          </w:tcPr>
          <w:p w:rsidR="000649BD" w:rsidRPr="003A3BCD" w:rsidRDefault="000649BD" w:rsidP="00CA51E4">
            <w:pPr>
              <w:ind w:left="-108" w:right="-108" w:hanging="1"/>
              <w:jc w:val="center"/>
              <w:rPr>
                <w:b/>
              </w:rPr>
            </w:pPr>
            <w:r w:rsidRPr="003A3BCD">
              <w:rPr>
                <w:b/>
              </w:rPr>
              <w:t>3</w:t>
            </w:r>
          </w:p>
        </w:tc>
        <w:tc>
          <w:tcPr>
            <w:tcW w:w="1139" w:type="dxa"/>
          </w:tcPr>
          <w:p w:rsidR="000649BD" w:rsidRPr="003A3BCD" w:rsidRDefault="000649BD" w:rsidP="00CA51E4">
            <w:pPr>
              <w:ind w:left="-108" w:right="-108" w:hanging="1"/>
              <w:jc w:val="center"/>
              <w:rPr>
                <w:b/>
              </w:rPr>
            </w:pPr>
          </w:p>
        </w:tc>
        <w:tc>
          <w:tcPr>
            <w:tcW w:w="851" w:type="dxa"/>
          </w:tcPr>
          <w:p w:rsidR="000649BD" w:rsidRPr="003A3BCD" w:rsidRDefault="000649BD" w:rsidP="00CA51E4">
            <w:pPr>
              <w:ind w:left="-108" w:right="-107" w:hanging="1"/>
              <w:jc w:val="center"/>
              <w:rPr>
                <w:b/>
              </w:rPr>
            </w:pPr>
            <w:r w:rsidRPr="003A3BCD">
              <w:rPr>
                <w:b/>
              </w:rPr>
              <w:t>4</w:t>
            </w:r>
          </w:p>
        </w:tc>
        <w:tc>
          <w:tcPr>
            <w:tcW w:w="992" w:type="dxa"/>
          </w:tcPr>
          <w:p w:rsidR="000649BD" w:rsidRPr="003A3BCD" w:rsidRDefault="000649BD" w:rsidP="00CA51E4">
            <w:pPr>
              <w:ind w:left="-109" w:right="-108"/>
              <w:jc w:val="center"/>
              <w:rPr>
                <w:b/>
              </w:rPr>
            </w:pPr>
            <w:r w:rsidRPr="003A3BCD">
              <w:rPr>
                <w:b/>
              </w:rPr>
              <w:t>5</w:t>
            </w:r>
          </w:p>
        </w:tc>
        <w:tc>
          <w:tcPr>
            <w:tcW w:w="1276" w:type="dxa"/>
          </w:tcPr>
          <w:p w:rsidR="000649BD" w:rsidRPr="003A3BCD" w:rsidRDefault="000649BD" w:rsidP="00CA51E4">
            <w:pPr>
              <w:ind w:left="-105" w:right="-106"/>
              <w:jc w:val="center"/>
              <w:rPr>
                <w:b/>
              </w:rPr>
            </w:pPr>
            <w:r w:rsidRPr="003A3BCD">
              <w:rPr>
                <w:b/>
              </w:rPr>
              <w:t>6</w:t>
            </w:r>
          </w:p>
        </w:tc>
        <w:tc>
          <w:tcPr>
            <w:tcW w:w="992" w:type="dxa"/>
          </w:tcPr>
          <w:p w:rsidR="000649BD" w:rsidRPr="003A3BCD" w:rsidRDefault="000649BD" w:rsidP="00CA51E4">
            <w:pPr>
              <w:tabs>
                <w:tab w:val="left" w:pos="960"/>
              </w:tabs>
              <w:jc w:val="center"/>
              <w:rPr>
                <w:b/>
              </w:rPr>
            </w:pPr>
            <w:r w:rsidRPr="003A3BCD">
              <w:rPr>
                <w:b/>
              </w:rPr>
              <w:t>7</w:t>
            </w:r>
          </w:p>
        </w:tc>
        <w:tc>
          <w:tcPr>
            <w:tcW w:w="992" w:type="dxa"/>
          </w:tcPr>
          <w:p w:rsidR="000649BD" w:rsidRPr="003A3BCD" w:rsidRDefault="000649BD" w:rsidP="00CA51E4">
            <w:pPr>
              <w:tabs>
                <w:tab w:val="left" w:pos="960"/>
              </w:tabs>
              <w:jc w:val="center"/>
              <w:rPr>
                <w:b/>
              </w:rPr>
            </w:pPr>
            <w:r w:rsidRPr="003A3BCD">
              <w:rPr>
                <w:b/>
              </w:rPr>
              <w:t>8</w:t>
            </w:r>
          </w:p>
        </w:tc>
        <w:tc>
          <w:tcPr>
            <w:tcW w:w="993" w:type="dxa"/>
          </w:tcPr>
          <w:p w:rsidR="000649BD" w:rsidRPr="003A3BCD" w:rsidRDefault="000649BD" w:rsidP="00CA51E4">
            <w:pPr>
              <w:tabs>
                <w:tab w:val="left" w:pos="960"/>
              </w:tabs>
              <w:jc w:val="center"/>
              <w:rPr>
                <w:b/>
              </w:rPr>
            </w:pPr>
            <w:r w:rsidRPr="003A3BCD">
              <w:rPr>
                <w:b/>
              </w:rPr>
              <w:t>9</w:t>
            </w:r>
          </w:p>
        </w:tc>
        <w:tc>
          <w:tcPr>
            <w:tcW w:w="992" w:type="dxa"/>
          </w:tcPr>
          <w:p w:rsidR="000649BD" w:rsidRPr="003A3BCD" w:rsidRDefault="000649BD" w:rsidP="00CA51E4">
            <w:pPr>
              <w:jc w:val="center"/>
              <w:rPr>
                <w:b/>
              </w:rPr>
            </w:pPr>
          </w:p>
        </w:tc>
        <w:tc>
          <w:tcPr>
            <w:tcW w:w="992" w:type="dxa"/>
          </w:tcPr>
          <w:p w:rsidR="000649BD" w:rsidRPr="003A3BCD" w:rsidRDefault="000649BD" w:rsidP="00CA51E4">
            <w:pPr>
              <w:jc w:val="center"/>
              <w:rPr>
                <w:b/>
              </w:rPr>
            </w:pPr>
          </w:p>
        </w:tc>
        <w:tc>
          <w:tcPr>
            <w:tcW w:w="992" w:type="dxa"/>
          </w:tcPr>
          <w:p w:rsidR="000649BD" w:rsidRPr="003A3BCD" w:rsidRDefault="000649BD" w:rsidP="00CA51E4">
            <w:pPr>
              <w:jc w:val="center"/>
              <w:rPr>
                <w:b/>
              </w:rPr>
            </w:pPr>
            <w:r w:rsidRPr="003A3BCD">
              <w:rPr>
                <w:b/>
              </w:rPr>
              <w:t>10</w:t>
            </w:r>
          </w:p>
        </w:tc>
        <w:tc>
          <w:tcPr>
            <w:tcW w:w="1838" w:type="dxa"/>
          </w:tcPr>
          <w:p w:rsidR="000649BD" w:rsidRPr="003A3BCD" w:rsidRDefault="000649BD" w:rsidP="00CA51E4">
            <w:pPr>
              <w:jc w:val="center"/>
              <w:rPr>
                <w:b/>
              </w:rPr>
            </w:pPr>
            <w:r w:rsidRPr="003A3BCD">
              <w:rPr>
                <w:b/>
              </w:rPr>
              <w:t>11</w:t>
            </w:r>
          </w:p>
        </w:tc>
      </w:tr>
      <w:tr w:rsidR="000649BD" w:rsidRPr="003A3BCD" w:rsidTr="00CA51E4">
        <w:trPr>
          <w:trHeight w:val="290"/>
        </w:trPr>
        <w:tc>
          <w:tcPr>
            <w:tcW w:w="16013" w:type="dxa"/>
            <w:gridSpan w:val="14"/>
          </w:tcPr>
          <w:p w:rsidR="000649BD" w:rsidRPr="003A3BCD" w:rsidRDefault="000649BD" w:rsidP="00CA51E4">
            <w:pPr>
              <w:ind w:left="-108" w:right="-108"/>
              <w:jc w:val="center"/>
            </w:pPr>
            <w:r w:rsidRPr="003A3BCD">
              <w:rPr>
                <w:b/>
              </w:rPr>
              <w:t>1. Організаційне та методичне забезпечення інформатизації</w:t>
            </w:r>
          </w:p>
        </w:tc>
      </w:tr>
      <w:tr w:rsidR="000649BD" w:rsidRPr="003A3BCD" w:rsidTr="00CA51E4">
        <w:trPr>
          <w:trHeight w:val="1020"/>
        </w:trPr>
        <w:tc>
          <w:tcPr>
            <w:tcW w:w="284" w:type="dxa"/>
          </w:tcPr>
          <w:p w:rsidR="000649BD" w:rsidRPr="003A3BCD" w:rsidRDefault="000649BD" w:rsidP="00CA51E4">
            <w:pPr>
              <w:ind w:left="-112" w:right="-103"/>
              <w:jc w:val="center"/>
              <w:rPr>
                <w:sz w:val="18"/>
                <w:szCs w:val="18"/>
              </w:rPr>
            </w:pPr>
            <w:r w:rsidRPr="003A3BCD">
              <w:rPr>
                <w:sz w:val="18"/>
                <w:szCs w:val="18"/>
              </w:rPr>
              <w:t>1.1</w:t>
            </w:r>
          </w:p>
        </w:tc>
        <w:tc>
          <w:tcPr>
            <w:tcW w:w="1559" w:type="dxa"/>
          </w:tcPr>
          <w:p w:rsidR="000649BD" w:rsidRPr="003A3BCD" w:rsidRDefault="000649BD" w:rsidP="00CA51E4">
            <w:pPr>
              <w:ind w:left="-113" w:right="-108"/>
              <w:jc w:val="center"/>
              <w:rPr>
                <w:sz w:val="18"/>
                <w:szCs w:val="18"/>
              </w:rPr>
            </w:pPr>
            <w:r w:rsidRPr="003A3BCD">
              <w:rPr>
                <w:sz w:val="18"/>
                <w:szCs w:val="18"/>
              </w:rPr>
              <w:t>Щорічна інвентаризація інформаційних, програмно-технічних та цифрових ресурсів</w:t>
            </w:r>
          </w:p>
        </w:tc>
        <w:tc>
          <w:tcPr>
            <w:tcW w:w="2121" w:type="dxa"/>
          </w:tcPr>
          <w:p w:rsidR="000649BD" w:rsidRPr="003A3BCD" w:rsidRDefault="000649BD" w:rsidP="00CA51E4">
            <w:pPr>
              <w:ind w:left="-108" w:right="-108" w:hanging="1"/>
              <w:jc w:val="center"/>
              <w:rPr>
                <w:sz w:val="18"/>
                <w:szCs w:val="18"/>
              </w:rPr>
            </w:pPr>
            <w:r w:rsidRPr="003A3BCD">
              <w:rPr>
                <w:sz w:val="18"/>
                <w:szCs w:val="18"/>
              </w:rPr>
              <w:t>Проведення щорічної інвентаризації інформаційних, програмно-технічних та цифрових ресурсів  з урахуванням вимог діючих державних нормативно-правових актів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tabs>
                <w:tab w:val="left" w:pos="1440"/>
              </w:tabs>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jc w:val="center"/>
              <w:rPr>
                <w:b/>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jc w:val="center"/>
              <w:rPr>
                <w:sz w:val="18"/>
                <w:szCs w:val="18"/>
              </w:rPr>
            </w:pPr>
            <w:r w:rsidRPr="003A3BCD">
              <w:rPr>
                <w:sz w:val="18"/>
                <w:szCs w:val="18"/>
              </w:rPr>
              <w:t>-</w:t>
            </w:r>
          </w:p>
        </w:tc>
        <w:tc>
          <w:tcPr>
            <w:tcW w:w="992" w:type="dxa"/>
          </w:tcPr>
          <w:p w:rsidR="000649BD" w:rsidRPr="003A3BCD" w:rsidRDefault="000649BD" w:rsidP="00CA51E4">
            <w:pPr>
              <w:tabs>
                <w:tab w:val="left" w:pos="960"/>
              </w:tabs>
              <w:jc w:val="center"/>
              <w:rPr>
                <w:sz w:val="18"/>
                <w:szCs w:val="18"/>
              </w:rPr>
            </w:pPr>
            <w:r w:rsidRPr="003A3BCD">
              <w:rPr>
                <w:sz w:val="18"/>
                <w:szCs w:val="18"/>
              </w:rPr>
              <w:t>-</w:t>
            </w:r>
          </w:p>
        </w:tc>
        <w:tc>
          <w:tcPr>
            <w:tcW w:w="993" w:type="dxa"/>
          </w:tcPr>
          <w:p w:rsidR="000649BD" w:rsidRPr="003A3BCD" w:rsidRDefault="000649BD" w:rsidP="00CA51E4">
            <w:pPr>
              <w:tabs>
                <w:tab w:val="left" w:pos="960"/>
              </w:tabs>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 xml:space="preserve">Проведено щорічну інвентаризацію інформаційних, програмно-технічних та цифрових ресурсів </w:t>
            </w:r>
          </w:p>
        </w:tc>
      </w:tr>
      <w:tr w:rsidR="000649BD" w:rsidRPr="003A3BCD" w:rsidTr="00CA51E4">
        <w:trPr>
          <w:trHeight w:val="272"/>
        </w:trPr>
        <w:tc>
          <w:tcPr>
            <w:tcW w:w="284" w:type="dxa"/>
          </w:tcPr>
          <w:p w:rsidR="000649BD" w:rsidRPr="003A3BCD" w:rsidRDefault="000649BD" w:rsidP="00CA51E4">
            <w:pPr>
              <w:ind w:left="-112" w:right="-103"/>
              <w:jc w:val="center"/>
              <w:rPr>
                <w:sz w:val="18"/>
                <w:szCs w:val="18"/>
              </w:rPr>
            </w:pPr>
            <w:r w:rsidRPr="003A3BCD">
              <w:rPr>
                <w:sz w:val="18"/>
                <w:szCs w:val="18"/>
              </w:rPr>
              <w:t>1.2</w:t>
            </w:r>
          </w:p>
        </w:tc>
        <w:tc>
          <w:tcPr>
            <w:tcW w:w="1559" w:type="dxa"/>
          </w:tcPr>
          <w:p w:rsidR="000649BD" w:rsidRPr="003A3BCD" w:rsidRDefault="000649BD" w:rsidP="00CA51E4">
            <w:pPr>
              <w:ind w:left="-113" w:right="-108"/>
              <w:jc w:val="center"/>
              <w:rPr>
                <w:sz w:val="18"/>
                <w:szCs w:val="18"/>
              </w:rPr>
            </w:pPr>
            <w:r w:rsidRPr="003A3BCD">
              <w:rPr>
                <w:sz w:val="18"/>
                <w:szCs w:val="18"/>
              </w:rPr>
              <w:t>Підвищення рівня кваліфікації фахівців  за напрямком «Інформаційні та цифрові технології»</w:t>
            </w:r>
          </w:p>
        </w:tc>
        <w:tc>
          <w:tcPr>
            <w:tcW w:w="2121" w:type="dxa"/>
          </w:tcPr>
          <w:p w:rsidR="000649BD" w:rsidRPr="003A3BCD" w:rsidRDefault="000649BD" w:rsidP="00CA51E4">
            <w:pPr>
              <w:ind w:left="-108" w:right="-108" w:hanging="1"/>
              <w:jc w:val="center"/>
              <w:rPr>
                <w:sz w:val="18"/>
                <w:szCs w:val="18"/>
              </w:rPr>
            </w:pPr>
            <w:r w:rsidRPr="003A3BCD">
              <w:rPr>
                <w:sz w:val="18"/>
                <w:szCs w:val="18"/>
              </w:rPr>
              <w:t>Організація навчання фахівців за напрямком «Інформаційні та цифрові технології», в тому числі  на базі спеціалізованих установ та підприємств з підвищення кваліфікації фахівців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2"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3"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 xml:space="preserve">Фахівці фінансового управління пройшли навчання, брали участь у конференціях, семінарах, </w:t>
            </w:r>
            <w:proofErr w:type="spellStart"/>
            <w:r w:rsidRPr="003A3BCD">
              <w:rPr>
                <w:sz w:val="18"/>
                <w:szCs w:val="18"/>
              </w:rPr>
              <w:t>відеоконференціях</w:t>
            </w:r>
            <w:proofErr w:type="spellEnd"/>
            <w:r w:rsidRPr="003A3BCD">
              <w:rPr>
                <w:sz w:val="18"/>
                <w:szCs w:val="18"/>
              </w:rPr>
              <w:t xml:space="preserve"> щодо впровадження новітніх інформаційних технологій</w:t>
            </w:r>
          </w:p>
        </w:tc>
      </w:tr>
      <w:tr w:rsidR="000649BD" w:rsidRPr="003A3BCD" w:rsidTr="00CA51E4">
        <w:trPr>
          <w:trHeight w:val="1530"/>
        </w:trPr>
        <w:tc>
          <w:tcPr>
            <w:tcW w:w="284" w:type="dxa"/>
          </w:tcPr>
          <w:p w:rsidR="000649BD" w:rsidRPr="003A3BCD" w:rsidRDefault="000649BD" w:rsidP="00CA51E4">
            <w:pPr>
              <w:ind w:left="-112" w:right="-103"/>
              <w:jc w:val="center"/>
              <w:rPr>
                <w:sz w:val="18"/>
                <w:szCs w:val="18"/>
              </w:rPr>
            </w:pPr>
            <w:r w:rsidRPr="003A3BCD">
              <w:rPr>
                <w:sz w:val="18"/>
                <w:szCs w:val="18"/>
              </w:rPr>
              <w:lastRenderedPageBreak/>
              <w:t>1.3</w:t>
            </w:r>
          </w:p>
        </w:tc>
        <w:tc>
          <w:tcPr>
            <w:tcW w:w="1559" w:type="dxa"/>
          </w:tcPr>
          <w:p w:rsidR="000649BD" w:rsidRPr="003A3BCD" w:rsidRDefault="000649BD" w:rsidP="00CA51E4">
            <w:pPr>
              <w:ind w:left="-113" w:right="-108"/>
              <w:jc w:val="center"/>
              <w:rPr>
                <w:sz w:val="18"/>
                <w:szCs w:val="18"/>
              </w:rPr>
            </w:pPr>
            <w:r w:rsidRPr="003A3BCD">
              <w:rPr>
                <w:sz w:val="18"/>
                <w:szCs w:val="18"/>
              </w:rPr>
              <w:t>Розробка нормативно-правових та технічних документів, методичних рекомендацій</w:t>
            </w:r>
          </w:p>
        </w:tc>
        <w:tc>
          <w:tcPr>
            <w:tcW w:w="2121" w:type="dxa"/>
          </w:tcPr>
          <w:p w:rsidR="000649BD" w:rsidRPr="003A3BCD" w:rsidRDefault="000649BD" w:rsidP="00CA51E4">
            <w:pPr>
              <w:ind w:left="-108" w:right="-108" w:hanging="1"/>
              <w:jc w:val="center"/>
              <w:rPr>
                <w:sz w:val="18"/>
                <w:szCs w:val="18"/>
              </w:rPr>
            </w:pPr>
            <w:r w:rsidRPr="003A3BCD">
              <w:rPr>
                <w:sz w:val="18"/>
                <w:szCs w:val="18"/>
              </w:rPr>
              <w:t>Розробка нормативно-правових та технічних документів, методичних рекомендацій щодо організації виконання завдань Програми, впровадження, адміністрування інформаційних систем, програмно-технічних комплексів, засобів інформатизації, механізмів інтеграції систем, організації захисту інформації в комунікаційних системах</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2"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3"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Розроблено необхідні нормативно-правові  та технічні документи</w:t>
            </w:r>
          </w:p>
        </w:tc>
      </w:tr>
      <w:tr w:rsidR="000649BD" w:rsidRPr="003A3BCD" w:rsidTr="00CA51E4">
        <w:trPr>
          <w:trHeight w:val="90"/>
        </w:trPr>
        <w:tc>
          <w:tcPr>
            <w:tcW w:w="16013" w:type="dxa"/>
            <w:gridSpan w:val="14"/>
          </w:tcPr>
          <w:p w:rsidR="000649BD" w:rsidRPr="003A3BCD" w:rsidRDefault="000649BD" w:rsidP="00CA51E4">
            <w:pPr>
              <w:ind w:left="-108" w:right="-108"/>
              <w:jc w:val="center"/>
              <w:rPr>
                <w:sz w:val="18"/>
                <w:szCs w:val="18"/>
              </w:rPr>
            </w:pPr>
            <w:r w:rsidRPr="003A3BCD">
              <w:rPr>
                <w:b/>
                <w:sz w:val="18"/>
                <w:szCs w:val="18"/>
              </w:rPr>
              <w:t xml:space="preserve">2. </w:t>
            </w:r>
            <w:r w:rsidRPr="003A3BCD">
              <w:rPr>
                <w:b/>
                <w:color w:val="000000"/>
                <w:sz w:val="18"/>
                <w:szCs w:val="18"/>
              </w:rPr>
              <w:t>Забезпечення функціонування та подальший р</w:t>
            </w:r>
            <w:r w:rsidRPr="003A3BCD">
              <w:rPr>
                <w:b/>
                <w:sz w:val="18"/>
                <w:szCs w:val="18"/>
              </w:rPr>
              <w:t>озвиток інформаційно-комунікаційного середовища</w:t>
            </w:r>
          </w:p>
        </w:tc>
      </w:tr>
      <w:tr w:rsidR="000649BD" w:rsidRPr="003A3BCD" w:rsidTr="00CA51E4">
        <w:trPr>
          <w:trHeight w:val="1275"/>
        </w:trPr>
        <w:tc>
          <w:tcPr>
            <w:tcW w:w="284" w:type="dxa"/>
          </w:tcPr>
          <w:p w:rsidR="000649BD" w:rsidRPr="003A3BCD" w:rsidRDefault="000649BD" w:rsidP="00CA51E4">
            <w:pPr>
              <w:pBdr>
                <w:top w:val="nil"/>
                <w:left w:val="nil"/>
                <w:bottom w:val="nil"/>
                <w:right w:val="nil"/>
                <w:between w:val="nil"/>
              </w:pBdr>
              <w:tabs>
                <w:tab w:val="left" w:pos="993"/>
              </w:tabs>
              <w:ind w:left="-112" w:right="-103"/>
              <w:jc w:val="center"/>
              <w:rPr>
                <w:color w:val="000000"/>
                <w:sz w:val="18"/>
                <w:szCs w:val="18"/>
              </w:rPr>
            </w:pPr>
            <w:r w:rsidRPr="003A3BCD">
              <w:rPr>
                <w:color w:val="000000"/>
                <w:sz w:val="18"/>
                <w:szCs w:val="18"/>
              </w:rPr>
              <w:t>2.1</w:t>
            </w:r>
          </w:p>
        </w:tc>
        <w:tc>
          <w:tcPr>
            <w:tcW w:w="1559" w:type="dxa"/>
          </w:tcPr>
          <w:p w:rsidR="000649BD" w:rsidRPr="003A3BCD" w:rsidRDefault="000649BD" w:rsidP="00CA51E4">
            <w:pPr>
              <w:pBdr>
                <w:top w:val="nil"/>
                <w:left w:val="nil"/>
                <w:bottom w:val="nil"/>
                <w:right w:val="nil"/>
                <w:between w:val="nil"/>
              </w:pBdr>
              <w:tabs>
                <w:tab w:val="left" w:pos="993"/>
              </w:tabs>
              <w:ind w:left="-113" w:right="-108"/>
              <w:jc w:val="center"/>
              <w:rPr>
                <w:color w:val="000000"/>
                <w:sz w:val="18"/>
                <w:szCs w:val="18"/>
              </w:rPr>
            </w:pPr>
            <w:r w:rsidRPr="003A3BCD">
              <w:rPr>
                <w:color w:val="000000"/>
                <w:sz w:val="18"/>
                <w:szCs w:val="18"/>
              </w:rPr>
              <w:t xml:space="preserve">Придбання (оновлення) засобів інформатизації </w:t>
            </w:r>
          </w:p>
        </w:tc>
        <w:tc>
          <w:tcPr>
            <w:tcW w:w="2121" w:type="dxa"/>
          </w:tcPr>
          <w:p w:rsidR="000649BD" w:rsidRPr="003A3BCD" w:rsidRDefault="000649BD" w:rsidP="00CA51E4">
            <w:pPr>
              <w:ind w:left="-108" w:right="-108" w:hanging="1"/>
              <w:jc w:val="center"/>
              <w:rPr>
                <w:sz w:val="18"/>
                <w:szCs w:val="18"/>
              </w:rPr>
            </w:pPr>
            <w:r w:rsidRPr="003A3BCD">
              <w:rPr>
                <w:sz w:val="18"/>
                <w:szCs w:val="18"/>
              </w:rPr>
              <w:t>Проведення закупівлі необхідної комп’ютерної техніки, периферійного обладнання, оргтехніки, мережевого обладнання, комплектуючих  тощо</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 xml:space="preserve">Бюджет Новгород-Сіверської  міської територіальної громади/ </w:t>
            </w:r>
          </w:p>
          <w:p w:rsidR="000649BD" w:rsidRPr="003A3BCD" w:rsidRDefault="000649BD" w:rsidP="00CA51E4">
            <w:pPr>
              <w:ind w:left="-105" w:right="-106" w:hanging="1"/>
              <w:jc w:val="center"/>
              <w:rPr>
                <w:sz w:val="18"/>
                <w:szCs w:val="18"/>
              </w:rPr>
            </w:pPr>
            <w:r w:rsidRPr="003A3BCD">
              <w:rPr>
                <w:sz w:val="18"/>
                <w:szCs w:val="18"/>
              </w:rPr>
              <w:t>інші джерела не заборонені законом</w:t>
            </w:r>
          </w:p>
        </w:tc>
        <w:tc>
          <w:tcPr>
            <w:tcW w:w="992" w:type="dxa"/>
          </w:tcPr>
          <w:p w:rsidR="00C011D6" w:rsidRDefault="00CA51E4" w:rsidP="00CA51E4">
            <w:pPr>
              <w:tabs>
                <w:tab w:val="left" w:pos="960"/>
              </w:tabs>
              <w:jc w:val="center"/>
              <w:rPr>
                <w:sz w:val="18"/>
                <w:szCs w:val="18"/>
              </w:rPr>
            </w:pPr>
            <w:r w:rsidRPr="003A3BCD">
              <w:rPr>
                <w:sz w:val="18"/>
                <w:szCs w:val="18"/>
              </w:rPr>
              <w:t>600000,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011D6" w:rsidRDefault="00CA51E4" w:rsidP="00CA51E4">
            <w:pPr>
              <w:tabs>
                <w:tab w:val="left" w:pos="960"/>
              </w:tabs>
              <w:jc w:val="center"/>
              <w:rPr>
                <w:sz w:val="18"/>
                <w:szCs w:val="18"/>
              </w:rPr>
            </w:pPr>
            <w:r w:rsidRPr="003A3BCD">
              <w:rPr>
                <w:sz w:val="18"/>
                <w:szCs w:val="18"/>
              </w:rPr>
              <w:t>1000000,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tc>
        <w:tc>
          <w:tcPr>
            <w:tcW w:w="992" w:type="dxa"/>
          </w:tcPr>
          <w:p w:rsidR="00C011D6" w:rsidRDefault="000649BD" w:rsidP="00CA51E4">
            <w:pPr>
              <w:tabs>
                <w:tab w:val="left" w:pos="960"/>
              </w:tabs>
              <w:jc w:val="center"/>
              <w:rPr>
                <w:sz w:val="18"/>
                <w:szCs w:val="18"/>
              </w:rPr>
            </w:pPr>
            <w:r w:rsidRPr="003A3BCD">
              <w:rPr>
                <w:sz w:val="18"/>
                <w:szCs w:val="18"/>
              </w:rPr>
              <w:t>700000</w:t>
            </w:r>
            <w:r w:rsidR="00CA51E4" w:rsidRPr="003A3BCD">
              <w:rPr>
                <w:sz w:val="18"/>
                <w:szCs w:val="18"/>
              </w:rPr>
              <w:t>,</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011D6" w:rsidRDefault="00CA51E4" w:rsidP="00CA51E4">
            <w:pPr>
              <w:tabs>
                <w:tab w:val="left" w:pos="960"/>
              </w:tabs>
              <w:jc w:val="center"/>
              <w:rPr>
                <w:sz w:val="18"/>
                <w:szCs w:val="18"/>
              </w:rPr>
            </w:pPr>
            <w:r w:rsidRPr="003A3BCD">
              <w:rPr>
                <w:sz w:val="18"/>
                <w:szCs w:val="18"/>
              </w:rPr>
              <w:t>1300000,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tc>
        <w:tc>
          <w:tcPr>
            <w:tcW w:w="993" w:type="dxa"/>
          </w:tcPr>
          <w:p w:rsidR="00C011D6" w:rsidRDefault="00CA51E4" w:rsidP="00CA51E4">
            <w:pPr>
              <w:tabs>
                <w:tab w:val="left" w:pos="960"/>
              </w:tabs>
              <w:jc w:val="center"/>
              <w:rPr>
                <w:sz w:val="18"/>
                <w:szCs w:val="18"/>
              </w:rPr>
            </w:pPr>
            <w:r w:rsidRPr="003A3BCD">
              <w:rPr>
                <w:sz w:val="18"/>
                <w:szCs w:val="18"/>
              </w:rPr>
              <w:t>700000,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011D6" w:rsidRDefault="00CA51E4" w:rsidP="00CA51E4">
            <w:pPr>
              <w:tabs>
                <w:tab w:val="left" w:pos="960"/>
              </w:tabs>
              <w:jc w:val="center"/>
              <w:rPr>
                <w:sz w:val="18"/>
                <w:szCs w:val="18"/>
              </w:rPr>
            </w:pPr>
            <w:r w:rsidRPr="003A3BCD">
              <w:rPr>
                <w:sz w:val="18"/>
                <w:szCs w:val="18"/>
              </w:rPr>
              <w:t>1500000,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tc>
        <w:tc>
          <w:tcPr>
            <w:tcW w:w="992" w:type="dxa"/>
          </w:tcPr>
          <w:p w:rsidR="00C011D6" w:rsidRDefault="00CA51E4" w:rsidP="00CA51E4">
            <w:pPr>
              <w:jc w:val="center"/>
              <w:rPr>
                <w:bCs/>
                <w:sz w:val="18"/>
                <w:szCs w:val="18"/>
              </w:rPr>
            </w:pPr>
            <w:r w:rsidRPr="003A3BCD">
              <w:rPr>
                <w:bCs/>
                <w:sz w:val="18"/>
                <w:szCs w:val="18"/>
              </w:rPr>
              <w:t>700000,</w:t>
            </w:r>
          </w:p>
          <w:p w:rsidR="000649BD" w:rsidRPr="00C011D6" w:rsidRDefault="000649BD" w:rsidP="00CA51E4">
            <w:pPr>
              <w:jc w:val="center"/>
              <w:rPr>
                <w:bCs/>
                <w:sz w:val="18"/>
                <w:szCs w:val="18"/>
                <w:lang w:val="en-US"/>
              </w:rPr>
            </w:pPr>
            <w:r w:rsidRPr="003A3BCD">
              <w:rPr>
                <w:bCs/>
                <w:sz w:val="18"/>
                <w:szCs w:val="18"/>
              </w:rPr>
              <w:t>0</w:t>
            </w:r>
            <w:proofErr w:type="spellStart"/>
            <w:r w:rsidR="00C011D6">
              <w:rPr>
                <w:bCs/>
                <w:sz w:val="18"/>
                <w:szCs w:val="18"/>
                <w:lang w:val="en-US"/>
              </w:rPr>
              <w:t>0</w:t>
            </w:r>
            <w:proofErr w:type="spellEnd"/>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C011D6" w:rsidRDefault="00CA51E4" w:rsidP="00CA51E4">
            <w:pPr>
              <w:jc w:val="center"/>
              <w:rPr>
                <w:bCs/>
                <w:sz w:val="18"/>
                <w:szCs w:val="18"/>
              </w:rPr>
            </w:pPr>
            <w:r w:rsidRPr="003A3BCD">
              <w:rPr>
                <w:bCs/>
                <w:sz w:val="18"/>
                <w:szCs w:val="18"/>
              </w:rPr>
              <w:t>1500000,</w:t>
            </w:r>
          </w:p>
          <w:p w:rsidR="000649BD" w:rsidRPr="00C011D6" w:rsidRDefault="000649BD" w:rsidP="00CA51E4">
            <w:pPr>
              <w:jc w:val="center"/>
              <w:rPr>
                <w:bCs/>
                <w:sz w:val="18"/>
                <w:szCs w:val="18"/>
                <w:lang w:val="en-US"/>
              </w:rPr>
            </w:pPr>
            <w:r w:rsidRPr="003A3BCD">
              <w:rPr>
                <w:bCs/>
                <w:sz w:val="18"/>
                <w:szCs w:val="18"/>
              </w:rPr>
              <w:t>0</w:t>
            </w:r>
            <w:proofErr w:type="spellStart"/>
            <w:r w:rsidR="00C011D6">
              <w:rPr>
                <w:bCs/>
                <w:sz w:val="18"/>
                <w:szCs w:val="18"/>
                <w:lang w:val="en-US"/>
              </w:rPr>
              <w:t>0</w:t>
            </w:r>
            <w:proofErr w:type="spellEnd"/>
          </w:p>
        </w:tc>
        <w:tc>
          <w:tcPr>
            <w:tcW w:w="992" w:type="dxa"/>
          </w:tcPr>
          <w:p w:rsidR="00C011D6" w:rsidRDefault="005167B7" w:rsidP="00CA51E4">
            <w:pPr>
              <w:jc w:val="center"/>
              <w:rPr>
                <w:bCs/>
                <w:sz w:val="18"/>
                <w:szCs w:val="18"/>
              </w:rPr>
            </w:pPr>
            <w:r w:rsidRPr="003A3BCD">
              <w:rPr>
                <w:bCs/>
                <w:sz w:val="18"/>
                <w:szCs w:val="18"/>
              </w:rPr>
              <w:t>700000,</w:t>
            </w:r>
          </w:p>
          <w:p w:rsidR="000649BD" w:rsidRPr="00C011D6" w:rsidRDefault="000649BD" w:rsidP="00CA51E4">
            <w:pPr>
              <w:jc w:val="center"/>
              <w:rPr>
                <w:bCs/>
                <w:sz w:val="18"/>
                <w:szCs w:val="18"/>
                <w:lang w:val="en-US"/>
              </w:rPr>
            </w:pPr>
            <w:r w:rsidRPr="003A3BCD">
              <w:rPr>
                <w:bCs/>
                <w:sz w:val="18"/>
                <w:szCs w:val="18"/>
              </w:rPr>
              <w:t>0</w:t>
            </w:r>
            <w:proofErr w:type="spellStart"/>
            <w:r w:rsidR="00C011D6">
              <w:rPr>
                <w:bCs/>
                <w:sz w:val="18"/>
                <w:szCs w:val="18"/>
                <w:lang w:val="en-US"/>
              </w:rPr>
              <w:t>0</w:t>
            </w:r>
            <w:proofErr w:type="spellEnd"/>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C011D6" w:rsidRDefault="005167B7" w:rsidP="00CA51E4">
            <w:pPr>
              <w:jc w:val="center"/>
              <w:rPr>
                <w:bCs/>
                <w:sz w:val="18"/>
                <w:szCs w:val="18"/>
              </w:rPr>
            </w:pPr>
            <w:r w:rsidRPr="003A3BCD">
              <w:rPr>
                <w:bCs/>
                <w:sz w:val="18"/>
                <w:szCs w:val="18"/>
              </w:rPr>
              <w:t>1500000,</w:t>
            </w:r>
          </w:p>
          <w:p w:rsidR="000649BD" w:rsidRPr="003A3BCD" w:rsidRDefault="00C011D6" w:rsidP="00CA51E4">
            <w:pPr>
              <w:jc w:val="center"/>
              <w:rPr>
                <w:bCs/>
                <w:sz w:val="18"/>
                <w:szCs w:val="18"/>
              </w:rPr>
            </w:pPr>
            <w:r>
              <w:rPr>
                <w:bCs/>
                <w:sz w:val="18"/>
                <w:szCs w:val="18"/>
                <w:lang w:val="en-US"/>
              </w:rPr>
              <w:t>0</w:t>
            </w:r>
            <w:proofErr w:type="spellStart"/>
            <w:r w:rsidR="000649BD" w:rsidRPr="003A3BCD">
              <w:rPr>
                <w:bCs/>
                <w:sz w:val="18"/>
                <w:szCs w:val="18"/>
              </w:rPr>
              <w:t>0</w:t>
            </w:r>
            <w:proofErr w:type="spellEnd"/>
          </w:p>
        </w:tc>
        <w:tc>
          <w:tcPr>
            <w:tcW w:w="992" w:type="dxa"/>
          </w:tcPr>
          <w:p w:rsidR="00C011D6" w:rsidRDefault="000649BD" w:rsidP="00CA51E4">
            <w:pPr>
              <w:jc w:val="center"/>
              <w:rPr>
                <w:b/>
                <w:sz w:val="18"/>
                <w:szCs w:val="18"/>
              </w:rPr>
            </w:pPr>
            <w:r w:rsidRPr="003A3BCD">
              <w:rPr>
                <w:b/>
                <w:sz w:val="18"/>
                <w:szCs w:val="18"/>
              </w:rPr>
              <w:t>4000000</w:t>
            </w:r>
            <w:r w:rsidR="005167B7" w:rsidRPr="003A3BCD">
              <w:rPr>
                <w:b/>
                <w:sz w:val="18"/>
                <w:szCs w:val="18"/>
              </w:rPr>
              <w:t>,</w:t>
            </w:r>
          </w:p>
          <w:p w:rsidR="000649BD" w:rsidRPr="00C011D6" w:rsidRDefault="000649BD" w:rsidP="00CA51E4">
            <w:pPr>
              <w:jc w:val="center"/>
              <w:rPr>
                <w:b/>
                <w:sz w:val="18"/>
                <w:szCs w:val="18"/>
                <w:lang w:val="en-US"/>
              </w:rPr>
            </w:pPr>
            <w:r w:rsidRPr="003A3BCD">
              <w:rPr>
                <w:b/>
                <w:sz w:val="18"/>
                <w:szCs w:val="18"/>
              </w:rPr>
              <w:t>0</w:t>
            </w:r>
            <w:proofErr w:type="spellStart"/>
            <w:r w:rsidR="00C011D6">
              <w:rPr>
                <w:b/>
                <w:sz w:val="18"/>
                <w:szCs w:val="18"/>
                <w:lang w:val="en-US"/>
              </w:rPr>
              <w:t>0</w:t>
            </w:r>
            <w:proofErr w:type="spellEnd"/>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C011D6" w:rsidRDefault="005167B7" w:rsidP="00CA51E4">
            <w:pPr>
              <w:jc w:val="center"/>
              <w:rPr>
                <w:b/>
                <w:sz w:val="18"/>
                <w:szCs w:val="18"/>
              </w:rPr>
            </w:pPr>
            <w:r w:rsidRPr="003A3BCD">
              <w:rPr>
                <w:b/>
                <w:sz w:val="18"/>
                <w:szCs w:val="18"/>
              </w:rPr>
              <w:t>6800000,</w:t>
            </w:r>
          </w:p>
          <w:p w:rsidR="000649BD" w:rsidRPr="00C011D6" w:rsidRDefault="000649BD" w:rsidP="00CA51E4">
            <w:pPr>
              <w:jc w:val="center"/>
              <w:rPr>
                <w:b/>
                <w:sz w:val="18"/>
                <w:szCs w:val="18"/>
                <w:lang w:val="en-US"/>
              </w:rPr>
            </w:pPr>
            <w:r w:rsidRPr="003A3BCD">
              <w:rPr>
                <w:b/>
                <w:sz w:val="18"/>
                <w:szCs w:val="18"/>
              </w:rPr>
              <w:t>0</w:t>
            </w:r>
            <w:proofErr w:type="spellStart"/>
            <w:r w:rsidR="00C011D6">
              <w:rPr>
                <w:b/>
                <w:sz w:val="18"/>
                <w:szCs w:val="18"/>
                <w:lang w:val="en-US"/>
              </w:rPr>
              <w:t>0</w:t>
            </w:r>
            <w:proofErr w:type="spellEnd"/>
          </w:p>
        </w:tc>
        <w:tc>
          <w:tcPr>
            <w:tcW w:w="1838" w:type="dxa"/>
          </w:tcPr>
          <w:p w:rsidR="000649BD" w:rsidRPr="003A3BCD" w:rsidRDefault="000649BD" w:rsidP="00CA51E4">
            <w:pPr>
              <w:jc w:val="center"/>
              <w:rPr>
                <w:sz w:val="18"/>
                <w:szCs w:val="18"/>
              </w:rPr>
            </w:pPr>
            <w:r w:rsidRPr="003A3BCD">
              <w:rPr>
                <w:sz w:val="18"/>
                <w:szCs w:val="18"/>
              </w:rPr>
              <w:t xml:space="preserve">Оновлено парк комп’ютерної техніки, оргтехніки, мережевого обладнання для більш якісного виконання поставлених завдань. Забезпечено  </w:t>
            </w:r>
            <w:proofErr w:type="spellStart"/>
            <w:r w:rsidRPr="003A3BCD">
              <w:rPr>
                <w:sz w:val="18"/>
                <w:szCs w:val="18"/>
              </w:rPr>
              <w:t>модерні-зацію</w:t>
            </w:r>
            <w:proofErr w:type="spellEnd"/>
            <w:r w:rsidRPr="003A3BCD">
              <w:rPr>
                <w:sz w:val="18"/>
                <w:szCs w:val="18"/>
              </w:rPr>
              <w:t xml:space="preserve"> комп’ютерного, офісного, серверного та мережевого обладнання</w:t>
            </w:r>
          </w:p>
        </w:tc>
      </w:tr>
      <w:tr w:rsidR="000649BD" w:rsidRPr="003A3BCD" w:rsidTr="00CA51E4">
        <w:trPr>
          <w:trHeight w:val="291"/>
        </w:trPr>
        <w:tc>
          <w:tcPr>
            <w:tcW w:w="284" w:type="dxa"/>
          </w:tcPr>
          <w:p w:rsidR="000649BD" w:rsidRPr="003A3BCD" w:rsidRDefault="000649BD" w:rsidP="00CA51E4">
            <w:pPr>
              <w:pBdr>
                <w:top w:val="nil"/>
                <w:left w:val="nil"/>
                <w:bottom w:val="nil"/>
                <w:right w:val="nil"/>
                <w:between w:val="nil"/>
              </w:pBdr>
              <w:tabs>
                <w:tab w:val="left" w:pos="993"/>
              </w:tabs>
              <w:ind w:left="-112" w:right="-103"/>
              <w:jc w:val="center"/>
              <w:rPr>
                <w:color w:val="000000"/>
                <w:sz w:val="18"/>
                <w:szCs w:val="18"/>
              </w:rPr>
            </w:pPr>
            <w:r w:rsidRPr="003A3BCD">
              <w:rPr>
                <w:color w:val="000000"/>
                <w:sz w:val="18"/>
                <w:szCs w:val="18"/>
              </w:rPr>
              <w:t>2.2</w:t>
            </w:r>
          </w:p>
        </w:tc>
        <w:tc>
          <w:tcPr>
            <w:tcW w:w="1559" w:type="dxa"/>
          </w:tcPr>
          <w:p w:rsidR="000649BD" w:rsidRPr="003A3BCD" w:rsidRDefault="000649BD" w:rsidP="00CA51E4">
            <w:pPr>
              <w:pBdr>
                <w:top w:val="nil"/>
                <w:left w:val="nil"/>
                <w:bottom w:val="nil"/>
                <w:right w:val="nil"/>
                <w:between w:val="nil"/>
              </w:pBdr>
              <w:tabs>
                <w:tab w:val="left" w:pos="993"/>
              </w:tabs>
              <w:ind w:left="-113" w:right="-108"/>
              <w:jc w:val="center"/>
              <w:rPr>
                <w:color w:val="000000"/>
                <w:sz w:val="18"/>
                <w:szCs w:val="18"/>
              </w:rPr>
            </w:pPr>
            <w:r w:rsidRPr="003A3BCD">
              <w:rPr>
                <w:color w:val="000000"/>
                <w:sz w:val="18"/>
                <w:szCs w:val="18"/>
              </w:rPr>
              <w:t>Забезпечення програмним забезпеченням автоматизованих робочих місць працівників</w:t>
            </w:r>
          </w:p>
        </w:tc>
        <w:tc>
          <w:tcPr>
            <w:tcW w:w="2121" w:type="dxa"/>
          </w:tcPr>
          <w:p w:rsidR="000649BD" w:rsidRPr="003A3BCD" w:rsidRDefault="000649BD" w:rsidP="00CA51E4">
            <w:pPr>
              <w:ind w:left="-108" w:right="-108" w:hanging="1"/>
              <w:jc w:val="center"/>
              <w:rPr>
                <w:sz w:val="18"/>
                <w:szCs w:val="18"/>
              </w:rPr>
            </w:pPr>
            <w:r w:rsidRPr="003A3BCD">
              <w:rPr>
                <w:sz w:val="18"/>
                <w:szCs w:val="18"/>
              </w:rPr>
              <w:t>Придбання,</w:t>
            </w:r>
            <w:r w:rsidR="00CA51E4" w:rsidRPr="003A3BCD">
              <w:rPr>
                <w:sz w:val="18"/>
                <w:szCs w:val="18"/>
              </w:rPr>
              <w:t xml:space="preserve"> оновлення, обслуговування про</w:t>
            </w:r>
            <w:r w:rsidRPr="003A3BCD">
              <w:rPr>
                <w:sz w:val="18"/>
                <w:szCs w:val="18"/>
              </w:rPr>
              <w:t>грамного за</w:t>
            </w:r>
            <w:r w:rsidR="00CA51E4" w:rsidRPr="003A3BCD">
              <w:rPr>
                <w:sz w:val="18"/>
                <w:szCs w:val="18"/>
              </w:rPr>
              <w:t>безпечення,  доступу до інформа</w:t>
            </w:r>
            <w:r w:rsidRPr="003A3BCD">
              <w:rPr>
                <w:sz w:val="18"/>
                <w:szCs w:val="18"/>
              </w:rPr>
              <w:t>ційних ресурсів (</w:t>
            </w:r>
            <w:r w:rsidR="00CA51E4" w:rsidRPr="003A3BCD">
              <w:rPr>
                <w:sz w:val="18"/>
                <w:szCs w:val="18"/>
              </w:rPr>
              <w:t>у</w:t>
            </w:r>
            <w:r w:rsidRPr="003A3BCD">
              <w:rPr>
                <w:sz w:val="18"/>
                <w:szCs w:val="18"/>
              </w:rPr>
              <w:t xml:space="preserve"> т.ч. ліцензованого програмного забезпечення)</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 xml:space="preserve">Бюджет Новгород-Сіверської  міської територіальної громади/ </w:t>
            </w:r>
          </w:p>
          <w:p w:rsidR="000649BD" w:rsidRPr="003A3BCD" w:rsidRDefault="00CA51E4" w:rsidP="00CA51E4">
            <w:pPr>
              <w:ind w:left="-105" w:right="-106" w:hanging="1"/>
              <w:jc w:val="center"/>
              <w:rPr>
                <w:sz w:val="18"/>
                <w:szCs w:val="18"/>
              </w:rPr>
            </w:pPr>
            <w:r w:rsidRPr="003A3BCD">
              <w:rPr>
                <w:sz w:val="18"/>
                <w:szCs w:val="18"/>
              </w:rPr>
              <w:t>інші джерела не забо</w:t>
            </w:r>
            <w:r w:rsidR="000649BD" w:rsidRPr="003A3BCD">
              <w:rPr>
                <w:sz w:val="18"/>
                <w:szCs w:val="18"/>
              </w:rPr>
              <w:t>ронені законом</w:t>
            </w:r>
          </w:p>
        </w:tc>
        <w:tc>
          <w:tcPr>
            <w:tcW w:w="992" w:type="dxa"/>
          </w:tcPr>
          <w:p w:rsidR="00652639" w:rsidRDefault="00CA51E4" w:rsidP="00CA51E4">
            <w:pPr>
              <w:tabs>
                <w:tab w:val="left" w:pos="960"/>
              </w:tabs>
              <w:jc w:val="center"/>
              <w:rPr>
                <w:sz w:val="18"/>
                <w:szCs w:val="18"/>
              </w:rPr>
            </w:pPr>
            <w:r w:rsidRPr="003A3BCD">
              <w:rPr>
                <w:sz w:val="18"/>
                <w:szCs w:val="18"/>
              </w:rPr>
              <w:t>500000,</w:t>
            </w:r>
          </w:p>
          <w:p w:rsidR="000649BD" w:rsidRPr="003A3BCD" w:rsidRDefault="00652639" w:rsidP="00CA51E4">
            <w:pPr>
              <w:tabs>
                <w:tab w:val="left" w:pos="960"/>
              </w:tabs>
              <w:jc w:val="center"/>
              <w:rPr>
                <w:sz w:val="18"/>
                <w:szCs w:val="18"/>
              </w:rPr>
            </w:pPr>
            <w:r>
              <w:rPr>
                <w:sz w:val="18"/>
                <w:szCs w:val="18"/>
                <w:lang w:val="en-US"/>
              </w:rPr>
              <w:t>0</w:t>
            </w:r>
            <w:proofErr w:type="spellStart"/>
            <w:r w:rsidR="000649BD" w:rsidRPr="003A3BCD">
              <w:rPr>
                <w:sz w:val="18"/>
                <w:szCs w:val="18"/>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A51E4" w:rsidRPr="003A3BCD" w:rsidRDefault="00CA51E4" w:rsidP="00CA51E4">
            <w:pPr>
              <w:tabs>
                <w:tab w:val="left" w:pos="960"/>
              </w:tabs>
              <w:jc w:val="center"/>
              <w:rPr>
                <w:sz w:val="18"/>
                <w:szCs w:val="18"/>
              </w:rPr>
            </w:pPr>
          </w:p>
          <w:p w:rsidR="00652639" w:rsidRDefault="00CA51E4" w:rsidP="00CA51E4">
            <w:pPr>
              <w:tabs>
                <w:tab w:val="left" w:pos="960"/>
              </w:tabs>
              <w:jc w:val="center"/>
              <w:rPr>
                <w:sz w:val="18"/>
                <w:szCs w:val="18"/>
              </w:rPr>
            </w:pPr>
            <w:r w:rsidRPr="003A3BCD">
              <w:rPr>
                <w:sz w:val="18"/>
                <w:szCs w:val="18"/>
              </w:rPr>
              <w:t>300000,</w:t>
            </w:r>
          </w:p>
          <w:p w:rsidR="000649BD" w:rsidRPr="00652639" w:rsidRDefault="000649BD" w:rsidP="00CA51E4">
            <w:pPr>
              <w:tabs>
                <w:tab w:val="left" w:pos="960"/>
              </w:tabs>
              <w:jc w:val="center"/>
              <w:rPr>
                <w:sz w:val="18"/>
                <w:szCs w:val="18"/>
                <w:lang w:val="en-US"/>
              </w:rPr>
            </w:pPr>
            <w:r w:rsidRPr="003A3BCD">
              <w:rPr>
                <w:sz w:val="18"/>
                <w:szCs w:val="18"/>
              </w:rPr>
              <w:t>0</w:t>
            </w:r>
            <w:proofErr w:type="spellStart"/>
            <w:r w:rsidR="00652639">
              <w:rPr>
                <w:sz w:val="18"/>
                <w:szCs w:val="18"/>
                <w:lang w:val="en-US"/>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rPr>
                <w:sz w:val="18"/>
                <w:szCs w:val="18"/>
              </w:rPr>
            </w:pPr>
          </w:p>
          <w:p w:rsidR="000649BD" w:rsidRPr="003A3BCD" w:rsidRDefault="000649BD" w:rsidP="00CA51E4">
            <w:pPr>
              <w:tabs>
                <w:tab w:val="left" w:pos="960"/>
              </w:tabs>
              <w:jc w:val="center"/>
              <w:rPr>
                <w:sz w:val="18"/>
                <w:szCs w:val="18"/>
              </w:rPr>
            </w:pPr>
          </w:p>
        </w:tc>
        <w:tc>
          <w:tcPr>
            <w:tcW w:w="992" w:type="dxa"/>
          </w:tcPr>
          <w:p w:rsidR="00652639" w:rsidRDefault="00CA51E4" w:rsidP="00CA51E4">
            <w:pPr>
              <w:tabs>
                <w:tab w:val="left" w:pos="960"/>
              </w:tabs>
              <w:jc w:val="center"/>
              <w:rPr>
                <w:sz w:val="18"/>
                <w:szCs w:val="18"/>
              </w:rPr>
            </w:pPr>
            <w:r w:rsidRPr="003A3BCD">
              <w:rPr>
                <w:sz w:val="18"/>
                <w:szCs w:val="18"/>
              </w:rPr>
              <w:t>500000,</w:t>
            </w:r>
          </w:p>
          <w:p w:rsidR="000649BD" w:rsidRPr="003A3BCD" w:rsidRDefault="00652639" w:rsidP="00CA51E4">
            <w:pPr>
              <w:tabs>
                <w:tab w:val="left" w:pos="960"/>
              </w:tabs>
              <w:jc w:val="center"/>
              <w:rPr>
                <w:sz w:val="18"/>
                <w:szCs w:val="18"/>
              </w:rPr>
            </w:pPr>
            <w:r>
              <w:rPr>
                <w:sz w:val="18"/>
                <w:szCs w:val="18"/>
                <w:lang w:val="en-US"/>
              </w:rPr>
              <w:t>0</w:t>
            </w:r>
            <w:proofErr w:type="spellStart"/>
            <w:r w:rsidR="000649BD" w:rsidRPr="003A3BCD">
              <w:rPr>
                <w:sz w:val="18"/>
                <w:szCs w:val="18"/>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A51E4" w:rsidRPr="003A3BCD" w:rsidRDefault="00CA51E4" w:rsidP="00CA51E4">
            <w:pPr>
              <w:tabs>
                <w:tab w:val="left" w:pos="960"/>
              </w:tabs>
              <w:jc w:val="center"/>
              <w:rPr>
                <w:sz w:val="18"/>
                <w:szCs w:val="18"/>
              </w:rPr>
            </w:pPr>
          </w:p>
          <w:p w:rsidR="00652639" w:rsidRDefault="00CA51E4" w:rsidP="00CA51E4">
            <w:pPr>
              <w:tabs>
                <w:tab w:val="left" w:pos="960"/>
              </w:tabs>
              <w:jc w:val="center"/>
              <w:rPr>
                <w:sz w:val="18"/>
                <w:szCs w:val="18"/>
              </w:rPr>
            </w:pPr>
            <w:r w:rsidRPr="003A3BCD">
              <w:rPr>
                <w:sz w:val="18"/>
                <w:szCs w:val="18"/>
              </w:rPr>
              <w:t>400000,</w:t>
            </w:r>
          </w:p>
          <w:p w:rsidR="000649BD" w:rsidRPr="00652639" w:rsidRDefault="000649BD" w:rsidP="00CA51E4">
            <w:pPr>
              <w:tabs>
                <w:tab w:val="left" w:pos="960"/>
              </w:tabs>
              <w:jc w:val="center"/>
              <w:rPr>
                <w:sz w:val="18"/>
                <w:szCs w:val="18"/>
                <w:lang w:val="en-US"/>
              </w:rPr>
            </w:pPr>
            <w:r w:rsidRPr="003A3BCD">
              <w:rPr>
                <w:sz w:val="18"/>
                <w:szCs w:val="18"/>
              </w:rPr>
              <w:t>0</w:t>
            </w:r>
            <w:proofErr w:type="spellStart"/>
            <w:r w:rsidR="00652639">
              <w:rPr>
                <w:sz w:val="18"/>
                <w:szCs w:val="18"/>
                <w:lang w:val="en-US"/>
              </w:rPr>
              <w:t>0</w:t>
            </w:r>
            <w:proofErr w:type="spellEnd"/>
          </w:p>
          <w:p w:rsidR="000649BD" w:rsidRPr="003A3BCD" w:rsidRDefault="000649BD" w:rsidP="00CA51E4">
            <w:pPr>
              <w:tabs>
                <w:tab w:val="left" w:pos="960"/>
              </w:tabs>
              <w:jc w:val="center"/>
              <w:rPr>
                <w:sz w:val="18"/>
                <w:szCs w:val="18"/>
              </w:rPr>
            </w:pPr>
          </w:p>
        </w:tc>
        <w:tc>
          <w:tcPr>
            <w:tcW w:w="993" w:type="dxa"/>
          </w:tcPr>
          <w:p w:rsidR="00652639" w:rsidRDefault="00CA51E4" w:rsidP="00CA51E4">
            <w:pPr>
              <w:tabs>
                <w:tab w:val="left" w:pos="960"/>
              </w:tabs>
              <w:jc w:val="center"/>
              <w:rPr>
                <w:sz w:val="18"/>
                <w:szCs w:val="18"/>
              </w:rPr>
            </w:pPr>
            <w:r w:rsidRPr="003A3BCD">
              <w:rPr>
                <w:sz w:val="18"/>
                <w:szCs w:val="18"/>
              </w:rPr>
              <w:t>600000,</w:t>
            </w:r>
          </w:p>
          <w:p w:rsidR="000649BD" w:rsidRPr="003A3BCD" w:rsidRDefault="00652639" w:rsidP="00CA51E4">
            <w:pPr>
              <w:tabs>
                <w:tab w:val="left" w:pos="960"/>
              </w:tabs>
              <w:jc w:val="center"/>
              <w:rPr>
                <w:sz w:val="18"/>
                <w:szCs w:val="18"/>
              </w:rPr>
            </w:pPr>
            <w:r>
              <w:rPr>
                <w:sz w:val="18"/>
                <w:szCs w:val="18"/>
                <w:lang w:val="en-US"/>
              </w:rPr>
              <w:t>0</w:t>
            </w:r>
            <w:proofErr w:type="spellStart"/>
            <w:r w:rsidR="000649BD" w:rsidRPr="003A3BCD">
              <w:rPr>
                <w:sz w:val="18"/>
                <w:szCs w:val="18"/>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A51E4" w:rsidRPr="003A3BCD" w:rsidRDefault="00CA51E4" w:rsidP="00CA51E4">
            <w:pPr>
              <w:tabs>
                <w:tab w:val="left" w:pos="960"/>
              </w:tabs>
              <w:jc w:val="center"/>
              <w:rPr>
                <w:sz w:val="18"/>
                <w:szCs w:val="18"/>
              </w:rPr>
            </w:pPr>
          </w:p>
          <w:p w:rsidR="00652639" w:rsidRDefault="00CA51E4" w:rsidP="00CA51E4">
            <w:pPr>
              <w:tabs>
                <w:tab w:val="left" w:pos="960"/>
              </w:tabs>
              <w:jc w:val="center"/>
              <w:rPr>
                <w:sz w:val="18"/>
                <w:szCs w:val="18"/>
              </w:rPr>
            </w:pPr>
            <w:r w:rsidRPr="003A3BCD">
              <w:rPr>
                <w:sz w:val="18"/>
                <w:szCs w:val="18"/>
              </w:rPr>
              <w:t>500000,</w:t>
            </w:r>
          </w:p>
          <w:p w:rsidR="000649BD" w:rsidRPr="00652639" w:rsidRDefault="000649BD" w:rsidP="00CA51E4">
            <w:pPr>
              <w:tabs>
                <w:tab w:val="left" w:pos="960"/>
              </w:tabs>
              <w:jc w:val="center"/>
              <w:rPr>
                <w:sz w:val="18"/>
                <w:szCs w:val="18"/>
                <w:lang w:val="en-US"/>
              </w:rPr>
            </w:pPr>
            <w:r w:rsidRPr="003A3BCD">
              <w:rPr>
                <w:sz w:val="18"/>
                <w:szCs w:val="18"/>
              </w:rPr>
              <w:t>0</w:t>
            </w:r>
            <w:proofErr w:type="spellStart"/>
            <w:r w:rsidR="00652639">
              <w:rPr>
                <w:sz w:val="18"/>
                <w:szCs w:val="18"/>
                <w:lang w:val="en-US"/>
              </w:rPr>
              <w:t>0</w:t>
            </w:r>
            <w:proofErr w:type="spellEnd"/>
          </w:p>
        </w:tc>
        <w:tc>
          <w:tcPr>
            <w:tcW w:w="992" w:type="dxa"/>
          </w:tcPr>
          <w:p w:rsidR="00652639" w:rsidRDefault="005167B7" w:rsidP="00CA51E4">
            <w:pPr>
              <w:jc w:val="center"/>
              <w:rPr>
                <w:bCs/>
                <w:sz w:val="18"/>
                <w:szCs w:val="18"/>
              </w:rPr>
            </w:pPr>
            <w:r w:rsidRPr="003A3BCD">
              <w:rPr>
                <w:bCs/>
                <w:sz w:val="18"/>
                <w:szCs w:val="18"/>
              </w:rPr>
              <w:t>600000,</w:t>
            </w:r>
          </w:p>
          <w:p w:rsidR="000649BD" w:rsidRPr="003A3BCD" w:rsidRDefault="00652639" w:rsidP="00CA51E4">
            <w:pPr>
              <w:jc w:val="center"/>
              <w:rPr>
                <w:bCs/>
                <w:sz w:val="18"/>
                <w:szCs w:val="18"/>
              </w:rPr>
            </w:pPr>
            <w:r>
              <w:rPr>
                <w:bCs/>
                <w:sz w:val="18"/>
                <w:szCs w:val="18"/>
                <w:lang w:val="en-US"/>
              </w:rPr>
              <w:t>0</w:t>
            </w:r>
            <w:proofErr w:type="spellStart"/>
            <w:r w:rsidR="000649BD" w:rsidRPr="003A3BCD">
              <w:rPr>
                <w:bCs/>
                <w:sz w:val="18"/>
                <w:szCs w:val="18"/>
              </w:rPr>
              <w:t>0</w:t>
            </w:r>
            <w:proofErr w:type="spellEnd"/>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CA51E4" w:rsidRPr="003A3BCD" w:rsidRDefault="00CA51E4" w:rsidP="00CA51E4">
            <w:pPr>
              <w:jc w:val="center"/>
              <w:rPr>
                <w:bCs/>
                <w:sz w:val="18"/>
                <w:szCs w:val="18"/>
              </w:rPr>
            </w:pPr>
          </w:p>
          <w:p w:rsidR="00652639" w:rsidRDefault="005167B7" w:rsidP="00CA51E4">
            <w:pPr>
              <w:jc w:val="center"/>
              <w:rPr>
                <w:bCs/>
                <w:sz w:val="18"/>
                <w:szCs w:val="18"/>
              </w:rPr>
            </w:pPr>
            <w:r w:rsidRPr="003A3BCD">
              <w:rPr>
                <w:bCs/>
                <w:sz w:val="18"/>
                <w:szCs w:val="18"/>
              </w:rPr>
              <w:t>500000,</w:t>
            </w:r>
          </w:p>
          <w:p w:rsidR="000649BD" w:rsidRPr="00652639" w:rsidRDefault="000649BD" w:rsidP="00CA51E4">
            <w:pPr>
              <w:jc w:val="center"/>
              <w:rPr>
                <w:bCs/>
                <w:sz w:val="18"/>
                <w:szCs w:val="18"/>
                <w:lang w:val="en-US"/>
              </w:rPr>
            </w:pPr>
            <w:r w:rsidRPr="003A3BCD">
              <w:rPr>
                <w:bCs/>
                <w:sz w:val="18"/>
                <w:szCs w:val="18"/>
              </w:rPr>
              <w:t>0</w:t>
            </w:r>
            <w:proofErr w:type="spellStart"/>
            <w:r w:rsidR="00652639">
              <w:rPr>
                <w:bCs/>
                <w:sz w:val="18"/>
                <w:szCs w:val="18"/>
                <w:lang w:val="en-US"/>
              </w:rPr>
              <w:t>0</w:t>
            </w:r>
            <w:proofErr w:type="spellEnd"/>
          </w:p>
        </w:tc>
        <w:tc>
          <w:tcPr>
            <w:tcW w:w="992" w:type="dxa"/>
          </w:tcPr>
          <w:p w:rsidR="00652639" w:rsidRDefault="005167B7" w:rsidP="00CA51E4">
            <w:pPr>
              <w:jc w:val="center"/>
              <w:rPr>
                <w:bCs/>
                <w:sz w:val="18"/>
                <w:szCs w:val="18"/>
              </w:rPr>
            </w:pPr>
            <w:r w:rsidRPr="003A3BCD">
              <w:rPr>
                <w:bCs/>
                <w:sz w:val="18"/>
                <w:szCs w:val="18"/>
              </w:rPr>
              <w:t>600000,</w:t>
            </w:r>
          </w:p>
          <w:p w:rsidR="000649BD" w:rsidRPr="003A3BCD" w:rsidRDefault="00652639" w:rsidP="00CA51E4">
            <w:pPr>
              <w:jc w:val="center"/>
              <w:rPr>
                <w:bCs/>
                <w:sz w:val="18"/>
                <w:szCs w:val="18"/>
              </w:rPr>
            </w:pPr>
            <w:r>
              <w:rPr>
                <w:bCs/>
                <w:sz w:val="18"/>
                <w:szCs w:val="18"/>
                <w:lang w:val="en-US"/>
              </w:rPr>
              <w:t>0</w:t>
            </w:r>
            <w:proofErr w:type="spellStart"/>
            <w:r w:rsidR="000649BD" w:rsidRPr="003A3BCD">
              <w:rPr>
                <w:bCs/>
                <w:sz w:val="18"/>
                <w:szCs w:val="18"/>
              </w:rPr>
              <w:t>0</w:t>
            </w:r>
            <w:proofErr w:type="spellEnd"/>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CA51E4" w:rsidRPr="003A3BCD" w:rsidRDefault="00CA51E4" w:rsidP="00CA51E4">
            <w:pPr>
              <w:jc w:val="center"/>
              <w:rPr>
                <w:bCs/>
                <w:sz w:val="18"/>
                <w:szCs w:val="18"/>
              </w:rPr>
            </w:pPr>
          </w:p>
          <w:p w:rsidR="00652639" w:rsidRDefault="005167B7" w:rsidP="00CA51E4">
            <w:pPr>
              <w:jc w:val="center"/>
              <w:rPr>
                <w:bCs/>
                <w:sz w:val="18"/>
                <w:szCs w:val="18"/>
              </w:rPr>
            </w:pPr>
            <w:r w:rsidRPr="003A3BCD">
              <w:rPr>
                <w:bCs/>
                <w:sz w:val="18"/>
                <w:szCs w:val="18"/>
              </w:rPr>
              <w:t>500000,</w:t>
            </w:r>
          </w:p>
          <w:p w:rsidR="000649BD" w:rsidRPr="00652639" w:rsidRDefault="000649BD" w:rsidP="00CA51E4">
            <w:pPr>
              <w:jc w:val="center"/>
              <w:rPr>
                <w:bCs/>
                <w:sz w:val="18"/>
                <w:szCs w:val="18"/>
                <w:lang w:val="en-US"/>
              </w:rPr>
            </w:pPr>
            <w:r w:rsidRPr="003A3BCD">
              <w:rPr>
                <w:bCs/>
                <w:sz w:val="18"/>
                <w:szCs w:val="18"/>
              </w:rPr>
              <w:t>0</w:t>
            </w:r>
            <w:proofErr w:type="spellStart"/>
            <w:r w:rsidR="00652639">
              <w:rPr>
                <w:bCs/>
                <w:sz w:val="18"/>
                <w:szCs w:val="18"/>
                <w:lang w:val="en-US"/>
              </w:rPr>
              <w:t>0</w:t>
            </w:r>
            <w:proofErr w:type="spellEnd"/>
          </w:p>
        </w:tc>
        <w:tc>
          <w:tcPr>
            <w:tcW w:w="992" w:type="dxa"/>
          </w:tcPr>
          <w:p w:rsidR="00652639" w:rsidRDefault="005167B7" w:rsidP="00CA51E4">
            <w:pPr>
              <w:jc w:val="center"/>
              <w:rPr>
                <w:b/>
                <w:sz w:val="18"/>
                <w:szCs w:val="18"/>
              </w:rPr>
            </w:pPr>
            <w:r w:rsidRPr="003A3BCD">
              <w:rPr>
                <w:b/>
                <w:sz w:val="18"/>
                <w:szCs w:val="18"/>
              </w:rPr>
              <w:t>2800000,</w:t>
            </w:r>
          </w:p>
          <w:p w:rsidR="000649BD" w:rsidRPr="003A3BCD" w:rsidRDefault="00652639" w:rsidP="00CA51E4">
            <w:pPr>
              <w:jc w:val="center"/>
              <w:rPr>
                <w:b/>
                <w:sz w:val="18"/>
                <w:szCs w:val="18"/>
              </w:rPr>
            </w:pPr>
            <w:r>
              <w:rPr>
                <w:b/>
                <w:sz w:val="18"/>
                <w:szCs w:val="18"/>
                <w:lang w:val="en-US"/>
              </w:rPr>
              <w:t>0</w:t>
            </w:r>
            <w:proofErr w:type="spellStart"/>
            <w:r w:rsidR="000649BD" w:rsidRPr="003A3BCD">
              <w:rPr>
                <w:b/>
                <w:sz w:val="18"/>
                <w:szCs w:val="18"/>
              </w:rPr>
              <w:t>0</w:t>
            </w:r>
            <w:proofErr w:type="spellEnd"/>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CA51E4" w:rsidRPr="003A3BCD" w:rsidRDefault="00CA51E4" w:rsidP="00CA51E4">
            <w:pPr>
              <w:jc w:val="center"/>
              <w:rPr>
                <w:b/>
                <w:sz w:val="18"/>
                <w:szCs w:val="18"/>
              </w:rPr>
            </w:pPr>
          </w:p>
          <w:p w:rsidR="00652639" w:rsidRDefault="000649BD" w:rsidP="005167B7">
            <w:pPr>
              <w:jc w:val="center"/>
              <w:rPr>
                <w:b/>
                <w:sz w:val="18"/>
                <w:szCs w:val="18"/>
              </w:rPr>
            </w:pPr>
            <w:r w:rsidRPr="003A3BCD">
              <w:rPr>
                <w:b/>
                <w:sz w:val="18"/>
                <w:szCs w:val="18"/>
              </w:rPr>
              <w:t>2200000</w:t>
            </w:r>
            <w:r w:rsidR="005167B7" w:rsidRPr="003A3BCD">
              <w:rPr>
                <w:b/>
                <w:sz w:val="18"/>
                <w:szCs w:val="18"/>
              </w:rPr>
              <w:t>,</w:t>
            </w:r>
          </w:p>
          <w:p w:rsidR="000649BD" w:rsidRPr="00652639" w:rsidRDefault="000649BD" w:rsidP="005167B7">
            <w:pPr>
              <w:jc w:val="center"/>
              <w:rPr>
                <w:b/>
                <w:sz w:val="18"/>
                <w:szCs w:val="18"/>
                <w:lang w:val="en-US"/>
              </w:rPr>
            </w:pPr>
            <w:r w:rsidRPr="003A3BCD">
              <w:rPr>
                <w:b/>
                <w:sz w:val="18"/>
                <w:szCs w:val="18"/>
              </w:rPr>
              <w:t>0</w:t>
            </w:r>
            <w:proofErr w:type="spellStart"/>
            <w:r w:rsidR="00652639">
              <w:rPr>
                <w:b/>
                <w:sz w:val="18"/>
                <w:szCs w:val="18"/>
                <w:lang w:val="en-US"/>
              </w:rPr>
              <w:t>0</w:t>
            </w:r>
            <w:proofErr w:type="spellEnd"/>
          </w:p>
        </w:tc>
        <w:tc>
          <w:tcPr>
            <w:tcW w:w="1838" w:type="dxa"/>
          </w:tcPr>
          <w:p w:rsidR="000649BD" w:rsidRPr="003A3BCD" w:rsidRDefault="000649BD" w:rsidP="00CA51E4">
            <w:pPr>
              <w:jc w:val="center"/>
              <w:rPr>
                <w:sz w:val="18"/>
                <w:szCs w:val="18"/>
              </w:rPr>
            </w:pPr>
            <w:r w:rsidRPr="003A3BCD">
              <w:rPr>
                <w:sz w:val="18"/>
                <w:szCs w:val="18"/>
              </w:rPr>
              <w:t>Придбане ліцензійне ПЗ (операційні системи та пакети офісного ПЗ) та впроваджене офісне ПЗ з відкритим</w:t>
            </w:r>
          </w:p>
          <w:p w:rsidR="000649BD" w:rsidRPr="003A3BCD" w:rsidRDefault="000649BD" w:rsidP="00CA51E4">
            <w:pPr>
              <w:jc w:val="center"/>
              <w:rPr>
                <w:sz w:val="18"/>
                <w:szCs w:val="18"/>
              </w:rPr>
            </w:pPr>
            <w:r w:rsidRPr="003A3BCD">
              <w:rPr>
                <w:sz w:val="18"/>
                <w:szCs w:val="18"/>
              </w:rPr>
              <w:t>кодом, чим забезпечено дотримання норм ЗУ «Про авторське право і суміжні права»</w:t>
            </w:r>
          </w:p>
        </w:tc>
      </w:tr>
      <w:tr w:rsidR="000649BD" w:rsidRPr="003A3BCD" w:rsidTr="00CA51E4">
        <w:trPr>
          <w:trHeight w:val="291"/>
        </w:trPr>
        <w:tc>
          <w:tcPr>
            <w:tcW w:w="284" w:type="dxa"/>
          </w:tcPr>
          <w:p w:rsidR="000649BD" w:rsidRPr="003A3BCD" w:rsidRDefault="000649BD" w:rsidP="00CA51E4">
            <w:pPr>
              <w:pBdr>
                <w:top w:val="nil"/>
                <w:left w:val="nil"/>
                <w:bottom w:val="nil"/>
                <w:right w:val="nil"/>
                <w:between w:val="nil"/>
              </w:pBdr>
              <w:tabs>
                <w:tab w:val="left" w:pos="993"/>
              </w:tabs>
              <w:ind w:left="-112" w:right="-103"/>
              <w:jc w:val="center"/>
              <w:rPr>
                <w:color w:val="000000"/>
                <w:sz w:val="18"/>
                <w:szCs w:val="18"/>
              </w:rPr>
            </w:pPr>
            <w:r w:rsidRPr="003A3BCD">
              <w:rPr>
                <w:color w:val="000000"/>
                <w:sz w:val="18"/>
                <w:szCs w:val="18"/>
              </w:rPr>
              <w:t>2.3</w:t>
            </w:r>
          </w:p>
        </w:tc>
        <w:tc>
          <w:tcPr>
            <w:tcW w:w="1559" w:type="dxa"/>
          </w:tcPr>
          <w:p w:rsidR="000649BD" w:rsidRPr="003A3BCD" w:rsidRDefault="000649BD" w:rsidP="00CA51E4">
            <w:pPr>
              <w:pBdr>
                <w:top w:val="nil"/>
                <w:left w:val="nil"/>
                <w:bottom w:val="nil"/>
                <w:right w:val="nil"/>
                <w:between w:val="nil"/>
              </w:pBdr>
              <w:tabs>
                <w:tab w:val="left" w:pos="993"/>
              </w:tabs>
              <w:ind w:left="-113" w:right="-108"/>
              <w:jc w:val="center"/>
              <w:rPr>
                <w:color w:val="000000"/>
                <w:sz w:val="18"/>
                <w:szCs w:val="18"/>
              </w:rPr>
            </w:pPr>
            <w:r w:rsidRPr="003A3BCD">
              <w:rPr>
                <w:color w:val="000000"/>
                <w:sz w:val="18"/>
                <w:szCs w:val="18"/>
              </w:rPr>
              <w:t xml:space="preserve">Забезпечення доступу до мережі </w:t>
            </w:r>
            <w:r w:rsidRPr="003A3BCD">
              <w:rPr>
                <w:color w:val="000000"/>
                <w:sz w:val="18"/>
                <w:szCs w:val="18"/>
              </w:rPr>
              <w:lastRenderedPageBreak/>
              <w:t>інтернет</w:t>
            </w:r>
          </w:p>
        </w:tc>
        <w:tc>
          <w:tcPr>
            <w:tcW w:w="2121" w:type="dxa"/>
          </w:tcPr>
          <w:p w:rsidR="000649BD" w:rsidRPr="003A3BCD" w:rsidRDefault="000649BD" w:rsidP="00CA51E4">
            <w:pPr>
              <w:ind w:left="-108" w:right="-108"/>
              <w:jc w:val="center"/>
              <w:rPr>
                <w:color w:val="000000"/>
                <w:sz w:val="18"/>
                <w:szCs w:val="18"/>
              </w:rPr>
            </w:pPr>
            <w:r w:rsidRPr="003A3BCD">
              <w:rPr>
                <w:color w:val="000000"/>
                <w:sz w:val="18"/>
                <w:szCs w:val="18"/>
              </w:rPr>
              <w:lastRenderedPageBreak/>
              <w:t>Оплата  послуг  доступу до мережі Інтернет</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Бюджет Новгород-</w:t>
            </w:r>
            <w:r w:rsidRPr="003A3BCD">
              <w:rPr>
                <w:sz w:val="18"/>
                <w:szCs w:val="18"/>
              </w:rPr>
              <w:lastRenderedPageBreak/>
              <w:t>Сіверської  міської територіальної громади</w:t>
            </w:r>
          </w:p>
        </w:tc>
        <w:tc>
          <w:tcPr>
            <w:tcW w:w="992" w:type="dxa"/>
          </w:tcPr>
          <w:p w:rsidR="00AB39AF" w:rsidRDefault="000649BD" w:rsidP="00CA51E4">
            <w:pPr>
              <w:tabs>
                <w:tab w:val="left" w:pos="960"/>
              </w:tabs>
              <w:jc w:val="center"/>
              <w:rPr>
                <w:sz w:val="18"/>
                <w:szCs w:val="18"/>
              </w:rPr>
            </w:pPr>
            <w:r w:rsidRPr="003A3BCD">
              <w:rPr>
                <w:sz w:val="18"/>
                <w:szCs w:val="18"/>
              </w:rPr>
              <w:lastRenderedPageBreak/>
              <w:t>300000,</w:t>
            </w:r>
          </w:p>
          <w:p w:rsidR="000649BD" w:rsidRPr="003A3BCD" w:rsidRDefault="000649BD" w:rsidP="00CA51E4">
            <w:pPr>
              <w:tabs>
                <w:tab w:val="left" w:pos="960"/>
              </w:tabs>
              <w:jc w:val="center"/>
              <w:rPr>
                <w:sz w:val="18"/>
                <w:szCs w:val="18"/>
              </w:rPr>
            </w:pPr>
            <w:r w:rsidRPr="003A3BCD">
              <w:rPr>
                <w:sz w:val="18"/>
                <w:szCs w:val="18"/>
              </w:rPr>
              <w:t>0</w:t>
            </w:r>
            <w:r w:rsidR="00AB39AF">
              <w:rPr>
                <w:sz w:val="18"/>
                <w:szCs w:val="18"/>
              </w:rPr>
              <w:t>0</w:t>
            </w:r>
          </w:p>
        </w:tc>
        <w:tc>
          <w:tcPr>
            <w:tcW w:w="992" w:type="dxa"/>
          </w:tcPr>
          <w:p w:rsidR="00AB39AF" w:rsidRDefault="000649BD" w:rsidP="005167B7">
            <w:pPr>
              <w:tabs>
                <w:tab w:val="left" w:pos="960"/>
              </w:tabs>
              <w:jc w:val="center"/>
              <w:rPr>
                <w:sz w:val="18"/>
                <w:szCs w:val="18"/>
              </w:rPr>
            </w:pPr>
            <w:r w:rsidRPr="003A3BCD">
              <w:rPr>
                <w:sz w:val="18"/>
                <w:szCs w:val="18"/>
              </w:rPr>
              <w:t>350000</w:t>
            </w:r>
            <w:r w:rsidR="005167B7" w:rsidRPr="003A3BCD">
              <w:rPr>
                <w:sz w:val="18"/>
                <w:szCs w:val="18"/>
              </w:rPr>
              <w:t>,</w:t>
            </w:r>
          </w:p>
          <w:p w:rsidR="000649BD" w:rsidRPr="003A3BCD" w:rsidRDefault="000649BD" w:rsidP="005167B7">
            <w:pPr>
              <w:tabs>
                <w:tab w:val="left" w:pos="960"/>
              </w:tabs>
              <w:jc w:val="center"/>
              <w:rPr>
                <w:sz w:val="18"/>
                <w:szCs w:val="18"/>
              </w:rPr>
            </w:pPr>
            <w:r w:rsidRPr="003A3BCD">
              <w:rPr>
                <w:sz w:val="18"/>
                <w:szCs w:val="18"/>
              </w:rPr>
              <w:t>0</w:t>
            </w:r>
            <w:r w:rsidR="00AB39AF">
              <w:rPr>
                <w:sz w:val="18"/>
                <w:szCs w:val="18"/>
              </w:rPr>
              <w:t>0</w:t>
            </w:r>
          </w:p>
        </w:tc>
        <w:tc>
          <w:tcPr>
            <w:tcW w:w="993" w:type="dxa"/>
          </w:tcPr>
          <w:p w:rsidR="00AB39AF" w:rsidRDefault="000649BD" w:rsidP="005167B7">
            <w:pPr>
              <w:tabs>
                <w:tab w:val="left" w:pos="960"/>
              </w:tabs>
              <w:jc w:val="center"/>
              <w:rPr>
                <w:sz w:val="18"/>
                <w:szCs w:val="18"/>
              </w:rPr>
            </w:pPr>
            <w:r w:rsidRPr="003A3BCD">
              <w:rPr>
                <w:sz w:val="18"/>
                <w:szCs w:val="18"/>
              </w:rPr>
              <w:t>400000</w:t>
            </w:r>
            <w:r w:rsidR="005167B7" w:rsidRPr="003A3BCD">
              <w:rPr>
                <w:sz w:val="18"/>
                <w:szCs w:val="18"/>
              </w:rPr>
              <w:t>,</w:t>
            </w:r>
          </w:p>
          <w:p w:rsidR="000649BD" w:rsidRPr="003A3BCD" w:rsidRDefault="000649BD" w:rsidP="005167B7">
            <w:pPr>
              <w:tabs>
                <w:tab w:val="left" w:pos="960"/>
              </w:tabs>
              <w:jc w:val="center"/>
              <w:rPr>
                <w:sz w:val="18"/>
                <w:szCs w:val="18"/>
              </w:rPr>
            </w:pPr>
            <w:r w:rsidRPr="003A3BCD">
              <w:rPr>
                <w:sz w:val="18"/>
                <w:szCs w:val="18"/>
              </w:rPr>
              <w:t>0</w:t>
            </w:r>
            <w:r w:rsidR="00AB39AF">
              <w:rPr>
                <w:sz w:val="18"/>
                <w:szCs w:val="18"/>
              </w:rPr>
              <w:t>0</w:t>
            </w:r>
          </w:p>
        </w:tc>
        <w:tc>
          <w:tcPr>
            <w:tcW w:w="992" w:type="dxa"/>
          </w:tcPr>
          <w:p w:rsidR="005B51BC" w:rsidRDefault="000649BD" w:rsidP="005167B7">
            <w:pPr>
              <w:jc w:val="center"/>
              <w:rPr>
                <w:sz w:val="18"/>
                <w:szCs w:val="18"/>
              </w:rPr>
            </w:pPr>
            <w:r w:rsidRPr="003A3BCD">
              <w:rPr>
                <w:sz w:val="18"/>
                <w:szCs w:val="18"/>
              </w:rPr>
              <w:t>400000</w:t>
            </w:r>
            <w:r w:rsidR="005167B7" w:rsidRPr="003A3BCD">
              <w:rPr>
                <w:sz w:val="18"/>
                <w:szCs w:val="18"/>
              </w:rPr>
              <w:t>,</w:t>
            </w:r>
          </w:p>
          <w:p w:rsidR="000649BD" w:rsidRPr="003A3BCD" w:rsidRDefault="000649BD" w:rsidP="005167B7">
            <w:pPr>
              <w:jc w:val="center"/>
              <w:rPr>
                <w:bCs/>
                <w:sz w:val="18"/>
                <w:szCs w:val="18"/>
              </w:rPr>
            </w:pPr>
            <w:r w:rsidRPr="003A3BCD">
              <w:rPr>
                <w:sz w:val="18"/>
                <w:szCs w:val="18"/>
              </w:rPr>
              <w:t>0</w:t>
            </w:r>
            <w:r w:rsidR="00AB39AF">
              <w:rPr>
                <w:sz w:val="18"/>
                <w:szCs w:val="18"/>
              </w:rPr>
              <w:t>0</w:t>
            </w:r>
          </w:p>
        </w:tc>
        <w:tc>
          <w:tcPr>
            <w:tcW w:w="992" w:type="dxa"/>
          </w:tcPr>
          <w:p w:rsidR="00AB39AF" w:rsidRDefault="000649BD" w:rsidP="00CA51E4">
            <w:pPr>
              <w:jc w:val="center"/>
              <w:rPr>
                <w:sz w:val="18"/>
                <w:szCs w:val="18"/>
              </w:rPr>
            </w:pPr>
            <w:r w:rsidRPr="003A3BCD">
              <w:rPr>
                <w:sz w:val="18"/>
                <w:szCs w:val="18"/>
              </w:rPr>
              <w:t>4</w:t>
            </w:r>
            <w:r w:rsidR="005167B7" w:rsidRPr="003A3BCD">
              <w:rPr>
                <w:sz w:val="18"/>
                <w:szCs w:val="18"/>
              </w:rPr>
              <w:t>00000,</w:t>
            </w:r>
          </w:p>
          <w:p w:rsidR="000649BD" w:rsidRPr="003A3BCD" w:rsidRDefault="000649BD" w:rsidP="00CA51E4">
            <w:pPr>
              <w:jc w:val="center"/>
              <w:rPr>
                <w:bCs/>
                <w:sz w:val="18"/>
                <w:szCs w:val="18"/>
              </w:rPr>
            </w:pPr>
            <w:r w:rsidRPr="003A3BCD">
              <w:rPr>
                <w:sz w:val="18"/>
                <w:szCs w:val="18"/>
              </w:rPr>
              <w:t>0</w:t>
            </w:r>
            <w:r w:rsidR="00AB39AF">
              <w:rPr>
                <w:sz w:val="18"/>
                <w:szCs w:val="18"/>
              </w:rPr>
              <w:t>0</w:t>
            </w:r>
          </w:p>
        </w:tc>
        <w:tc>
          <w:tcPr>
            <w:tcW w:w="992" w:type="dxa"/>
          </w:tcPr>
          <w:p w:rsidR="00AB39AF" w:rsidRDefault="005167B7" w:rsidP="00CA51E4">
            <w:pPr>
              <w:jc w:val="center"/>
              <w:rPr>
                <w:b/>
                <w:sz w:val="18"/>
                <w:szCs w:val="18"/>
              </w:rPr>
            </w:pPr>
            <w:r w:rsidRPr="003A3BCD">
              <w:rPr>
                <w:b/>
                <w:sz w:val="18"/>
                <w:szCs w:val="18"/>
              </w:rPr>
              <w:t>1850000,</w:t>
            </w:r>
          </w:p>
          <w:p w:rsidR="000649BD" w:rsidRPr="003A3BCD" w:rsidRDefault="000649BD" w:rsidP="00CA51E4">
            <w:pPr>
              <w:jc w:val="center"/>
              <w:rPr>
                <w:b/>
                <w:sz w:val="18"/>
                <w:szCs w:val="18"/>
              </w:rPr>
            </w:pPr>
            <w:r w:rsidRPr="003A3BCD">
              <w:rPr>
                <w:b/>
                <w:sz w:val="18"/>
                <w:szCs w:val="18"/>
              </w:rPr>
              <w:t>0</w:t>
            </w:r>
            <w:r w:rsidR="00AB39AF">
              <w:rPr>
                <w:b/>
                <w:sz w:val="18"/>
                <w:szCs w:val="18"/>
              </w:rPr>
              <w:t>0</w:t>
            </w:r>
          </w:p>
        </w:tc>
        <w:tc>
          <w:tcPr>
            <w:tcW w:w="1838" w:type="dxa"/>
          </w:tcPr>
          <w:p w:rsidR="000649BD" w:rsidRPr="003A3BCD" w:rsidRDefault="000649BD" w:rsidP="00CA51E4">
            <w:pPr>
              <w:jc w:val="center"/>
              <w:rPr>
                <w:sz w:val="18"/>
                <w:szCs w:val="18"/>
              </w:rPr>
            </w:pPr>
            <w:r w:rsidRPr="003A3BCD">
              <w:rPr>
                <w:sz w:val="18"/>
                <w:szCs w:val="18"/>
              </w:rPr>
              <w:t xml:space="preserve">Організований доступ до мережі </w:t>
            </w:r>
            <w:r w:rsidRPr="003A3BCD">
              <w:rPr>
                <w:sz w:val="18"/>
                <w:szCs w:val="18"/>
              </w:rPr>
              <w:lastRenderedPageBreak/>
              <w:t>Інтернет</w:t>
            </w:r>
          </w:p>
        </w:tc>
      </w:tr>
      <w:tr w:rsidR="00522143" w:rsidRPr="003A3BCD" w:rsidTr="00CA51E4">
        <w:trPr>
          <w:trHeight w:val="303"/>
        </w:trPr>
        <w:tc>
          <w:tcPr>
            <w:tcW w:w="16013" w:type="dxa"/>
            <w:gridSpan w:val="14"/>
          </w:tcPr>
          <w:p w:rsidR="00522143" w:rsidRPr="003A3BCD" w:rsidRDefault="00522143" w:rsidP="00CA51E4">
            <w:pPr>
              <w:ind w:left="-108" w:right="-108"/>
              <w:jc w:val="center"/>
              <w:rPr>
                <w:sz w:val="18"/>
                <w:szCs w:val="18"/>
              </w:rPr>
            </w:pPr>
            <w:r w:rsidRPr="003A3BCD">
              <w:rPr>
                <w:b/>
                <w:color w:val="000000"/>
                <w:sz w:val="18"/>
                <w:szCs w:val="18"/>
              </w:rPr>
              <w:lastRenderedPageBreak/>
              <w:t xml:space="preserve">3. Розвиток цифрових можливостей, впровадження цифрових технологій </w:t>
            </w:r>
          </w:p>
        </w:tc>
      </w:tr>
      <w:tr w:rsidR="000649BD" w:rsidRPr="003A3BCD" w:rsidTr="00CA51E4">
        <w:trPr>
          <w:trHeight w:val="1020"/>
        </w:trPr>
        <w:tc>
          <w:tcPr>
            <w:tcW w:w="284" w:type="dxa"/>
          </w:tcPr>
          <w:p w:rsidR="000649BD" w:rsidRPr="003A3BCD" w:rsidRDefault="000649BD" w:rsidP="00CA51E4">
            <w:pPr>
              <w:pBdr>
                <w:top w:val="nil"/>
                <w:left w:val="nil"/>
                <w:bottom w:val="nil"/>
                <w:right w:val="nil"/>
                <w:between w:val="nil"/>
              </w:pBdr>
              <w:ind w:left="-112" w:right="-103"/>
              <w:jc w:val="center"/>
              <w:rPr>
                <w:color w:val="000000"/>
                <w:sz w:val="18"/>
                <w:szCs w:val="18"/>
              </w:rPr>
            </w:pPr>
            <w:r w:rsidRPr="003A3BCD">
              <w:rPr>
                <w:color w:val="000000"/>
                <w:sz w:val="18"/>
                <w:szCs w:val="18"/>
              </w:rPr>
              <w:t>3.1</w:t>
            </w:r>
          </w:p>
        </w:tc>
        <w:tc>
          <w:tcPr>
            <w:tcW w:w="1559" w:type="dxa"/>
          </w:tcPr>
          <w:p w:rsidR="000649BD" w:rsidRPr="003A3BCD" w:rsidRDefault="000649BD" w:rsidP="00CA51E4">
            <w:pPr>
              <w:pBdr>
                <w:top w:val="nil"/>
                <w:left w:val="nil"/>
                <w:bottom w:val="nil"/>
                <w:right w:val="nil"/>
                <w:between w:val="nil"/>
              </w:pBdr>
              <w:ind w:left="-113" w:right="-108"/>
              <w:jc w:val="center"/>
              <w:rPr>
                <w:color w:val="000000"/>
                <w:sz w:val="18"/>
                <w:szCs w:val="18"/>
              </w:rPr>
            </w:pPr>
            <w:r w:rsidRPr="003A3BCD">
              <w:rPr>
                <w:color w:val="000000"/>
                <w:sz w:val="18"/>
                <w:szCs w:val="18"/>
              </w:rPr>
              <w:t>Забезпечення комунікації з новими сервісами та системами, розробленими центральними органами влади</w:t>
            </w:r>
          </w:p>
          <w:p w:rsidR="00CA51E4" w:rsidRPr="003A3BCD" w:rsidRDefault="00CA51E4" w:rsidP="00CA51E4">
            <w:pPr>
              <w:pBdr>
                <w:top w:val="nil"/>
                <w:left w:val="nil"/>
                <w:bottom w:val="nil"/>
                <w:right w:val="nil"/>
                <w:between w:val="nil"/>
              </w:pBdr>
              <w:ind w:left="-113" w:right="-108"/>
              <w:jc w:val="center"/>
              <w:rPr>
                <w:color w:val="000000"/>
                <w:sz w:val="18"/>
                <w:szCs w:val="18"/>
              </w:rPr>
            </w:pPr>
          </w:p>
        </w:tc>
        <w:tc>
          <w:tcPr>
            <w:tcW w:w="2121" w:type="dxa"/>
          </w:tcPr>
          <w:p w:rsidR="000649BD" w:rsidRPr="003A3BCD" w:rsidRDefault="000649BD" w:rsidP="00CA51E4">
            <w:pPr>
              <w:ind w:left="-108" w:right="-108" w:hanging="1"/>
              <w:jc w:val="center"/>
              <w:rPr>
                <w:sz w:val="18"/>
                <w:szCs w:val="18"/>
              </w:rPr>
            </w:pPr>
            <w:r w:rsidRPr="003A3BCD">
              <w:rPr>
                <w:sz w:val="18"/>
                <w:szCs w:val="18"/>
              </w:rPr>
              <w:t>Підключення до нових цифрових сервісів та інформаційних систем  необхідних для виконання посадових обов’язків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right="-103" w:hanging="1"/>
              <w:jc w:val="center"/>
              <w:rPr>
                <w:sz w:val="18"/>
                <w:szCs w:val="18"/>
              </w:rPr>
            </w:pPr>
            <w:r w:rsidRPr="003A3BCD">
              <w:rPr>
                <w:b/>
                <w:sz w:val="18"/>
                <w:szCs w:val="18"/>
              </w:rPr>
              <w:t>-</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Підключення закладів відділу освіти до нових сервісів та систем, розроблених центральними органами влади</w:t>
            </w:r>
          </w:p>
        </w:tc>
      </w:tr>
      <w:tr w:rsidR="000649BD" w:rsidRPr="003A3BCD" w:rsidTr="00CA51E4">
        <w:trPr>
          <w:trHeight w:val="1020"/>
        </w:trPr>
        <w:tc>
          <w:tcPr>
            <w:tcW w:w="284" w:type="dxa"/>
          </w:tcPr>
          <w:p w:rsidR="000649BD" w:rsidRPr="003A3BCD" w:rsidRDefault="000649BD" w:rsidP="00CA51E4">
            <w:pPr>
              <w:pBdr>
                <w:top w:val="nil"/>
                <w:left w:val="nil"/>
                <w:bottom w:val="nil"/>
                <w:right w:val="nil"/>
                <w:between w:val="nil"/>
              </w:pBdr>
              <w:tabs>
                <w:tab w:val="left" w:pos="176"/>
                <w:tab w:val="left" w:pos="426"/>
              </w:tabs>
              <w:ind w:left="-112" w:right="-103"/>
              <w:jc w:val="center"/>
              <w:rPr>
                <w:color w:val="000000"/>
                <w:sz w:val="18"/>
                <w:szCs w:val="18"/>
              </w:rPr>
            </w:pPr>
            <w:r w:rsidRPr="003A3BCD">
              <w:rPr>
                <w:color w:val="000000"/>
                <w:sz w:val="18"/>
                <w:szCs w:val="18"/>
              </w:rPr>
              <w:t>3.2</w:t>
            </w:r>
          </w:p>
        </w:tc>
        <w:tc>
          <w:tcPr>
            <w:tcW w:w="1559" w:type="dxa"/>
          </w:tcPr>
          <w:p w:rsidR="000649BD" w:rsidRPr="003A3BCD" w:rsidRDefault="000649BD" w:rsidP="00CA51E4">
            <w:pPr>
              <w:pBdr>
                <w:top w:val="nil"/>
                <w:left w:val="nil"/>
                <w:bottom w:val="nil"/>
                <w:right w:val="nil"/>
                <w:between w:val="nil"/>
              </w:pBdr>
              <w:tabs>
                <w:tab w:val="left" w:pos="176"/>
                <w:tab w:val="left" w:pos="426"/>
              </w:tabs>
              <w:ind w:left="-113" w:right="-108"/>
              <w:jc w:val="center"/>
              <w:rPr>
                <w:color w:val="000000"/>
                <w:sz w:val="18"/>
                <w:szCs w:val="18"/>
              </w:rPr>
            </w:pPr>
            <w:r w:rsidRPr="003A3BCD">
              <w:rPr>
                <w:color w:val="000000"/>
                <w:sz w:val="18"/>
                <w:szCs w:val="18"/>
              </w:rPr>
              <w:t>Навчання мешканців громади з робототехніки та інноваційним технологіям</w:t>
            </w:r>
          </w:p>
        </w:tc>
        <w:tc>
          <w:tcPr>
            <w:tcW w:w="2121" w:type="dxa"/>
          </w:tcPr>
          <w:p w:rsidR="000649BD" w:rsidRPr="003A3BCD" w:rsidRDefault="000649BD" w:rsidP="00CA51E4">
            <w:pPr>
              <w:ind w:left="-108" w:right="-108" w:hanging="1"/>
              <w:jc w:val="center"/>
              <w:rPr>
                <w:sz w:val="18"/>
                <w:szCs w:val="18"/>
              </w:rPr>
            </w:pPr>
            <w:r w:rsidRPr="003A3BCD">
              <w:rPr>
                <w:sz w:val="18"/>
                <w:szCs w:val="18"/>
              </w:rPr>
              <w:t>Організація навчання мешканців громади з робототехніки та інноваційним технологіям</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i/>
                <w:color w:val="FF0000"/>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1838" w:type="dxa"/>
          </w:tcPr>
          <w:p w:rsidR="000649BD" w:rsidRPr="003A3BCD" w:rsidRDefault="000649BD" w:rsidP="00CA51E4">
            <w:pPr>
              <w:ind w:hanging="1"/>
              <w:jc w:val="center"/>
              <w:rPr>
                <w:sz w:val="18"/>
                <w:szCs w:val="18"/>
              </w:rPr>
            </w:pPr>
            <w:r w:rsidRPr="003A3BCD">
              <w:rPr>
                <w:sz w:val="18"/>
                <w:szCs w:val="18"/>
              </w:rPr>
              <w:t xml:space="preserve">Зацікавлені мешканці громади проходять навчання з робототехніки на базі </w:t>
            </w:r>
            <w:r w:rsidRPr="003A3BCD">
              <w:rPr>
                <w:color w:val="000000"/>
                <w:sz w:val="18"/>
                <w:szCs w:val="18"/>
                <w:highlight w:val="white"/>
              </w:rPr>
              <w:t>кабінетів робототехніки  ЗЗО</w:t>
            </w:r>
          </w:p>
        </w:tc>
      </w:tr>
      <w:tr w:rsidR="000649BD" w:rsidRPr="003A3BCD" w:rsidTr="00CA51E4">
        <w:trPr>
          <w:trHeight w:val="564"/>
        </w:trPr>
        <w:tc>
          <w:tcPr>
            <w:tcW w:w="284" w:type="dxa"/>
          </w:tcPr>
          <w:p w:rsidR="000649BD" w:rsidRPr="003A3BCD" w:rsidRDefault="000649BD" w:rsidP="00CA51E4">
            <w:pPr>
              <w:pBdr>
                <w:top w:val="nil"/>
                <w:left w:val="nil"/>
                <w:bottom w:val="nil"/>
                <w:right w:val="nil"/>
                <w:between w:val="nil"/>
              </w:pBdr>
              <w:tabs>
                <w:tab w:val="left" w:pos="176"/>
                <w:tab w:val="left" w:pos="426"/>
              </w:tabs>
              <w:ind w:left="-112" w:right="-103"/>
              <w:jc w:val="center"/>
              <w:rPr>
                <w:color w:val="000000"/>
                <w:sz w:val="18"/>
                <w:szCs w:val="18"/>
              </w:rPr>
            </w:pPr>
            <w:r w:rsidRPr="003A3BCD">
              <w:rPr>
                <w:color w:val="000000"/>
                <w:sz w:val="18"/>
                <w:szCs w:val="18"/>
              </w:rPr>
              <w:t>3.3</w:t>
            </w:r>
          </w:p>
        </w:tc>
        <w:tc>
          <w:tcPr>
            <w:tcW w:w="1559" w:type="dxa"/>
          </w:tcPr>
          <w:p w:rsidR="000649BD" w:rsidRPr="003A3BCD" w:rsidRDefault="000649BD" w:rsidP="00CA51E4">
            <w:pPr>
              <w:pBdr>
                <w:top w:val="nil"/>
                <w:left w:val="nil"/>
                <w:bottom w:val="nil"/>
                <w:right w:val="nil"/>
                <w:between w:val="nil"/>
              </w:pBdr>
              <w:tabs>
                <w:tab w:val="left" w:pos="176"/>
                <w:tab w:val="left" w:pos="426"/>
              </w:tabs>
              <w:ind w:left="-113" w:right="-108"/>
              <w:jc w:val="center"/>
              <w:rPr>
                <w:color w:val="000000"/>
                <w:sz w:val="18"/>
                <w:szCs w:val="18"/>
              </w:rPr>
            </w:pPr>
            <w:r w:rsidRPr="003A3BCD">
              <w:rPr>
                <w:color w:val="000000"/>
                <w:sz w:val="18"/>
                <w:szCs w:val="18"/>
              </w:rPr>
              <w:t>Розширення можливостей поєднання очної та дистанційної форм здобування освіти з використанням мультимедійного обладнання</w:t>
            </w:r>
          </w:p>
        </w:tc>
        <w:tc>
          <w:tcPr>
            <w:tcW w:w="2121" w:type="dxa"/>
          </w:tcPr>
          <w:p w:rsidR="000649BD" w:rsidRPr="003A3BCD" w:rsidRDefault="000649BD" w:rsidP="00CA51E4">
            <w:pPr>
              <w:ind w:left="-108" w:right="-108" w:hanging="1"/>
              <w:jc w:val="center"/>
              <w:rPr>
                <w:sz w:val="18"/>
                <w:szCs w:val="18"/>
              </w:rPr>
            </w:pPr>
            <w:r w:rsidRPr="003A3BCD">
              <w:rPr>
                <w:sz w:val="18"/>
                <w:szCs w:val="18"/>
              </w:rPr>
              <w:t>Придбання мультимедійного обладнання</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 xml:space="preserve">Бюджет Новгород-Сіверської  міської територіальної громади / </w:t>
            </w:r>
          </w:p>
          <w:p w:rsidR="000649BD" w:rsidRPr="003A3BCD" w:rsidRDefault="00CA51E4" w:rsidP="00CA51E4">
            <w:pPr>
              <w:ind w:left="-105" w:right="-106" w:hanging="1"/>
              <w:jc w:val="center"/>
              <w:rPr>
                <w:sz w:val="18"/>
                <w:szCs w:val="18"/>
              </w:rPr>
            </w:pPr>
            <w:r w:rsidRPr="003A3BCD">
              <w:rPr>
                <w:sz w:val="18"/>
                <w:szCs w:val="18"/>
              </w:rPr>
              <w:t>інші джерела не забо</w:t>
            </w:r>
            <w:r w:rsidR="000649BD" w:rsidRPr="003A3BCD">
              <w:rPr>
                <w:sz w:val="18"/>
                <w:szCs w:val="18"/>
              </w:rPr>
              <w:t>ронені законом</w:t>
            </w:r>
          </w:p>
        </w:tc>
        <w:tc>
          <w:tcPr>
            <w:tcW w:w="992" w:type="dxa"/>
          </w:tcPr>
          <w:p w:rsidR="00AB39AF" w:rsidRDefault="005167B7" w:rsidP="00CA51E4">
            <w:pPr>
              <w:ind w:left="-117" w:right="-109" w:hanging="1"/>
              <w:jc w:val="center"/>
              <w:rPr>
                <w:sz w:val="18"/>
                <w:szCs w:val="18"/>
              </w:rPr>
            </w:pPr>
            <w:r w:rsidRPr="003A3BCD">
              <w:rPr>
                <w:sz w:val="18"/>
                <w:szCs w:val="18"/>
              </w:rPr>
              <w:t>200000,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p w:rsidR="000649BD" w:rsidRPr="003A3BCD" w:rsidRDefault="000649BD" w:rsidP="00CA51E4">
            <w:pPr>
              <w:ind w:left="-117" w:right="-109" w:hanging="1"/>
              <w:jc w:val="center"/>
              <w:rPr>
                <w:sz w:val="18"/>
                <w:szCs w:val="18"/>
              </w:rPr>
            </w:pPr>
          </w:p>
          <w:p w:rsidR="000649BD" w:rsidRPr="003A3BCD" w:rsidRDefault="000649BD"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AB39AF" w:rsidRDefault="005167B7" w:rsidP="00CA51E4">
            <w:pPr>
              <w:ind w:left="-117" w:right="-109" w:hanging="1"/>
              <w:jc w:val="center"/>
              <w:rPr>
                <w:sz w:val="18"/>
                <w:szCs w:val="18"/>
              </w:rPr>
            </w:pPr>
            <w:r w:rsidRPr="003A3BCD">
              <w:rPr>
                <w:sz w:val="18"/>
                <w:szCs w:val="18"/>
              </w:rPr>
              <w:t>1800000,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tc>
        <w:tc>
          <w:tcPr>
            <w:tcW w:w="992" w:type="dxa"/>
          </w:tcPr>
          <w:p w:rsidR="00AB39AF" w:rsidRDefault="005167B7" w:rsidP="00CA51E4">
            <w:pPr>
              <w:ind w:left="-117" w:right="-109" w:hanging="1"/>
              <w:jc w:val="center"/>
              <w:rPr>
                <w:sz w:val="18"/>
                <w:szCs w:val="18"/>
              </w:rPr>
            </w:pPr>
            <w:r w:rsidRPr="003A3BCD">
              <w:rPr>
                <w:sz w:val="18"/>
                <w:szCs w:val="18"/>
              </w:rPr>
              <w:t>300000,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p w:rsidR="000649BD" w:rsidRPr="003A3BCD" w:rsidRDefault="000649BD" w:rsidP="00CA51E4">
            <w:pPr>
              <w:ind w:left="-117" w:right="-109" w:hanging="1"/>
              <w:jc w:val="center"/>
              <w:rPr>
                <w:sz w:val="18"/>
                <w:szCs w:val="18"/>
              </w:rPr>
            </w:pPr>
          </w:p>
          <w:p w:rsidR="000649BD" w:rsidRPr="003A3BCD" w:rsidRDefault="000649BD"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AB39AF" w:rsidRDefault="005167B7" w:rsidP="00CA51E4">
            <w:pPr>
              <w:ind w:left="-117" w:right="-109" w:hanging="1"/>
              <w:jc w:val="center"/>
              <w:rPr>
                <w:sz w:val="18"/>
                <w:szCs w:val="18"/>
              </w:rPr>
            </w:pPr>
            <w:r w:rsidRPr="003A3BCD">
              <w:rPr>
                <w:sz w:val="18"/>
                <w:szCs w:val="18"/>
              </w:rPr>
              <w:t>2700000,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tc>
        <w:tc>
          <w:tcPr>
            <w:tcW w:w="993" w:type="dxa"/>
          </w:tcPr>
          <w:p w:rsidR="00AB39AF" w:rsidRDefault="005167B7" w:rsidP="00CA51E4">
            <w:pPr>
              <w:ind w:left="-117" w:right="-109" w:hanging="1"/>
              <w:jc w:val="center"/>
              <w:rPr>
                <w:sz w:val="18"/>
                <w:szCs w:val="18"/>
              </w:rPr>
            </w:pPr>
            <w:r w:rsidRPr="003A3BCD">
              <w:rPr>
                <w:sz w:val="18"/>
                <w:szCs w:val="18"/>
              </w:rPr>
              <w:t>300000,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p w:rsidR="000649BD" w:rsidRPr="003A3BCD" w:rsidRDefault="000649BD" w:rsidP="00CA51E4">
            <w:pPr>
              <w:ind w:left="-117" w:right="-109" w:hanging="1"/>
              <w:jc w:val="center"/>
              <w:rPr>
                <w:sz w:val="18"/>
                <w:szCs w:val="18"/>
              </w:rPr>
            </w:pPr>
          </w:p>
          <w:p w:rsidR="000649BD" w:rsidRPr="003A3BCD" w:rsidRDefault="000649BD"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AB39AF" w:rsidRDefault="000649BD" w:rsidP="005167B7">
            <w:pPr>
              <w:ind w:left="-117" w:right="-109" w:hanging="1"/>
              <w:jc w:val="center"/>
              <w:rPr>
                <w:sz w:val="18"/>
                <w:szCs w:val="18"/>
              </w:rPr>
            </w:pPr>
            <w:r w:rsidRPr="003A3BCD">
              <w:rPr>
                <w:sz w:val="18"/>
                <w:szCs w:val="18"/>
              </w:rPr>
              <w:t>2700000</w:t>
            </w:r>
            <w:r w:rsidR="005167B7" w:rsidRPr="003A3BCD">
              <w:rPr>
                <w:sz w:val="18"/>
                <w:szCs w:val="18"/>
              </w:rPr>
              <w:t>,</w:t>
            </w:r>
          </w:p>
          <w:p w:rsidR="000649BD" w:rsidRPr="003A3BCD" w:rsidRDefault="000649BD" w:rsidP="005167B7">
            <w:pPr>
              <w:ind w:left="-117" w:right="-109" w:hanging="1"/>
              <w:jc w:val="center"/>
              <w:rPr>
                <w:sz w:val="18"/>
                <w:szCs w:val="18"/>
              </w:rPr>
            </w:pPr>
            <w:r w:rsidRPr="003A3BCD">
              <w:rPr>
                <w:sz w:val="18"/>
                <w:szCs w:val="18"/>
              </w:rPr>
              <w:t>0</w:t>
            </w:r>
            <w:r w:rsidR="00AB39AF">
              <w:rPr>
                <w:sz w:val="18"/>
                <w:szCs w:val="18"/>
              </w:rPr>
              <w:t>0</w:t>
            </w:r>
          </w:p>
        </w:tc>
        <w:tc>
          <w:tcPr>
            <w:tcW w:w="992" w:type="dxa"/>
          </w:tcPr>
          <w:p w:rsidR="00AB39AF" w:rsidRDefault="000649BD" w:rsidP="00CA51E4">
            <w:pPr>
              <w:ind w:left="-117" w:right="-109" w:hanging="1"/>
              <w:jc w:val="center"/>
              <w:rPr>
                <w:bCs/>
                <w:sz w:val="18"/>
                <w:szCs w:val="18"/>
              </w:rPr>
            </w:pPr>
            <w:r w:rsidRPr="003A3BCD">
              <w:rPr>
                <w:bCs/>
                <w:sz w:val="18"/>
                <w:szCs w:val="18"/>
              </w:rPr>
              <w:t>3</w:t>
            </w:r>
            <w:r w:rsidR="005167B7" w:rsidRPr="003A3BCD">
              <w:rPr>
                <w:bCs/>
                <w:sz w:val="18"/>
                <w:szCs w:val="18"/>
              </w:rPr>
              <w:t>00000,</w:t>
            </w:r>
          </w:p>
          <w:p w:rsidR="000649BD" w:rsidRPr="003A3BCD" w:rsidRDefault="000649BD" w:rsidP="00CA51E4">
            <w:pPr>
              <w:ind w:left="-117" w:right="-109" w:hanging="1"/>
              <w:jc w:val="center"/>
              <w:rPr>
                <w:bCs/>
                <w:sz w:val="18"/>
                <w:szCs w:val="18"/>
              </w:rPr>
            </w:pPr>
            <w:r w:rsidRPr="003A3BCD">
              <w:rPr>
                <w:bCs/>
                <w:sz w:val="18"/>
                <w:szCs w:val="18"/>
              </w:rPr>
              <w:t>0</w:t>
            </w:r>
            <w:r w:rsidR="00AB39AF">
              <w:rPr>
                <w:bCs/>
                <w:sz w:val="18"/>
                <w:szCs w:val="18"/>
              </w:rPr>
              <w:t>0</w:t>
            </w:r>
          </w:p>
          <w:p w:rsidR="000649BD" w:rsidRPr="003A3BCD" w:rsidRDefault="000649BD"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0649BD" w:rsidRPr="003A3BCD" w:rsidRDefault="000649BD" w:rsidP="00CA51E4">
            <w:pPr>
              <w:ind w:left="-117" w:right="-109" w:hanging="1"/>
              <w:jc w:val="center"/>
              <w:rPr>
                <w:bCs/>
                <w:sz w:val="18"/>
                <w:szCs w:val="18"/>
              </w:rPr>
            </w:pPr>
          </w:p>
          <w:p w:rsidR="00AB39AF" w:rsidRDefault="000649BD" w:rsidP="00CA51E4">
            <w:pPr>
              <w:ind w:left="-117" w:right="-109" w:hanging="1"/>
              <w:jc w:val="center"/>
              <w:rPr>
                <w:sz w:val="18"/>
                <w:szCs w:val="18"/>
              </w:rPr>
            </w:pPr>
            <w:r w:rsidRPr="003A3BCD">
              <w:rPr>
                <w:sz w:val="18"/>
                <w:szCs w:val="18"/>
              </w:rPr>
              <w:t>27</w:t>
            </w:r>
            <w:r w:rsidR="005167B7" w:rsidRPr="003A3BCD">
              <w:rPr>
                <w:sz w:val="18"/>
                <w:szCs w:val="18"/>
              </w:rPr>
              <w:t>00000,</w:t>
            </w:r>
          </w:p>
          <w:p w:rsidR="000649BD" w:rsidRPr="003A3BCD" w:rsidRDefault="000649BD" w:rsidP="00CA51E4">
            <w:pPr>
              <w:ind w:left="-117" w:right="-109" w:hanging="1"/>
              <w:jc w:val="center"/>
              <w:rPr>
                <w:bCs/>
                <w:sz w:val="18"/>
                <w:szCs w:val="18"/>
              </w:rPr>
            </w:pPr>
            <w:r w:rsidRPr="003A3BCD">
              <w:rPr>
                <w:sz w:val="18"/>
                <w:szCs w:val="18"/>
              </w:rPr>
              <w:t>0</w:t>
            </w:r>
            <w:r w:rsidR="00AB39AF">
              <w:rPr>
                <w:sz w:val="18"/>
                <w:szCs w:val="18"/>
              </w:rPr>
              <w:t>0</w:t>
            </w:r>
          </w:p>
        </w:tc>
        <w:tc>
          <w:tcPr>
            <w:tcW w:w="992" w:type="dxa"/>
          </w:tcPr>
          <w:p w:rsidR="00AB39AF" w:rsidRDefault="005167B7" w:rsidP="00CA51E4">
            <w:pPr>
              <w:ind w:left="-117" w:right="-109" w:hanging="1"/>
              <w:jc w:val="center"/>
              <w:rPr>
                <w:bCs/>
                <w:sz w:val="18"/>
                <w:szCs w:val="18"/>
              </w:rPr>
            </w:pPr>
            <w:r w:rsidRPr="003A3BCD">
              <w:rPr>
                <w:bCs/>
                <w:sz w:val="18"/>
                <w:szCs w:val="18"/>
              </w:rPr>
              <w:t>300000,</w:t>
            </w:r>
          </w:p>
          <w:p w:rsidR="000649BD" w:rsidRPr="003A3BCD" w:rsidRDefault="000649BD" w:rsidP="00CA51E4">
            <w:pPr>
              <w:ind w:left="-117" w:right="-109" w:hanging="1"/>
              <w:jc w:val="center"/>
              <w:rPr>
                <w:bCs/>
                <w:sz w:val="18"/>
                <w:szCs w:val="18"/>
              </w:rPr>
            </w:pPr>
            <w:r w:rsidRPr="003A3BCD">
              <w:rPr>
                <w:bCs/>
                <w:sz w:val="18"/>
                <w:szCs w:val="18"/>
              </w:rPr>
              <w:t>0</w:t>
            </w:r>
            <w:r w:rsidR="00AB39AF">
              <w:rPr>
                <w:bCs/>
                <w:sz w:val="18"/>
                <w:szCs w:val="18"/>
              </w:rPr>
              <w:t>0</w:t>
            </w:r>
          </w:p>
          <w:p w:rsidR="000649BD" w:rsidRPr="003A3BCD" w:rsidRDefault="000649BD" w:rsidP="00CA51E4">
            <w:pPr>
              <w:ind w:left="-117" w:right="-109" w:hanging="1"/>
              <w:jc w:val="center"/>
              <w:rPr>
                <w:bCs/>
                <w:sz w:val="18"/>
                <w:szCs w:val="18"/>
              </w:rPr>
            </w:pPr>
          </w:p>
          <w:p w:rsidR="000649BD" w:rsidRPr="003A3BCD" w:rsidRDefault="000649BD"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AB39AF" w:rsidRDefault="005167B7" w:rsidP="00CA51E4">
            <w:pPr>
              <w:ind w:left="-117" w:right="-109" w:hanging="1"/>
              <w:jc w:val="center"/>
              <w:rPr>
                <w:sz w:val="18"/>
                <w:szCs w:val="18"/>
              </w:rPr>
            </w:pPr>
            <w:r w:rsidRPr="003A3BCD">
              <w:rPr>
                <w:sz w:val="18"/>
                <w:szCs w:val="18"/>
              </w:rPr>
              <w:t>2700000,</w:t>
            </w:r>
          </w:p>
          <w:p w:rsidR="000649BD" w:rsidRPr="003A3BCD" w:rsidRDefault="000649BD" w:rsidP="00CA51E4">
            <w:pPr>
              <w:ind w:left="-117" w:right="-109" w:hanging="1"/>
              <w:jc w:val="center"/>
              <w:rPr>
                <w:bCs/>
                <w:sz w:val="18"/>
                <w:szCs w:val="18"/>
              </w:rPr>
            </w:pPr>
            <w:r w:rsidRPr="003A3BCD">
              <w:rPr>
                <w:sz w:val="18"/>
                <w:szCs w:val="18"/>
              </w:rPr>
              <w:t>0</w:t>
            </w:r>
            <w:r w:rsidR="00AB39AF">
              <w:rPr>
                <w:sz w:val="18"/>
                <w:szCs w:val="18"/>
              </w:rPr>
              <w:t>0</w:t>
            </w:r>
          </w:p>
        </w:tc>
        <w:tc>
          <w:tcPr>
            <w:tcW w:w="992" w:type="dxa"/>
          </w:tcPr>
          <w:p w:rsidR="00AB39AF" w:rsidRDefault="005167B7" w:rsidP="00CA51E4">
            <w:pPr>
              <w:ind w:left="-117" w:right="-109" w:hanging="1"/>
              <w:jc w:val="center"/>
              <w:rPr>
                <w:b/>
                <w:sz w:val="18"/>
                <w:szCs w:val="18"/>
              </w:rPr>
            </w:pPr>
            <w:r w:rsidRPr="003A3BCD">
              <w:rPr>
                <w:b/>
                <w:sz w:val="18"/>
                <w:szCs w:val="18"/>
              </w:rPr>
              <w:t>1400000,</w:t>
            </w:r>
          </w:p>
          <w:p w:rsidR="000649BD" w:rsidRPr="003A3BCD" w:rsidRDefault="000649BD" w:rsidP="00CA51E4">
            <w:pPr>
              <w:ind w:left="-117" w:right="-109" w:hanging="1"/>
              <w:jc w:val="center"/>
              <w:rPr>
                <w:b/>
                <w:sz w:val="18"/>
                <w:szCs w:val="18"/>
              </w:rPr>
            </w:pPr>
            <w:r w:rsidRPr="003A3BCD">
              <w:rPr>
                <w:b/>
                <w:sz w:val="18"/>
                <w:szCs w:val="18"/>
              </w:rPr>
              <w:t>0</w:t>
            </w:r>
            <w:r w:rsidR="00AB39AF">
              <w:rPr>
                <w:b/>
                <w:sz w:val="18"/>
                <w:szCs w:val="18"/>
              </w:rPr>
              <w:t>0</w:t>
            </w:r>
          </w:p>
          <w:p w:rsidR="000649BD" w:rsidRPr="003A3BCD" w:rsidRDefault="000649BD" w:rsidP="00CA51E4">
            <w:pPr>
              <w:ind w:left="-117" w:right="-109" w:hanging="1"/>
              <w:jc w:val="center"/>
              <w:rPr>
                <w:b/>
                <w:sz w:val="18"/>
                <w:szCs w:val="18"/>
              </w:rPr>
            </w:pPr>
          </w:p>
          <w:p w:rsidR="000649BD" w:rsidRPr="003A3BCD" w:rsidRDefault="000649BD" w:rsidP="00CA51E4">
            <w:pPr>
              <w:ind w:left="-117" w:right="-109" w:hanging="1"/>
              <w:jc w:val="center"/>
              <w:rPr>
                <w:b/>
                <w:sz w:val="18"/>
                <w:szCs w:val="18"/>
              </w:rPr>
            </w:pPr>
          </w:p>
          <w:p w:rsidR="005167B7" w:rsidRPr="003A3BCD" w:rsidRDefault="005167B7" w:rsidP="00CA51E4">
            <w:pPr>
              <w:ind w:left="-117" w:right="-109" w:hanging="1"/>
              <w:jc w:val="center"/>
              <w:rPr>
                <w:b/>
                <w:sz w:val="18"/>
                <w:szCs w:val="18"/>
              </w:rPr>
            </w:pPr>
          </w:p>
          <w:p w:rsidR="005167B7" w:rsidRPr="003A3BCD" w:rsidRDefault="005167B7" w:rsidP="00CA51E4">
            <w:pPr>
              <w:ind w:left="-117" w:right="-109" w:hanging="1"/>
              <w:jc w:val="center"/>
              <w:rPr>
                <w:b/>
                <w:sz w:val="18"/>
                <w:szCs w:val="18"/>
              </w:rPr>
            </w:pPr>
          </w:p>
          <w:p w:rsidR="005167B7" w:rsidRPr="003A3BCD" w:rsidRDefault="005167B7" w:rsidP="00CA51E4">
            <w:pPr>
              <w:ind w:left="-117" w:right="-109" w:hanging="1"/>
              <w:jc w:val="center"/>
              <w:rPr>
                <w:b/>
                <w:sz w:val="18"/>
                <w:szCs w:val="18"/>
              </w:rPr>
            </w:pPr>
          </w:p>
          <w:p w:rsidR="00AB39AF" w:rsidRDefault="005167B7" w:rsidP="00CA51E4">
            <w:pPr>
              <w:ind w:left="-117" w:right="-109" w:hanging="1"/>
              <w:jc w:val="center"/>
              <w:rPr>
                <w:b/>
                <w:sz w:val="18"/>
                <w:szCs w:val="18"/>
              </w:rPr>
            </w:pPr>
            <w:r w:rsidRPr="003A3BCD">
              <w:rPr>
                <w:b/>
                <w:sz w:val="18"/>
                <w:szCs w:val="18"/>
              </w:rPr>
              <w:t>12600000,</w:t>
            </w:r>
          </w:p>
          <w:p w:rsidR="000649BD" w:rsidRPr="003A3BCD" w:rsidRDefault="000649BD" w:rsidP="00CA51E4">
            <w:pPr>
              <w:ind w:left="-117" w:right="-109" w:hanging="1"/>
              <w:jc w:val="center"/>
              <w:rPr>
                <w:sz w:val="18"/>
                <w:szCs w:val="18"/>
              </w:rPr>
            </w:pPr>
            <w:r w:rsidRPr="003A3BCD">
              <w:rPr>
                <w:b/>
                <w:sz w:val="18"/>
                <w:szCs w:val="18"/>
              </w:rPr>
              <w:t>0</w:t>
            </w:r>
            <w:r w:rsidR="00AB39AF">
              <w:rPr>
                <w:b/>
                <w:sz w:val="18"/>
                <w:szCs w:val="18"/>
              </w:rPr>
              <w:t>0</w:t>
            </w:r>
          </w:p>
        </w:tc>
        <w:tc>
          <w:tcPr>
            <w:tcW w:w="1838" w:type="dxa"/>
          </w:tcPr>
          <w:p w:rsidR="000649BD" w:rsidRPr="003A3BCD" w:rsidRDefault="000649BD" w:rsidP="00CA51E4">
            <w:pPr>
              <w:ind w:hanging="1"/>
              <w:jc w:val="center"/>
              <w:rPr>
                <w:sz w:val="18"/>
                <w:szCs w:val="18"/>
              </w:rPr>
            </w:pPr>
            <w:r w:rsidRPr="003A3BCD">
              <w:rPr>
                <w:sz w:val="18"/>
                <w:szCs w:val="18"/>
              </w:rPr>
              <w:t xml:space="preserve">Покращено навчальний процес, підвищено якість навчання </w:t>
            </w:r>
          </w:p>
        </w:tc>
      </w:tr>
      <w:tr w:rsidR="000649BD" w:rsidRPr="003A3BCD" w:rsidTr="005B51BC">
        <w:trPr>
          <w:trHeight w:val="1020"/>
        </w:trPr>
        <w:tc>
          <w:tcPr>
            <w:tcW w:w="284" w:type="dxa"/>
          </w:tcPr>
          <w:p w:rsidR="000649BD" w:rsidRPr="003A3BCD" w:rsidRDefault="000649BD" w:rsidP="00CA51E4">
            <w:pPr>
              <w:ind w:left="-112" w:right="-103" w:hanging="1"/>
              <w:jc w:val="center"/>
              <w:rPr>
                <w:sz w:val="18"/>
                <w:szCs w:val="18"/>
              </w:rPr>
            </w:pPr>
            <w:r w:rsidRPr="003A3BCD">
              <w:rPr>
                <w:sz w:val="18"/>
                <w:szCs w:val="18"/>
              </w:rPr>
              <w:t>3.4</w:t>
            </w:r>
          </w:p>
        </w:tc>
        <w:tc>
          <w:tcPr>
            <w:tcW w:w="1559" w:type="dxa"/>
          </w:tcPr>
          <w:p w:rsidR="000649BD" w:rsidRPr="003A3BCD" w:rsidRDefault="000649BD" w:rsidP="00CA51E4">
            <w:pPr>
              <w:ind w:left="-113" w:right="-108"/>
              <w:jc w:val="center"/>
              <w:rPr>
                <w:sz w:val="18"/>
                <w:szCs w:val="18"/>
              </w:rPr>
            </w:pPr>
            <w:r w:rsidRPr="003A3BCD">
              <w:rPr>
                <w:sz w:val="18"/>
                <w:szCs w:val="18"/>
                <w:highlight w:val="white"/>
              </w:rPr>
              <w:t xml:space="preserve">Впровадження  </w:t>
            </w:r>
            <w:r w:rsidRPr="003A3BCD">
              <w:rPr>
                <w:color w:val="000000"/>
                <w:sz w:val="18"/>
                <w:szCs w:val="18"/>
                <w:highlight w:val="white"/>
              </w:rPr>
              <w:t>STEM-лабораторій з природничих наук, кабінетів робототехніки</w:t>
            </w:r>
          </w:p>
        </w:tc>
        <w:tc>
          <w:tcPr>
            <w:tcW w:w="2121" w:type="dxa"/>
          </w:tcPr>
          <w:p w:rsidR="000649BD" w:rsidRPr="003A3BCD" w:rsidRDefault="000649BD" w:rsidP="00CA51E4">
            <w:pPr>
              <w:ind w:left="-108" w:right="-108" w:hanging="1"/>
              <w:jc w:val="center"/>
              <w:rPr>
                <w:sz w:val="18"/>
                <w:szCs w:val="18"/>
              </w:rPr>
            </w:pPr>
            <w:r w:rsidRPr="003A3BCD">
              <w:rPr>
                <w:sz w:val="18"/>
                <w:szCs w:val="18"/>
              </w:rPr>
              <w:t>Залучення коштів міжнародної технічної допомоги у рамках програм сусідства Європейського союзу для придбання обладнання для STEM лабораторій</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Бюджет Новгород-Сіверської  міської територіальної громади/</w:t>
            </w:r>
          </w:p>
          <w:p w:rsidR="000649BD" w:rsidRPr="003A3BCD" w:rsidRDefault="000649BD" w:rsidP="00CA51E4">
            <w:pPr>
              <w:ind w:left="-105" w:right="-106" w:hanging="1"/>
              <w:jc w:val="center"/>
              <w:rPr>
                <w:sz w:val="18"/>
                <w:szCs w:val="18"/>
              </w:rPr>
            </w:pPr>
            <w:r w:rsidRPr="003A3BCD">
              <w:rPr>
                <w:sz w:val="18"/>
                <w:szCs w:val="18"/>
              </w:rPr>
              <w:t>інші джерела не</w:t>
            </w:r>
            <w:r w:rsidR="00CA51E4" w:rsidRPr="003A3BCD">
              <w:rPr>
                <w:sz w:val="18"/>
                <w:szCs w:val="18"/>
              </w:rPr>
              <w:t xml:space="preserve"> </w:t>
            </w:r>
            <w:r w:rsidRPr="003A3BCD">
              <w:rPr>
                <w:sz w:val="18"/>
                <w:szCs w:val="18"/>
              </w:rPr>
              <w:t>заборонені законом</w:t>
            </w:r>
          </w:p>
        </w:tc>
        <w:tc>
          <w:tcPr>
            <w:tcW w:w="992" w:type="dxa"/>
          </w:tcPr>
          <w:p w:rsidR="000649BD" w:rsidRPr="003A3BCD" w:rsidRDefault="000649BD" w:rsidP="00CA51E4">
            <w:pPr>
              <w:ind w:left="-117" w:right="-103" w:hanging="1"/>
              <w:jc w:val="center"/>
              <w:rPr>
                <w:sz w:val="18"/>
                <w:szCs w:val="18"/>
              </w:rPr>
            </w:pPr>
            <w:r w:rsidRPr="003A3BCD">
              <w:rPr>
                <w:sz w:val="18"/>
                <w:szCs w:val="18"/>
              </w:rPr>
              <w:t>-</w:t>
            </w:r>
          </w:p>
          <w:p w:rsidR="000649BD" w:rsidRPr="003A3BCD" w:rsidRDefault="000649BD" w:rsidP="00CA51E4">
            <w:pPr>
              <w:ind w:left="-117" w:right="-103" w:hanging="1"/>
              <w:jc w:val="center"/>
              <w:rPr>
                <w:sz w:val="18"/>
                <w:szCs w:val="18"/>
              </w:rPr>
            </w:pPr>
          </w:p>
          <w:p w:rsidR="000649BD" w:rsidRPr="003A3BCD" w:rsidRDefault="000649BD" w:rsidP="00CA51E4">
            <w:pPr>
              <w:ind w:left="-117" w:right="-103" w:hanging="1"/>
              <w:jc w:val="center"/>
              <w:rPr>
                <w:sz w:val="18"/>
                <w:szCs w:val="18"/>
              </w:rPr>
            </w:pPr>
          </w:p>
          <w:p w:rsidR="000649BD" w:rsidRPr="003A3BCD" w:rsidRDefault="000649BD" w:rsidP="00CA51E4">
            <w:pPr>
              <w:ind w:left="-117" w:right="-103" w:hanging="1"/>
              <w:jc w:val="center"/>
              <w:rPr>
                <w:sz w:val="18"/>
                <w:szCs w:val="18"/>
              </w:rPr>
            </w:pPr>
          </w:p>
          <w:p w:rsidR="000649BD" w:rsidRPr="003A3BCD" w:rsidRDefault="000649BD" w:rsidP="00CA51E4">
            <w:pPr>
              <w:ind w:left="-117" w:right="-103" w:hanging="1"/>
              <w:jc w:val="center"/>
              <w:rPr>
                <w:sz w:val="18"/>
                <w:szCs w:val="18"/>
              </w:rPr>
            </w:pPr>
            <w:r w:rsidRPr="003A3BCD">
              <w:rPr>
                <w:sz w:val="18"/>
                <w:szCs w:val="18"/>
              </w:rPr>
              <w:t>-</w:t>
            </w:r>
          </w:p>
        </w:tc>
        <w:tc>
          <w:tcPr>
            <w:tcW w:w="992" w:type="dxa"/>
          </w:tcPr>
          <w:p w:rsidR="005B51BC" w:rsidRDefault="005167B7" w:rsidP="00CA51E4">
            <w:pPr>
              <w:tabs>
                <w:tab w:val="left" w:pos="960"/>
              </w:tabs>
              <w:ind w:right="-103" w:hanging="1"/>
              <w:jc w:val="center"/>
              <w:rPr>
                <w:sz w:val="18"/>
                <w:szCs w:val="18"/>
              </w:rPr>
            </w:pPr>
            <w:r w:rsidRPr="003A3BCD">
              <w:rPr>
                <w:sz w:val="18"/>
                <w:szCs w:val="18"/>
              </w:rPr>
              <w:t>200000,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p w:rsidR="000649BD" w:rsidRPr="003A3BCD" w:rsidRDefault="000649BD" w:rsidP="00CA51E4">
            <w:pPr>
              <w:tabs>
                <w:tab w:val="left" w:pos="960"/>
              </w:tabs>
              <w:ind w:right="-103" w:hanging="1"/>
              <w:jc w:val="center"/>
              <w:rPr>
                <w:sz w:val="18"/>
                <w:szCs w:val="18"/>
              </w:rPr>
            </w:pPr>
          </w:p>
          <w:p w:rsidR="000649BD" w:rsidRPr="003A3BCD" w:rsidRDefault="000649BD" w:rsidP="00CA51E4">
            <w:pPr>
              <w:tabs>
                <w:tab w:val="left" w:pos="960"/>
              </w:tabs>
              <w:ind w:right="-103" w:hanging="1"/>
              <w:jc w:val="center"/>
              <w:rPr>
                <w:sz w:val="18"/>
                <w:szCs w:val="18"/>
              </w:rPr>
            </w:pPr>
          </w:p>
          <w:p w:rsidR="005167B7" w:rsidRPr="003A3BCD" w:rsidRDefault="005167B7" w:rsidP="00CA51E4">
            <w:pPr>
              <w:tabs>
                <w:tab w:val="left" w:pos="960"/>
              </w:tabs>
              <w:ind w:right="-103" w:hanging="1"/>
              <w:jc w:val="center"/>
              <w:rPr>
                <w:sz w:val="18"/>
                <w:szCs w:val="18"/>
              </w:rPr>
            </w:pPr>
          </w:p>
          <w:p w:rsidR="005167B7" w:rsidRPr="003A3BCD" w:rsidRDefault="005167B7" w:rsidP="00CA51E4">
            <w:pPr>
              <w:tabs>
                <w:tab w:val="left" w:pos="960"/>
              </w:tabs>
              <w:ind w:right="-103" w:hanging="1"/>
              <w:jc w:val="center"/>
              <w:rPr>
                <w:sz w:val="18"/>
                <w:szCs w:val="18"/>
              </w:rPr>
            </w:pPr>
          </w:p>
          <w:p w:rsidR="000649BD" w:rsidRPr="003A3BCD" w:rsidRDefault="000649BD" w:rsidP="00CA51E4">
            <w:pPr>
              <w:tabs>
                <w:tab w:val="left" w:pos="960"/>
              </w:tabs>
              <w:ind w:right="-103" w:hanging="1"/>
              <w:jc w:val="center"/>
              <w:rPr>
                <w:sz w:val="18"/>
                <w:szCs w:val="18"/>
              </w:rPr>
            </w:pPr>
          </w:p>
          <w:p w:rsidR="00AB39AF" w:rsidRDefault="005167B7" w:rsidP="00CA51E4">
            <w:pPr>
              <w:tabs>
                <w:tab w:val="left" w:pos="960"/>
              </w:tabs>
              <w:ind w:right="-103" w:hanging="1"/>
              <w:jc w:val="center"/>
              <w:rPr>
                <w:sz w:val="18"/>
                <w:szCs w:val="18"/>
              </w:rPr>
            </w:pPr>
            <w:r w:rsidRPr="003A3BCD">
              <w:rPr>
                <w:sz w:val="18"/>
                <w:szCs w:val="18"/>
              </w:rPr>
              <w:t>1800000,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tc>
        <w:tc>
          <w:tcPr>
            <w:tcW w:w="993" w:type="dxa"/>
          </w:tcPr>
          <w:p w:rsidR="005B51BC" w:rsidRDefault="005167B7" w:rsidP="00CA51E4">
            <w:pPr>
              <w:tabs>
                <w:tab w:val="left" w:pos="960"/>
              </w:tabs>
              <w:ind w:right="-103" w:hanging="1"/>
              <w:jc w:val="center"/>
              <w:rPr>
                <w:sz w:val="18"/>
                <w:szCs w:val="18"/>
              </w:rPr>
            </w:pPr>
            <w:r w:rsidRPr="003A3BCD">
              <w:rPr>
                <w:sz w:val="18"/>
                <w:szCs w:val="18"/>
              </w:rPr>
              <w:t>200000,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p w:rsidR="000649BD" w:rsidRPr="003A3BCD" w:rsidRDefault="000649BD" w:rsidP="00CA51E4">
            <w:pPr>
              <w:tabs>
                <w:tab w:val="left" w:pos="960"/>
              </w:tabs>
              <w:ind w:right="-103" w:hanging="1"/>
              <w:jc w:val="center"/>
              <w:rPr>
                <w:sz w:val="18"/>
                <w:szCs w:val="18"/>
              </w:rPr>
            </w:pPr>
          </w:p>
          <w:p w:rsidR="000649BD" w:rsidRPr="003A3BCD" w:rsidRDefault="000649BD" w:rsidP="00CA51E4">
            <w:pPr>
              <w:tabs>
                <w:tab w:val="left" w:pos="960"/>
              </w:tabs>
              <w:ind w:right="-103" w:hanging="1"/>
              <w:jc w:val="center"/>
              <w:rPr>
                <w:sz w:val="18"/>
                <w:szCs w:val="18"/>
              </w:rPr>
            </w:pPr>
          </w:p>
          <w:p w:rsidR="000649BD" w:rsidRPr="003A3BCD" w:rsidRDefault="000649BD" w:rsidP="00CA51E4">
            <w:pPr>
              <w:tabs>
                <w:tab w:val="left" w:pos="960"/>
              </w:tabs>
              <w:ind w:right="-103" w:hanging="1"/>
              <w:jc w:val="center"/>
              <w:rPr>
                <w:sz w:val="18"/>
                <w:szCs w:val="18"/>
              </w:rPr>
            </w:pPr>
          </w:p>
          <w:p w:rsidR="005167B7" w:rsidRPr="003A3BCD" w:rsidRDefault="005167B7" w:rsidP="00CA51E4">
            <w:pPr>
              <w:tabs>
                <w:tab w:val="left" w:pos="960"/>
              </w:tabs>
              <w:ind w:right="-103" w:hanging="1"/>
              <w:jc w:val="center"/>
              <w:rPr>
                <w:sz w:val="18"/>
                <w:szCs w:val="18"/>
              </w:rPr>
            </w:pPr>
          </w:p>
          <w:p w:rsidR="005167B7" w:rsidRPr="003A3BCD" w:rsidRDefault="005167B7" w:rsidP="00CA51E4">
            <w:pPr>
              <w:tabs>
                <w:tab w:val="left" w:pos="960"/>
              </w:tabs>
              <w:ind w:right="-103" w:hanging="1"/>
              <w:jc w:val="center"/>
              <w:rPr>
                <w:sz w:val="18"/>
                <w:szCs w:val="18"/>
              </w:rPr>
            </w:pPr>
          </w:p>
          <w:p w:rsidR="00AB39AF" w:rsidRDefault="005167B7" w:rsidP="00CA51E4">
            <w:pPr>
              <w:tabs>
                <w:tab w:val="left" w:pos="960"/>
              </w:tabs>
              <w:ind w:right="-103" w:hanging="1"/>
              <w:jc w:val="center"/>
              <w:rPr>
                <w:sz w:val="18"/>
                <w:szCs w:val="18"/>
              </w:rPr>
            </w:pPr>
            <w:r w:rsidRPr="003A3BCD">
              <w:rPr>
                <w:sz w:val="18"/>
                <w:szCs w:val="18"/>
              </w:rPr>
              <w:t>1800000,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tc>
        <w:tc>
          <w:tcPr>
            <w:tcW w:w="992" w:type="dxa"/>
          </w:tcPr>
          <w:p w:rsidR="005B51BC" w:rsidRDefault="000649BD" w:rsidP="00CA51E4">
            <w:pPr>
              <w:tabs>
                <w:tab w:val="left" w:pos="960"/>
              </w:tabs>
              <w:ind w:right="-103" w:hanging="1"/>
              <w:jc w:val="center"/>
              <w:rPr>
                <w:sz w:val="18"/>
                <w:szCs w:val="18"/>
              </w:rPr>
            </w:pPr>
            <w:r w:rsidRPr="003A3BCD">
              <w:rPr>
                <w:sz w:val="18"/>
                <w:szCs w:val="18"/>
              </w:rPr>
              <w:t>2000</w:t>
            </w:r>
            <w:r w:rsidR="005167B7" w:rsidRPr="003A3BCD">
              <w:rPr>
                <w:sz w:val="18"/>
                <w:szCs w:val="18"/>
              </w:rPr>
              <w:t>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p w:rsidR="000649BD" w:rsidRPr="003A3BCD" w:rsidRDefault="000649BD" w:rsidP="00CA51E4">
            <w:pPr>
              <w:tabs>
                <w:tab w:val="left" w:pos="178"/>
              </w:tabs>
              <w:jc w:val="center"/>
              <w:rPr>
                <w:bCs/>
                <w:sz w:val="18"/>
                <w:szCs w:val="18"/>
              </w:rPr>
            </w:pPr>
          </w:p>
          <w:p w:rsidR="000649BD" w:rsidRPr="003A3BCD" w:rsidRDefault="000649BD" w:rsidP="00CA51E4">
            <w:pPr>
              <w:tabs>
                <w:tab w:val="left" w:pos="178"/>
              </w:tabs>
              <w:jc w:val="center"/>
              <w:rPr>
                <w:bCs/>
                <w:sz w:val="18"/>
                <w:szCs w:val="18"/>
              </w:rPr>
            </w:pPr>
          </w:p>
          <w:p w:rsidR="005167B7" w:rsidRPr="003A3BCD" w:rsidRDefault="005167B7" w:rsidP="00CA51E4">
            <w:pPr>
              <w:tabs>
                <w:tab w:val="left" w:pos="178"/>
              </w:tabs>
              <w:jc w:val="center"/>
              <w:rPr>
                <w:bCs/>
                <w:sz w:val="18"/>
                <w:szCs w:val="18"/>
              </w:rPr>
            </w:pPr>
          </w:p>
          <w:p w:rsidR="005167B7" w:rsidRPr="003A3BCD" w:rsidRDefault="005167B7" w:rsidP="00CA51E4">
            <w:pPr>
              <w:tabs>
                <w:tab w:val="left" w:pos="178"/>
              </w:tabs>
              <w:jc w:val="center"/>
              <w:rPr>
                <w:bCs/>
                <w:sz w:val="18"/>
                <w:szCs w:val="18"/>
              </w:rPr>
            </w:pPr>
          </w:p>
          <w:p w:rsidR="000649BD" w:rsidRPr="003A3BCD" w:rsidRDefault="000649BD" w:rsidP="00CA51E4">
            <w:pPr>
              <w:tabs>
                <w:tab w:val="left" w:pos="178"/>
              </w:tabs>
              <w:jc w:val="center"/>
              <w:rPr>
                <w:bCs/>
                <w:sz w:val="18"/>
                <w:szCs w:val="18"/>
              </w:rPr>
            </w:pPr>
          </w:p>
          <w:p w:rsidR="00AB39AF" w:rsidRDefault="005167B7" w:rsidP="00CA51E4">
            <w:pPr>
              <w:tabs>
                <w:tab w:val="left" w:pos="178"/>
              </w:tabs>
              <w:jc w:val="center"/>
              <w:rPr>
                <w:sz w:val="18"/>
                <w:szCs w:val="18"/>
              </w:rPr>
            </w:pPr>
            <w:r w:rsidRPr="003A3BCD">
              <w:rPr>
                <w:sz w:val="18"/>
                <w:szCs w:val="18"/>
              </w:rPr>
              <w:t>1800000,</w:t>
            </w:r>
          </w:p>
          <w:p w:rsidR="000649BD" w:rsidRPr="003A3BCD" w:rsidRDefault="000649BD" w:rsidP="00CA51E4">
            <w:pPr>
              <w:tabs>
                <w:tab w:val="left" w:pos="178"/>
              </w:tabs>
              <w:jc w:val="center"/>
              <w:rPr>
                <w:bCs/>
                <w:sz w:val="18"/>
                <w:szCs w:val="18"/>
              </w:rPr>
            </w:pPr>
            <w:r w:rsidRPr="003A3BCD">
              <w:rPr>
                <w:sz w:val="18"/>
                <w:szCs w:val="18"/>
              </w:rPr>
              <w:t>0</w:t>
            </w:r>
            <w:r w:rsidR="00AB39AF">
              <w:rPr>
                <w:sz w:val="18"/>
                <w:szCs w:val="18"/>
              </w:rPr>
              <w:t>0</w:t>
            </w:r>
          </w:p>
        </w:tc>
        <w:tc>
          <w:tcPr>
            <w:tcW w:w="992" w:type="dxa"/>
            <w:vAlign w:val="bottom"/>
          </w:tcPr>
          <w:p w:rsidR="005B51BC" w:rsidRDefault="000649BD" w:rsidP="005B51BC">
            <w:pPr>
              <w:tabs>
                <w:tab w:val="left" w:pos="960"/>
              </w:tabs>
              <w:ind w:right="-103" w:hanging="1"/>
              <w:jc w:val="center"/>
              <w:rPr>
                <w:sz w:val="18"/>
                <w:szCs w:val="18"/>
              </w:rPr>
            </w:pPr>
            <w:r w:rsidRPr="003A3BCD">
              <w:rPr>
                <w:sz w:val="18"/>
                <w:szCs w:val="18"/>
              </w:rPr>
              <w:t>200000</w:t>
            </w:r>
            <w:r w:rsidR="005167B7" w:rsidRPr="003A3BCD">
              <w:rPr>
                <w:sz w:val="18"/>
                <w:szCs w:val="18"/>
              </w:rPr>
              <w:t>,</w:t>
            </w:r>
          </w:p>
          <w:p w:rsidR="000649BD" w:rsidRPr="003A3BCD" w:rsidRDefault="000649BD" w:rsidP="005B51BC">
            <w:pPr>
              <w:tabs>
                <w:tab w:val="left" w:pos="960"/>
              </w:tabs>
              <w:ind w:right="-103" w:hanging="1"/>
              <w:jc w:val="center"/>
              <w:rPr>
                <w:sz w:val="18"/>
                <w:szCs w:val="18"/>
              </w:rPr>
            </w:pPr>
            <w:r w:rsidRPr="003A3BCD">
              <w:rPr>
                <w:sz w:val="18"/>
                <w:szCs w:val="18"/>
              </w:rPr>
              <w:t>0</w:t>
            </w:r>
            <w:r w:rsidR="00AB39AF">
              <w:rPr>
                <w:sz w:val="18"/>
                <w:szCs w:val="18"/>
              </w:rPr>
              <w:t>0</w:t>
            </w:r>
          </w:p>
          <w:p w:rsidR="000649BD" w:rsidRPr="003A3BCD" w:rsidRDefault="000649BD" w:rsidP="005B51BC">
            <w:pPr>
              <w:tabs>
                <w:tab w:val="left" w:pos="178"/>
              </w:tabs>
              <w:jc w:val="center"/>
              <w:rPr>
                <w:bCs/>
                <w:sz w:val="18"/>
                <w:szCs w:val="18"/>
              </w:rPr>
            </w:pPr>
          </w:p>
          <w:p w:rsidR="000649BD" w:rsidRPr="003A3BCD" w:rsidRDefault="000649BD" w:rsidP="005B51BC">
            <w:pPr>
              <w:tabs>
                <w:tab w:val="left" w:pos="178"/>
              </w:tabs>
              <w:jc w:val="center"/>
              <w:rPr>
                <w:bCs/>
                <w:sz w:val="18"/>
                <w:szCs w:val="18"/>
              </w:rPr>
            </w:pPr>
          </w:p>
          <w:p w:rsidR="005167B7" w:rsidRPr="003A3BCD" w:rsidRDefault="005167B7" w:rsidP="005B51BC">
            <w:pPr>
              <w:tabs>
                <w:tab w:val="left" w:pos="178"/>
              </w:tabs>
              <w:jc w:val="center"/>
              <w:rPr>
                <w:bCs/>
                <w:sz w:val="18"/>
                <w:szCs w:val="18"/>
              </w:rPr>
            </w:pPr>
          </w:p>
          <w:p w:rsidR="005167B7" w:rsidRPr="003A3BCD" w:rsidRDefault="005167B7" w:rsidP="005B51BC">
            <w:pPr>
              <w:tabs>
                <w:tab w:val="left" w:pos="178"/>
              </w:tabs>
              <w:jc w:val="center"/>
              <w:rPr>
                <w:bCs/>
                <w:sz w:val="18"/>
                <w:szCs w:val="18"/>
              </w:rPr>
            </w:pPr>
          </w:p>
          <w:p w:rsidR="000649BD" w:rsidRPr="003A3BCD" w:rsidRDefault="000649BD" w:rsidP="005B51BC">
            <w:pPr>
              <w:tabs>
                <w:tab w:val="left" w:pos="178"/>
              </w:tabs>
              <w:jc w:val="center"/>
              <w:rPr>
                <w:bCs/>
                <w:sz w:val="18"/>
                <w:szCs w:val="18"/>
              </w:rPr>
            </w:pPr>
          </w:p>
          <w:p w:rsidR="00AB39AF" w:rsidRDefault="005167B7" w:rsidP="005B51BC">
            <w:pPr>
              <w:tabs>
                <w:tab w:val="left" w:pos="178"/>
              </w:tabs>
              <w:jc w:val="center"/>
              <w:rPr>
                <w:sz w:val="18"/>
                <w:szCs w:val="18"/>
              </w:rPr>
            </w:pPr>
            <w:r w:rsidRPr="003A3BCD">
              <w:rPr>
                <w:sz w:val="18"/>
                <w:szCs w:val="18"/>
              </w:rPr>
              <w:t>1800000,</w:t>
            </w:r>
          </w:p>
          <w:p w:rsidR="000649BD" w:rsidRPr="003A3BCD" w:rsidRDefault="000649BD" w:rsidP="005B51BC">
            <w:pPr>
              <w:tabs>
                <w:tab w:val="left" w:pos="178"/>
              </w:tabs>
              <w:jc w:val="center"/>
              <w:rPr>
                <w:bCs/>
                <w:sz w:val="18"/>
                <w:szCs w:val="18"/>
              </w:rPr>
            </w:pPr>
            <w:r w:rsidRPr="003A3BCD">
              <w:rPr>
                <w:sz w:val="18"/>
                <w:szCs w:val="18"/>
              </w:rPr>
              <w:t>0</w:t>
            </w:r>
            <w:r w:rsidR="00AB39AF">
              <w:rPr>
                <w:sz w:val="18"/>
                <w:szCs w:val="18"/>
              </w:rPr>
              <w:t>0</w:t>
            </w:r>
          </w:p>
        </w:tc>
        <w:tc>
          <w:tcPr>
            <w:tcW w:w="992" w:type="dxa"/>
          </w:tcPr>
          <w:p w:rsidR="005B51BC" w:rsidRDefault="005167B7" w:rsidP="00CA51E4">
            <w:pPr>
              <w:tabs>
                <w:tab w:val="left" w:pos="178"/>
              </w:tabs>
              <w:jc w:val="center"/>
              <w:rPr>
                <w:b/>
                <w:sz w:val="18"/>
                <w:szCs w:val="18"/>
              </w:rPr>
            </w:pPr>
            <w:r w:rsidRPr="003A3BCD">
              <w:rPr>
                <w:b/>
                <w:sz w:val="18"/>
                <w:szCs w:val="18"/>
              </w:rPr>
              <w:t>800000,</w:t>
            </w:r>
          </w:p>
          <w:p w:rsidR="000649BD" w:rsidRPr="003A3BCD" w:rsidRDefault="000649BD" w:rsidP="00CA51E4">
            <w:pPr>
              <w:tabs>
                <w:tab w:val="left" w:pos="178"/>
              </w:tabs>
              <w:jc w:val="center"/>
              <w:rPr>
                <w:b/>
                <w:sz w:val="18"/>
                <w:szCs w:val="18"/>
              </w:rPr>
            </w:pPr>
            <w:r w:rsidRPr="003A3BCD">
              <w:rPr>
                <w:b/>
                <w:sz w:val="18"/>
                <w:szCs w:val="18"/>
              </w:rPr>
              <w:t>0</w:t>
            </w:r>
            <w:r w:rsidR="00AB39AF">
              <w:rPr>
                <w:b/>
                <w:sz w:val="18"/>
                <w:szCs w:val="18"/>
              </w:rPr>
              <w:t>0</w:t>
            </w:r>
          </w:p>
          <w:p w:rsidR="000649BD" w:rsidRPr="003A3BCD" w:rsidRDefault="000649BD" w:rsidP="00CA51E4">
            <w:pPr>
              <w:tabs>
                <w:tab w:val="left" w:pos="178"/>
              </w:tabs>
              <w:jc w:val="center"/>
              <w:rPr>
                <w:b/>
                <w:sz w:val="18"/>
                <w:szCs w:val="18"/>
              </w:rPr>
            </w:pPr>
          </w:p>
          <w:p w:rsidR="000649BD" w:rsidRPr="003A3BCD" w:rsidRDefault="000649BD" w:rsidP="00CA51E4">
            <w:pPr>
              <w:tabs>
                <w:tab w:val="left" w:pos="178"/>
              </w:tabs>
              <w:jc w:val="center"/>
              <w:rPr>
                <w:b/>
                <w:sz w:val="18"/>
                <w:szCs w:val="18"/>
              </w:rPr>
            </w:pPr>
          </w:p>
          <w:p w:rsidR="000649BD" w:rsidRPr="003A3BCD" w:rsidRDefault="000649BD" w:rsidP="00CA51E4">
            <w:pPr>
              <w:tabs>
                <w:tab w:val="left" w:pos="178"/>
              </w:tabs>
              <w:jc w:val="center"/>
              <w:rPr>
                <w:b/>
                <w:sz w:val="18"/>
                <w:szCs w:val="18"/>
              </w:rPr>
            </w:pPr>
          </w:p>
          <w:p w:rsidR="005167B7" w:rsidRPr="003A3BCD" w:rsidRDefault="005167B7" w:rsidP="00CA51E4">
            <w:pPr>
              <w:tabs>
                <w:tab w:val="left" w:pos="178"/>
              </w:tabs>
              <w:jc w:val="center"/>
              <w:rPr>
                <w:b/>
                <w:sz w:val="18"/>
                <w:szCs w:val="18"/>
              </w:rPr>
            </w:pPr>
          </w:p>
          <w:p w:rsidR="005167B7" w:rsidRPr="003A3BCD" w:rsidRDefault="005167B7" w:rsidP="00CA51E4">
            <w:pPr>
              <w:tabs>
                <w:tab w:val="left" w:pos="178"/>
              </w:tabs>
              <w:jc w:val="center"/>
              <w:rPr>
                <w:b/>
                <w:sz w:val="18"/>
                <w:szCs w:val="18"/>
              </w:rPr>
            </w:pPr>
          </w:p>
          <w:p w:rsidR="00AB39AF" w:rsidRDefault="005167B7" w:rsidP="00CA51E4">
            <w:pPr>
              <w:tabs>
                <w:tab w:val="left" w:pos="178"/>
              </w:tabs>
              <w:jc w:val="center"/>
              <w:rPr>
                <w:b/>
                <w:sz w:val="18"/>
                <w:szCs w:val="18"/>
              </w:rPr>
            </w:pPr>
            <w:r w:rsidRPr="003A3BCD">
              <w:rPr>
                <w:b/>
                <w:sz w:val="18"/>
                <w:szCs w:val="18"/>
              </w:rPr>
              <w:t>7200000,</w:t>
            </w:r>
          </w:p>
          <w:p w:rsidR="000649BD" w:rsidRPr="003A3BCD" w:rsidRDefault="000649BD" w:rsidP="00CA51E4">
            <w:pPr>
              <w:tabs>
                <w:tab w:val="left" w:pos="178"/>
              </w:tabs>
              <w:jc w:val="center"/>
              <w:rPr>
                <w:b/>
                <w:sz w:val="18"/>
                <w:szCs w:val="18"/>
              </w:rPr>
            </w:pPr>
            <w:r w:rsidRPr="003A3BCD">
              <w:rPr>
                <w:b/>
                <w:sz w:val="18"/>
                <w:szCs w:val="18"/>
              </w:rPr>
              <w:t>0</w:t>
            </w:r>
            <w:r w:rsidR="00AB39AF">
              <w:rPr>
                <w:b/>
                <w:sz w:val="18"/>
                <w:szCs w:val="18"/>
              </w:rPr>
              <w:t>0</w:t>
            </w:r>
          </w:p>
        </w:tc>
        <w:tc>
          <w:tcPr>
            <w:tcW w:w="1838" w:type="dxa"/>
          </w:tcPr>
          <w:p w:rsidR="000649BD" w:rsidRPr="003A3BCD" w:rsidRDefault="000649BD" w:rsidP="00CA51E4">
            <w:pPr>
              <w:tabs>
                <w:tab w:val="left" w:pos="178"/>
              </w:tabs>
              <w:ind w:left="-2"/>
              <w:jc w:val="center"/>
              <w:rPr>
                <w:color w:val="000000"/>
                <w:sz w:val="18"/>
                <w:szCs w:val="18"/>
                <w:shd w:val="clear" w:color="auto" w:fill="F8F9FA"/>
              </w:rPr>
            </w:pPr>
            <w:r w:rsidRPr="003A3BCD">
              <w:rPr>
                <w:color w:val="000000"/>
                <w:sz w:val="18"/>
                <w:szCs w:val="18"/>
                <w:shd w:val="clear" w:color="auto" w:fill="F8F9FA"/>
              </w:rPr>
              <w:t xml:space="preserve">Створено  </w:t>
            </w:r>
            <w:proofErr w:type="spellStart"/>
            <w:r w:rsidRPr="003A3BCD">
              <w:rPr>
                <w:color w:val="000000"/>
                <w:sz w:val="18"/>
                <w:szCs w:val="18"/>
                <w:shd w:val="clear" w:color="auto" w:fill="F8F9FA"/>
              </w:rPr>
              <w:t>STEM–лабораторію</w:t>
            </w:r>
            <w:proofErr w:type="spellEnd"/>
            <w:r w:rsidRPr="003A3BCD">
              <w:rPr>
                <w:color w:val="000000"/>
                <w:sz w:val="18"/>
                <w:szCs w:val="18"/>
                <w:shd w:val="clear" w:color="auto" w:fill="F8F9FA"/>
              </w:rPr>
              <w:t xml:space="preserve"> з природничих наук</w:t>
            </w:r>
          </w:p>
          <w:p w:rsidR="000649BD" w:rsidRPr="003A3BCD" w:rsidRDefault="000649BD" w:rsidP="00CA51E4">
            <w:pPr>
              <w:tabs>
                <w:tab w:val="left" w:pos="178"/>
              </w:tabs>
              <w:jc w:val="center"/>
              <w:rPr>
                <w:sz w:val="18"/>
                <w:szCs w:val="18"/>
              </w:rPr>
            </w:pPr>
          </w:p>
        </w:tc>
      </w:tr>
      <w:tr w:rsidR="000649BD" w:rsidRPr="003A3BCD" w:rsidTr="00CA51E4">
        <w:trPr>
          <w:trHeight w:val="1020"/>
        </w:trPr>
        <w:tc>
          <w:tcPr>
            <w:tcW w:w="284" w:type="dxa"/>
          </w:tcPr>
          <w:p w:rsidR="000649BD" w:rsidRPr="003A3BCD" w:rsidRDefault="000649BD" w:rsidP="00CA51E4">
            <w:pPr>
              <w:ind w:left="-112" w:right="-103" w:hanging="1"/>
              <w:jc w:val="center"/>
              <w:rPr>
                <w:sz w:val="18"/>
                <w:szCs w:val="18"/>
              </w:rPr>
            </w:pPr>
            <w:r w:rsidRPr="003A3BCD">
              <w:rPr>
                <w:sz w:val="18"/>
                <w:szCs w:val="18"/>
              </w:rPr>
              <w:t>3.5</w:t>
            </w:r>
          </w:p>
        </w:tc>
        <w:tc>
          <w:tcPr>
            <w:tcW w:w="1559" w:type="dxa"/>
          </w:tcPr>
          <w:p w:rsidR="000649BD" w:rsidRPr="003A3BCD" w:rsidRDefault="000649BD" w:rsidP="00CA51E4">
            <w:pPr>
              <w:ind w:left="-113" w:right="-108"/>
              <w:jc w:val="center"/>
              <w:rPr>
                <w:sz w:val="18"/>
                <w:szCs w:val="18"/>
                <w:highlight w:val="white"/>
              </w:rPr>
            </w:pPr>
            <w:r w:rsidRPr="003A3BCD">
              <w:rPr>
                <w:sz w:val="18"/>
                <w:szCs w:val="18"/>
                <w:highlight w:val="white"/>
              </w:rPr>
              <w:t>Розширення можливостей та покращення умов вивчення іноземних мов у закладах освіти</w:t>
            </w:r>
          </w:p>
        </w:tc>
        <w:tc>
          <w:tcPr>
            <w:tcW w:w="2121" w:type="dxa"/>
          </w:tcPr>
          <w:p w:rsidR="000649BD" w:rsidRPr="003A3BCD" w:rsidRDefault="000649BD" w:rsidP="00CA51E4">
            <w:pPr>
              <w:ind w:left="-108" w:right="-108" w:hanging="1"/>
              <w:jc w:val="center"/>
              <w:rPr>
                <w:sz w:val="18"/>
                <w:szCs w:val="18"/>
              </w:rPr>
            </w:pPr>
            <w:r w:rsidRPr="003A3BCD">
              <w:rPr>
                <w:sz w:val="18"/>
                <w:szCs w:val="18"/>
              </w:rPr>
              <w:t>Придбання та облаштування лінгафонного кабінету для вивчення іноземних мов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Інші джерела незаборонені законом</w:t>
            </w:r>
          </w:p>
        </w:tc>
        <w:tc>
          <w:tcPr>
            <w:tcW w:w="992" w:type="dxa"/>
          </w:tcPr>
          <w:p w:rsidR="000649BD" w:rsidRPr="003A3BCD" w:rsidRDefault="000649BD" w:rsidP="00CA51E4">
            <w:pPr>
              <w:ind w:left="-117" w:right="-103" w:hanging="1"/>
              <w:jc w:val="center"/>
              <w:rPr>
                <w:sz w:val="18"/>
                <w:szCs w:val="18"/>
              </w:rPr>
            </w:pPr>
            <w:r w:rsidRPr="003A3BCD">
              <w:rPr>
                <w:sz w:val="18"/>
                <w:szCs w:val="18"/>
              </w:rPr>
              <w:t>-</w:t>
            </w:r>
          </w:p>
        </w:tc>
        <w:tc>
          <w:tcPr>
            <w:tcW w:w="992" w:type="dxa"/>
          </w:tcPr>
          <w:p w:rsidR="00AB39AF" w:rsidRDefault="000649BD" w:rsidP="005167B7">
            <w:pPr>
              <w:tabs>
                <w:tab w:val="left" w:pos="960"/>
              </w:tabs>
              <w:ind w:right="-103" w:hanging="1"/>
              <w:jc w:val="center"/>
              <w:rPr>
                <w:sz w:val="18"/>
                <w:szCs w:val="18"/>
              </w:rPr>
            </w:pPr>
            <w:r w:rsidRPr="003A3BCD">
              <w:rPr>
                <w:sz w:val="18"/>
                <w:szCs w:val="18"/>
              </w:rPr>
              <w:t>700000</w:t>
            </w:r>
            <w:r w:rsidR="005167B7" w:rsidRPr="003A3BCD">
              <w:rPr>
                <w:sz w:val="18"/>
                <w:szCs w:val="18"/>
              </w:rPr>
              <w:t>,</w:t>
            </w:r>
          </w:p>
          <w:p w:rsidR="000649BD" w:rsidRPr="003A3BCD" w:rsidRDefault="00AB39AF" w:rsidP="005167B7">
            <w:pPr>
              <w:tabs>
                <w:tab w:val="left" w:pos="960"/>
              </w:tabs>
              <w:ind w:right="-103" w:hanging="1"/>
              <w:jc w:val="center"/>
              <w:rPr>
                <w:sz w:val="18"/>
                <w:szCs w:val="18"/>
              </w:rPr>
            </w:pPr>
            <w:r>
              <w:rPr>
                <w:sz w:val="18"/>
                <w:szCs w:val="18"/>
              </w:rPr>
              <w:t>0</w:t>
            </w:r>
            <w:r w:rsidR="000649BD" w:rsidRPr="003A3BCD">
              <w:rPr>
                <w:sz w:val="18"/>
                <w:szCs w:val="18"/>
              </w:rPr>
              <w:t>0</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2" w:type="dxa"/>
          </w:tcPr>
          <w:p w:rsidR="000649BD" w:rsidRPr="003A3BCD" w:rsidRDefault="000649BD" w:rsidP="00CA51E4">
            <w:pPr>
              <w:tabs>
                <w:tab w:val="left" w:pos="178"/>
              </w:tabs>
              <w:jc w:val="center"/>
              <w:rPr>
                <w:b/>
                <w:sz w:val="18"/>
                <w:szCs w:val="18"/>
              </w:rPr>
            </w:pPr>
            <w:r w:rsidRPr="003A3BCD">
              <w:rPr>
                <w:b/>
                <w:sz w:val="18"/>
                <w:szCs w:val="18"/>
              </w:rPr>
              <w:t>-</w:t>
            </w:r>
          </w:p>
        </w:tc>
        <w:tc>
          <w:tcPr>
            <w:tcW w:w="992" w:type="dxa"/>
          </w:tcPr>
          <w:p w:rsidR="000649BD" w:rsidRPr="003A3BCD" w:rsidRDefault="000649BD" w:rsidP="00CA51E4">
            <w:pPr>
              <w:tabs>
                <w:tab w:val="left" w:pos="178"/>
              </w:tabs>
              <w:jc w:val="center"/>
              <w:rPr>
                <w:b/>
                <w:sz w:val="18"/>
                <w:szCs w:val="18"/>
              </w:rPr>
            </w:pPr>
            <w:r w:rsidRPr="003A3BCD">
              <w:rPr>
                <w:b/>
                <w:sz w:val="18"/>
                <w:szCs w:val="18"/>
              </w:rPr>
              <w:t>-</w:t>
            </w:r>
          </w:p>
        </w:tc>
        <w:tc>
          <w:tcPr>
            <w:tcW w:w="992" w:type="dxa"/>
          </w:tcPr>
          <w:p w:rsidR="00AB39AF" w:rsidRDefault="005167B7" w:rsidP="00CA51E4">
            <w:pPr>
              <w:tabs>
                <w:tab w:val="left" w:pos="178"/>
              </w:tabs>
              <w:jc w:val="center"/>
              <w:rPr>
                <w:b/>
                <w:sz w:val="18"/>
                <w:szCs w:val="18"/>
              </w:rPr>
            </w:pPr>
            <w:r w:rsidRPr="003A3BCD">
              <w:rPr>
                <w:b/>
                <w:sz w:val="18"/>
                <w:szCs w:val="18"/>
              </w:rPr>
              <w:t>700000,</w:t>
            </w:r>
          </w:p>
          <w:p w:rsidR="000649BD" w:rsidRPr="003A3BCD" w:rsidRDefault="00AB39AF" w:rsidP="00CA51E4">
            <w:pPr>
              <w:tabs>
                <w:tab w:val="left" w:pos="178"/>
              </w:tabs>
              <w:jc w:val="center"/>
              <w:rPr>
                <w:b/>
                <w:sz w:val="18"/>
                <w:szCs w:val="18"/>
              </w:rPr>
            </w:pPr>
            <w:r>
              <w:rPr>
                <w:b/>
                <w:sz w:val="18"/>
                <w:szCs w:val="18"/>
              </w:rPr>
              <w:t>0</w:t>
            </w:r>
            <w:r w:rsidR="000649BD" w:rsidRPr="003A3BCD">
              <w:rPr>
                <w:b/>
                <w:sz w:val="18"/>
                <w:szCs w:val="18"/>
              </w:rPr>
              <w:t>0</w:t>
            </w:r>
          </w:p>
        </w:tc>
        <w:tc>
          <w:tcPr>
            <w:tcW w:w="1838" w:type="dxa"/>
          </w:tcPr>
          <w:p w:rsidR="000649BD" w:rsidRPr="003A3BCD" w:rsidRDefault="000649BD" w:rsidP="00CA51E4">
            <w:pPr>
              <w:tabs>
                <w:tab w:val="left" w:pos="178"/>
              </w:tabs>
              <w:jc w:val="center"/>
              <w:rPr>
                <w:sz w:val="18"/>
                <w:szCs w:val="18"/>
              </w:rPr>
            </w:pPr>
            <w:r w:rsidRPr="003A3BCD">
              <w:rPr>
                <w:sz w:val="18"/>
                <w:szCs w:val="18"/>
              </w:rPr>
              <w:t xml:space="preserve"> Створення лінгафонного кабінету на базі Новгород-Сіверського ліцею №1</w:t>
            </w:r>
          </w:p>
        </w:tc>
      </w:tr>
      <w:tr w:rsidR="00522143" w:rsidRPr="003A3BCD" w:rsidTr="00CA51E4">
        <w:trPr>
          <w:trHeight w:val="129"/>
        </w:trPr>
        <w:tc>
          <w:tcPr>
            <w:tcW w:w="16013" w:type="dxa"/>
            <w:gridSpan w:val="14"/>
          </w:tcPr>
          <w:p w:rsidR="00522143" w:rsidRPr="003A3BCD" w:rsidRDefault="00522143" w:rsidP="00CA51E4">
            <w:pPr>
              <w:ind w:left="-108" w:right="-108"/>
              <w:jc w:val="center"/>
              <w:rPr>
                <w:sz w:val="18"/>
                <w:szCs w:val="18"/>
              </w:rPr>
            </w:pPr>
            <w:r w:rsidRPr="003A3BCD">
              <w:rPr>
                <w:b/>
                <w:sz w:val="18"/>
                <w:szCs w:val="18"/>
              </w:rPr>
              <w:t>4. Розвиток е-урядування та е-демократії громади</w:t>
            </w:r>
          </w:p>
        </w:tc>
      </w:tr>
      <w:tr w:rsidR="000649BD" w:rsidRPr="003A3BCD" w:rsidTr="00CA51E4">
        <w:trPr>
          <w:trHeight w:val="562"/>
        </w:trPr>
        <w:tc>
          <w:tcPr>
            <w:tcW w:w="284" w:type="dxa"/>
          </w:tcPr>
          <w:p w:rsidR="000649BD" w:rsidRPr="003A3BCD" w:rsidRDefault="000649BD" w:rsidP="00CA51E4">
            <w:pPr>
              <w:ind w:left="-112" w:right="-103"/>
              <w:jc w:val="center"/>
              <w:rPr>
                <w:sz w:val="18"/>
                <w:szCs w:val="18"/>
              </w:rPr>
            </w:pPr>
            <w:r w:rsidRPr="003A3BCD">
              <w:rPr>
                <w:sz w:val="18"/>
                <w:szCs w:val="18"/>
              </w:rPr>
              <w:lastRenderedPageBreak/>
              <w:t>4.1</w:t>
            </w:r>
          </w:p>
        </w:tc>
        <w:tc>
          <w:tcPr>
            <w:tcW w:w="1559" w:type="dxa"/>
          </w:tcPr>
          <w:p w:rsidR="000649BD" w:rsidRPr="003A3BCD" w:rsidRDefault="00832349" w:rsidP="00CA51E4">
            <w:pPr>
              <w:ind w:left="-113" w:right="-108"/>
              <w:jc w:val="center"/>
              <w:rPr>
                <w:sz w:val="18"/>
                <w:szCs w:val="18"/>
              </w:rPr>
            </w:pPr>
            <w:r>
              <w:rPr>
                <w:sz w:val="18"/>
                <w:szCs w:val="18"/>
              </w:rPr>
              <w:t>Забезпечення публіч</w:t>
            </w:r>
            <w:r w:rsidR="000649BD" w:rsidRPr="003A3BCD">
              <w:rPr>
                <w:sz w:val="18"/>
                <w:szCs w:val="18"/>
              </w:rPr>
              <w:t>ності та прозорості діяльності відділу</w:t>
            </w:r>
          </w:p>
        </w:tc>
        <w:tc>
          <w:tcPr>
            <w:tcW w:w="2121" w:type="dxa"/>
          </w:tcPr>
          <w:p w:rsidR="000649BD" w:rsidRPr="003A3BCD" w:rsidRDefault="000649BD" w:rsidP="00CA51E4">
            <w:pPr>
              <w:ind w:left="-108" w:right="-108" w:hanging="1"/>
              <w:jc w:val="center"/>
              <w:rPr>
                <w:sz w:val="18"/>
                <w:szCs w:val="18"/>
              </w:rPr>
            </w:pPr>
            <w:r w:rsidRPr="003A3BCD">
              <w:rPr>
                <w:sz w:val="18"/>
                <w:szCs w:val="18"/>
              </w:rPr>
              <w:t>Оперативне висвітлен</w:t>
            </w:r>
            <w:r w:rsidR="00CA51E4" w:rsidRPr="003A3BCD">
              <w:rPr>
                <w:sz w:val="18"/>
                <w:szCs w:val="18"/>
              </w:rPr>
              <w:t>ня інформації, яка знаходиться в</w:t>
            </w:r>
            <w:r w:rsidRPr="003A3BCD">
              <w:rPr>
                <w:sz w:val="18"/>
                <w:szCs w:val="18"/>
              </w:rPr>
              <w:t xml:space="preserve"> розпорядженні відділу</w:t>
            </w:r>
            <w:r w:rsidR="00CA51E4" w:rsidRPr="003A3BCD">
              <w:rPr>
                <w:sz w:val="18"/>
                <w:szCs w:val="18"/>
              </w:rPr>
              <w:t>,</w:t>
            </w:r>
            <w:r w:rsidRPr="003A3BCD">
              <w:rPr>
                <w:sz w:val="18"/>
                <w:szCs w:val="18"/>
              </w:rPr>
              <w:t xml:space="preserve"> на сайті громади</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right="-103"/>
              <w:jc w:val="center"/>
              <w:rPr>
                <w:sz w:val="18"/>
                <w:szCs w:val="18"/>
              </w:rPr>
            </w:pPr>
            <w:r w:rsidRPr="003A3BCD">
              <w:rPr>
                <w:b/>
                <w:sz w:val="18"/>
                <w:szCs w:val="18"/>
              </w:rPr>
              <w:t>-</w:t>
            </w:r>
          </w:p>
        </w:tc>
        <w:tc>
          <w:tcPr>
            <w:tcW w:w="992" w:type="dxa"/>
          </w:tcPr>
          <w:p w:rsidR="000649BD" w:rsidRPr="003A3BCD" w:rsidRDefault="000649BD" w:rsidP="00CA51E4">
            <w:pPr>
              <w:tabs>
                <w:tab w:val="left" w:pos="960"/>
              </w:tabs>
              <w:ind w:right="-103"/>
              <w:jc w:val="center"/>
              <w:rPr>
                <w:sz w:val="18"/>
                <w:szCs w:val="18"/>
              </w:rPr>
            </w:pPr>
            <w:r w:rsidRPr="003A3BCD">
              <w:rPr>
                <w:sz w:val="18"/>
                <w:szCs w:val="18"/>
              </w:rPr>
              <w:t>-</w:t>
            </w:r>
          </w:p>
        </w:tc>
        <w:tc>
          <w:tcPr>
            <w:tcW w:w="993" w:type="dxa"/>
          </w:tcPr>
          <w:p w:rsidR="000649BD" w:rsidRPr="003A3BCD" w:rsidRDefault="000649BD" w:rsidP="00CA51E4">
            <w:pPr>
              <w:tabs>
                <w:tab w:val="left" w:pos="960"/>
              </w:tabs>
              <w:ind w:right="-103"/>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Інформація щодо діяльності відділу висвітлена на сайті громади</w:t>
            </w:r>
          </w:p>
        </w:tc>
      </w:tr>
      <w:tr w:rsidR="000649BD" w:rsidRPr="003A3BCD" w:rsidTr="00CA51E4">
        <w:trPr>
          <w:trHeight w:val="184"/>
        </w:trPr>
        <w:tc>
          <w:tcPr>
            <w:tcW w:w="284" w:type="dxa"/>
          </w:tcPr>
          <w:p w:rsidR="000649BD" w:rsidRPr="003A3BCD" w:rsidRDefault="000649BD" w:rsidP="00CA51E4">
            <w:pPr>
              <w:ind w:left="-112" w:right="-103"/>
              <w:jc w:val="center"/>
              <w:rPr>
                <w:sz w:val="18"/>
                <w:szCs w:val="18"/>
              </w:rPr>
            </w:pPr>
            <w:r w:rsidRPr="003A3BCD">
              <w:rPr>
                <w:sz w:val="18"/>
                <w:szCs w:val="18"/>
              </w:rPr>
              <w:t>4.2</w:t>
            </w:r>
          </w:p>
        </w:tc>
        <w:tc>
          <w:tcPr>
            <w:tcW w:w="1559" w:type="dxa"/>
          </w:tcPr>
          <w:p w:rsidR="000649BD" w:rsidRPr="003A3BCD" w:rsidRDefault="000649BD" w:rsidP="00CA51E4">
            <w:pPr>
              <w:ind w:left="-113" w:right="-108"/>
              <w:jc w:val="center"/>
              <w:rPr>
                <w:sz w:val="18"/>
                <w:szCs w:val="18"/>
              </w:rPr>
            </w:pPr>
            <w:r w:rsidRPr="003A3BCD">
              <w:rPr>
                <w:sz w:val="18"/>
                <w:szCs w:val="18"/>
              </w:rPr>
              <w:t xml:space="preserve">Розвиток та реалізація інструментів </w:t>
            </w:r>
          </w:p>
          <w:p w:rsidR="000649BD" w:rsidRPr="003A3BCD" w:rsidRDefault="000649BD" w:rsidP="00CA51E4">
            <w:pPr>
              <w:ind w:left="-113" w:right="-108"/>
              <w:jc w:val="center"/>
              <w:rPr>
                <w:sz w:val="18"/>
                <w:szCs w:val="18"/>
              </w:rPr>
            </w:pPr>
            <w:r w:rsidRPr="003A3BCD">
              <w:rPr>
                <w:sz w:val="18"/>
                <w:szCs w:val="18"/>
              </w:rPr>
              <w:t xml:space="preserve">е-демократії та </w:t>
            </w:r>
          </w:p>
          <w:p w:rsidR="000649BD" w:rsidRPr="003A3BCD" w:rsidRDefault="000649BD" w:rsidP="00CA51E4">
            <w:pPr>
              <w:ind w:left="-113" w:right="-108"/>
              <w:jc w:val="center"/>
              <w:rPr>
                <w:sz w:val="18"/>
                <w:szCs w:val="18"/>
              </w:rPr>
            </w:pPr>
            <w:r w:rsidRPr="003A3BCD">
              <w:rPr>
                <w:sz w:val="18"/>
                <w:szCs w:val="18"/>
              </w:rPr>
              <w:t>е-урядування</w:t>
            </w:r>
          </w:p>
        </w:tc>
        <w:tc>
          <w:tcPr>
            <w:tcW w:w="2121" w:type="dxa"/>
          </w:tcPr>
          <w:p w:rsidR="000649BD" w:rsidRPr="003A3BCD" w:rsidRDefault="000649BD" w:rsidP="00CA51E4">
            <w:pPr>
              <w:ind w:left="-108" w:right="-108" w:hanging="1"/>
              <w:jc w:val="center"/>
              <w:rPr>
                <w:sz w:val="18"/>
                <w:szCs w:val="18"/>
              </w:rPr>
            </w:pPr>
            <w:r w:rsidRPr="003A3BCD">
              <w:rPr>
                <w:sz w:val="18"/>
                <w:szCs w:val="18"/>
              </w:rPr>
              <w:t>Впровадження Шкільного громадського бюджету, подальше вик</w:t>
            </w:r>
            <w:r w:rsidR="00832349">
              <w:rPr>
                <w:sz w:val="18"/>
                <w:szCs w:val="18"/>
              </w:rPr>
              <w:t>ористання та розвиток  електрон</w:t>
            </w:r>
            <w:r w:rsidRPr="003A3BCD">
              <w:rPr>
                <w:sz w:val="18"/>
                <w:szCs w:val="18"/>
              </w:rPr>
              <w:t>них щоденників та журналів, впровадження електронного запису до шкіл та садочків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right="-103"/>
              <w:jc w:val="center"/>
              <w:rPr>
                <w:b/>
                <w:sz w:val="18"/>
                <w:szCs w:val="18"/>
              </w:rPr>
            </w:pPr>
            <w:r w:rsidRPr="003A3BCD">
              <w:rPr>
                <w:b/>
                <w:sz w:val="18"/>
                <w:szCs w:val="18"/>
              </w:rPr>
              <w:t>-</w:t>
            </w:r>
          </w:p>
        </w:tc>
        <w:tc>
          <w:tcPr>
            <w:tcW w:w="992" w:type="dxa"/>
          </w:tcPr>
          <w:p w:rsidR="000649BD" w:rsidRPr="003A3BCD" w:rsidRDefault="000649BD" w:rsidP="00CA51E4">
            <w:pPr>
              <w:tabs>
                <w:tab w:val="left" w:pos="960"/>
              </w:tabs>
              <w:ind w:right="-103"/>
              <w:jc w:val="center"/>
              <w:rPr>
                <w:sz w:val="18"/>
                <w:szCs w:val="18"/>
              </w:rPr>
            </w:pPr>
            <w:r w:rsidRPr="003A3BCD">
              <w:rPr>
                <w:sz w:val="18"/>
                <w:szCs w:val="18"/>
              </w:rPr>
              <w:t>-</w:t>
            </w:r>
          </w:p>
        </w:tc>
        <w:tc>
          <w:tcPr>
            <w:tcW w:w="993" w:type="dxa"/>
          </w:tcPr>
          <w:p w:rsidR="000649BD" w:rsidRPr="003A3BCD" w:rsidRDefault="000649BD" w:rsidP="00CA51E4">
            <w:pPr>
              <w:tabs>
                <w:tab w:val="left" w:pos="960"/>
              </w:tabs>
              <w:ind w:right="-103"/>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ind w:left="-119" w:right="-102"/>
              <w:jc w:val="center"/>
              <w:rPr>
                <w:sz w:val="18"/>
                <w:szCs w:val="18"/>
              </w:rPr>
            </w:pPr>
            <w:r w:rsidRPr="003A3BCD">
              <w:rPr>
                <w:sz w:val="18"/>
                <w:szCs w:val="18"/>
              </w:rPr>
              <w:t>Підвищення якості впровадження електронних систем в освітньому процесі. Створення комфортних умов навчання та роботи на основі постійної взаємодії всіх учасників освітнього процесу.</w:t>
            </w:r>
            <w:r w:rsidR="00CA51E4" w:rsidRPr="003A3BCD">
              <w:rPr>
                <w:sz w:val="18"/>
                <w:szCs w:val="18"/>
              </w:rPr>
              <w:t xml:space="preserve"> </w:t>
            </w:r>
            <w:r w:rsidRPr="003A3BCD">
              <w:rPr>
                <w:sz w:val="18"/>
                <w:szCs w:val="18"/>
              </w:rPr>
              <w:t>Впроваджено Шкільний громадський бюджет, забезпечено використання та розвиток електронних щоденників та журналів, впроваджено електронний запис до шкіл та садочків</w:t>
            </w:r>
          </w:p>
        </w:tc>
      </w:tr>
      <w:tr w:rsidR="000649BD" w:rsidRPr="003A3BCD" w:rsidTr="00CA51E4">
        <w:trPr>
          <w:trHeight w:val="184"/>
        </w:trPr>
        <w:tc>
          <w:tcPr>
            <w:tcW w:w="284" w:type="dxa"/>
          </w:tcPr>
          <w:p w:rsidR="000649BD" w:rsidRPr="003A3BCD" w:rsidRDefault="000649BD" w:rsidP="00CA51E4">
            <w:pPr>
              <w:ind w:left="-112" w:right="-103"/>
              <w:jc w:val="center"/>
              <w:rPr>
                <w:sz w:val="18"/>
                <w:szCs w:val="18"/>
              </w:rPr>
            </w:pPr>
            <w:r w:rsidRPr="003A3BCD">
              <w:rPr>
                <w:sz w:val="18"/>
                <w:szCs w:val="18"/>
              </w:rPr>
              <w:t>4.3</w:t>
            </w:r>
          </w:p>
        </w:tc>
        <w:tc>
          <w:tcPr>
            <w:tcW w:w="1559" w:type="dxa"/>
          </w:tcPr>
          <w:p w:rsidR="000649BD" w:rsidRPr="003A3BCD" w:rsidRDefault="000649BD" w:rsidP="00CA51E4">
            <w:pPr>
              <w:ind w:left="-113" w:right="-108"/>
              <w:jc w:val="center"/>
              <w:rPr>
                <w:sz w:val="18"/>
                <w:szCs w:val="18"/>
              </w:rPr>
            </w:pPr>
            <w:r w:rsidRPr="003A3BCD">
              <w:rPr>
                <w:sz w:val="18"/>
                <w:szCs w:val="18"/>
              </w:rPr>
              <w:t>Е-контроль перебування дитини в навчальному закладі</w:t>
            </w:r>
          </w:p>
        </w:tc>
        <w:tc>
          <w:tcPr>
            <w:tcW w:w="2121" w:type="dxa"/>
          </w:tcPr>
          <w:p w:rsidR="000649BD" w:rsidRPr="003A3BCD" w:rsidRDefault="000649BD" w:rsidP="00CA51E4">
            <w:pPr>
              <w:ind w:left="-108" w:right="-108"/>
              <w:jc w:val="center"/>
              <w:rPr>
                <w:sz w:val="18"/>
                <w:szCs w:val="18"/>
              </w:rPr>
            </w:pPr>
            <w:r w:rsidRPr="003A3BCD">
              <w:rPr>
                <w:sz w:val="18"/>
                <w:szCs w:val="18"/>
              </w:rPr>
              <w:t xml:space="preserve">Впровадження </w:t>
            </w:r>
          </w:p>
          <w:p w:rsidR="000649BD" w:rsidRPr="003A3BCD" w:rsidRDefault="000649BD" w:rsidP="00CA51E4">
            <w:pPr>
              <w:ind w:left="-108" w:right="-108" w:hanging="1"/>
              <w:jc w:val="center"/>
              <w:rPr>
                <w:sz w:val="18"/>
                <w:szCs w:val="18"/>
              </w:rPr>
            </w:pPr>
            <w:r w:rsidRPr="003A3BCD">
              <w:rPr>
                <w:sz w:val="18"/>
                <w:szCs w:val="18"/>
              </w:rPr>
              <w:t>е-контролю перебування дитини в навчальному закладі</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D8140D" w:rsidRDefault="000649BD" w:rsidP="005167B7">
            <w:pPr>
              <w:ind w:left="-105" w:right="-106" w:hanging="1"/>
              <w:jc w:val="center"/>
              <w:rPr>
                <w:sz w:val="18"/>
                <w:szCs w:val="18"/>
              </w:rPr>
            </w:pPr>
            <w:r w:rsidRPr="003A3BCD">
              <w:rPr>
                <w:sz w:val="18"/>
                <w:szCs w:val="18"/>
              </w:rPr>
              <w:t xml:space="preserve">Бюджет Новгород-Сіверської  міської </w:t>
            </w:r>
            <w:proofErr w:type="spellStart"/>
            <w:r w:rsidRPr="003A3BCD">
              <w:rPr>
                <w:sz w:val="18"/>
                <w:szCs w:val="18"/>
              </w:rPr>
              <w:t>терито</w:t>
            </w:r>
            <w:proofErr w:type="spellEnd"/>
          </w:p>
          <w:p w:rsidR="000649BD" w:rsidRPr="003A3BCD" w:rsidRDefault="000649BD" w:rsidP="00D8140D">
            <w:pPr>
              <w:ind w:left="-105" w:right="-106" w:hanging="1"/>
              <w:jc w:val="center"/>
              <w:rPr>
                <w:sz w:val="18"/>
                <w:szCs w:val="18"/>
              </w:rPr>
            </w:pPr>
            <w:proofErr w:type="spellStart"/>
            <w:r w:rsidRPr="003A3BCD">
              <w:rPr>
                <w:sz w:val="18"/>
                <w:szCs w:val="18"/>
              </w:rPr>
              <w:t>ріальної</w:t>
            </w:r>
            <w:proofErr w:type="spellEnd"/>
            <w:r w:rsidRPr="003A3BCD">
              <w:rPr>
                <w:sz w:val="18"/>
                <w:szCs w:val="18"/>
              </w:rPr>
              <w:t xml:space="preserve"> громади/інші джерела не</w:t>
            </w:r>
            <w:r w:rsidR="00CA51E4" w:rsidRPr="003A3BCD">
              <w:rPr>
                <w:sz w:val="18"/>
                <w:szCs w:val="18"/>
              </w:rPr>
              <w:t xml:space="preserve"> </w:t>
            </w:r>
            <w:r w:rsidRPr="003A3BCD">
              <w:rPr>
                <w:sz w:val="18"/>
                <w:szCs w:val="18"/>
              </w:rPr>
              <w:t>заборонені законом</w:t>
            </w:r>
          </w:p>
        </w:tc>
        <w:tc>
          <w:tcPr>
            <w:tcW w:w="992" w:type="dxa"/>
          </w:tcPr>
          <w:p w:rsidR="000649BD" w:rsidRPr="003A3BCD" w:rsidRDefault="000649BD" w:rsidP="00CA51E4">
            <w:pPr>
              <w:tabs>
                <w:tab w:val="left" w:pos="960"/>
              </w:tabs>
              <w:ind w:right="-103"/>
              <w:jc w:val="center"/>
              <w:rPr>
                <w:b/>
                <w:sz w:val="18"/>
                <w:szCs w:val="18"/>
              </w:rPr>
            </w:pPr>
            <w:r w:rsidRPr="003A3BCD">
              <w:rPr>
                <w:b/>
                <w:sz w:val="18"/>
                <w:szCs w:val="18"/>
              </w:rPr>
              <w:t>-</w:t>
            </w:r>
          </w:p>
        </w:tc>
        <w:tc>
          <w:tcPr>
            <w:tcW w:w="992" w:type="dxa"/>
          </w:tcPr>
          <w:p w:rsidR="000649BD" w:rsidRPr="003A3BCD" w:rsidRDefault="000649BD" w:rsidP="00CA51E4">
            <w:pPr>
              <w:tabs>
                <w:tab w:val="left" w:pos="960"/>
              </w:tabs>
              <w:ind w:right="-103"/>
              <w:jc w:val="center"/>
              <w:rPr>
                <w:sz w:val="18"/>
                <w:szCs w:val="18"/>
              </w:rPr>
            </w:pPr>
            <w:r w:rsidRPr="003A3BCD">
              <w:rPr>
                <w:sz w:val="18"/>
                <w:szCs w:val="18"/>
              </w:rPr>
              <w:t>В межах фінансування</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ind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ind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ind w:hanging="1"/>
              <w:jc w:val="center"/>
              <w:rPr>
                <w:sz w:val="18"/>
                <w:szCs w:val="18"/>
              </w:rPr>
            </w:pPr>
            <w:r w:rsidRPr="003A3BCD">
              <w:rPr>
                <w:sz w:val="18"/>
                <w:szCs w:val="18"/>
              </w:rPr>
              <w:t>В межах фінансування</w:t>
            </w:r>
          </w:p>
        </w:tc>
        <w:tc>
          <w:tcPr>
            <w:tcW w:w="1838" w:type="dxa"/>
          </w:tcPr>
          <w:p w:rsidR="000649BD" w:rsidRPr="003A3BCD" w:rsidRDefault="000649BD" w:rsidP="00CA51E4">
            <w:pPr>
              <w:jc w:val="center"/>
              <w:rPr>
                <w:sz w:val="18"/>
                <w:szCs w:val="18"/>
              </w:rPr>
            </w:pPr>
            <w:r w:rsidRPr="003A3BCD">
              <w:rPr>
                <w:sz w:val="18"/>
                <w:szCs w:val="18"/>
              </w:rPr>
              <w:t>Підвищення безпеки перебування дітей в навчальних закладах громади</w:t>
            </w:r>
          </w:p>
        </w:tc>
      </w:tr>
      <w:tr w:rsidR="00522143" w:rsidRPr="003A3BCD" w:rsidTr="00CA51E4">
        <w:trPr>
          <w:trHeight w:val="138"/>
        </w:trPr>
        <w:tc>
          <w:tcPr>
            <w:tcW w:w="16013" w:type="dxa"/>
            <w:gridSpan w:val="14"/>
          </w:tcPr>
          <w:p w:rsidR="00522143" w:rsidRPr="003A3BCD" w:rsidRDefault="00522143" w:rsidP="00CA51E4">
            <w:pPr>
              <w:ind w:left="-108" w:right="-108"/>
              <w:jc w:val="center"/>
              <w:rPr>
                <w:sz w:val="18"/>
                <w:szCs w:val="18"/>
              </w:rPr>
            </w:pPr>
            <w:r w:rsidRPr="003A3BCD">
              <w:rPr>
                <w:b/>
                <w:sz w:val="18"/>
                <w:szCs w:val="18"/>
              </w:rPr>
              <w:t>5. Розвиток безпечного ІТ- та цифрового середовища громади</w:t>
            </w:r>
          </w:p>
        </w:tc>
      </w:tr>
      <w:tr w:rsidR="000649BD" w:rsidRPr="003A3BCD" w:rsidTr="00CA51E4">
        <w:trPr>
          <w:trHeight w:val="338"/>
        </w:trPr>
        <w:tc>
          <w:tcPr>
            <w:tcW w:w="284" w:type="dxa"/>
          </w:tcPr>
          <w:p w:rsidR="000649BD" w:rsidRPr="003A3BCD" w:rsidRDefault="000649BD" w:rsidP="00CA51E4">
            <w:pPr>
              <w:ind w:left="-112" w:right="-103"/>
              <w:jc w:val="center"/>
              <w:rPr>
                <w:sz w:val="18"/>
                <w:szCs w:val="18"/>
              </w:rPr>
            </w:pPr>
            <w:r w:rsidRPr="003A3BCD">
              <w:rPr>
                <w:sz w:val="18"/>
                <w:szCs w:val="18"/>
              </w:rPr>
              <w:t>5.1</w:t>
            </w:r>
          </w:p>
        </w:tc>
        <w:tc>
          <w:tcPr>
            <w:tcW w:w="1559" w:type="dxa"/>
          </w:tcPr>
          <w:p w:rsidR="00D8140D" w:rsidRDefault="000649BD" w:rsidP="00CA51E4">
            <w:pPr>
              <w:ind w:left="-113" w:right="-108"/>
              <w:jc w:val="center"/>
              <w:rPr>
                <w:sz w:val="18"/>
                <w:szCs w:val="18"/>
              </w:rPr>
            </w:pPr>
            <w:r w:rsidRPr="003A3BCD">
              <w:rPr>
                <w:sz w:val="18"/>
                <w:szCs w:val="18"/>
              </w:rPr>
              <w:t xml:space="preserve">Участь у конференціях, регіональних семінарах, круглих столах, </w:t>
            </w:r>
            <w:proofErr w:type="spellStart"/>
            <w:r w:rsidRPr="003A3BCD">
              <w:rPr>
                <w:sz w:val="18"/>
                <w:szCs w:val="18"/>
              </w:rPr>
              <w:t>відеоконференціях</w:t>
            </w:r>
            <w:proofErr w:type="spellEnd"/>
            <w:r w:rsidRPr="003A3BCD">
              <w:rPr>
                <w:sz w:val="18"/>
                <w:szCs w:val="18"/>
              </w:rPr>
              <w:t xml:space="preserve"> щодо впровадження та подальшого застосування</w:t>
            </w:r>
          </w:p>
          <w:p w:rsidR="000649BD" w:rsidRPr="003A3BCD" w:rsidRDefault="000649BD" w:rsidP="00CA51E4">
            <w:pPr>
              <w:ind w:left="-113" w:right="-108"/>
              <w:jc w:val="center"/>
              <w:rPr>
                <w:sz w:val="18"/>
                <w:szCs w:val="18"/>
              </w:rPr>
            </w:pPr>
            <w:r w:rsidRPr="003A3BCD">
              <w:rPr>
                <w:sz w:val="18"/>
                <w:szCs w:val="18"/>
              </w:rPr>
              <w:t xml:space="preserve"> </w:t>
            </w:r>
            <w:proofErr w:type="spellStart"/>
            <w:r w:rsidRPr="003A3BCD">
              <w:rPr>
                <w:sz w:val="18"/>
                <w:szCs w:val="18"/>
              </w:rPr>
              <w:t>ІТ-рішень</w:t>
            </w:r>
            <w:proofErr w:type="spellEnd"/>
            <w:r w:rsidRPr="003A3BCD">
              <w:rPr>
                <w:sz w:val="18"/>
                <w:szCs w:val="18"/>
              </w:rPr>
              <w:t xml:space="preserve"> для </w:t>
            </w:r>
            <w:proofErr w:type="spellStart"/>
            <w:r w:rsidRPr="003A3BCD">
              <w:rPr>
                <w:sz w:val="18"/>
                <w:szCs w:val="18"/>
              </w:rPr>
              <w:t>кіберзахисту</w:t>
            </w:r>
            <w:proofErr w:type="spellEnd"/>
            <w:r w:rsidRPr="003A3BCD">
              <w:rPr>
                <w:sz w:val="18"/>
                <w:szCs w:val="18"/>
              </w:rPr>
              <w:t xml:space="preserve"> інформаційних ресурсів</w:t>
            </w:r>
          </w:p>
        </w:tc>
        <w:tc>
          <w:tcPr>
            <w:tcW w:w="2121" w:type="dxa"/>
          </w:tcPr>
          <w:p w:rsidR="000649BD" w:rsidRPr="003A3BCD" w:rsidRDefault="000649BD" w:rsidP="00CA51E4">
            <w:pPr>
              <w:ind w:left="-108" w:right="-108" w:hanging="1"/>
              <w:jc w:val="center"/>
              <w:rPr>
                <w:sz w:val="18"/>
                <w:szCs w:val="18"/>
              </w:rPr>
            </w:pPr>
            <w:r w:rsidRPr="003A3BCD">
              <w:rPr>
                <w:sz w:val="18"/>
                <w:szCs w:val="18"/>
              </w:rPr>
              <w:t xml:space="preserve">Прийняття участі конференціях, регіональних семінарах, круглих столах, </w:t>
            </w:r>
            <w:proofErr w:type="spellStart"/>
            <w:r w:rsidRPr="003A3BCD">
              <w:rPr>
                <w:sz w:val="18"/>
                <w:szCs w:val="18"/>
              </w:rPr>
              <w:t>відеоконференціях</w:t>
            </w:r>
            <w:proofErr w:type="spellEnd"/>
            <w:r w:rsidRPr="003A3BCD">
              <w:rPr>
                <w:sz w:val="18"/>
                <w:szCs w:val="18"/>
              </w:rPr>
              <w:t xml:space="preserve"> </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 xml:space="preserve">Бюджет Новгород-Сіверської  міської територіальної громади/ </w:t>
            </w:r>
          </w:p>
          <w:p w:rsidR="000649BD" w:rsidRPr="003A3BCD" w:rsidRDefault="000649BD" w:rsidP="00CA51E4">
            <w:pPr>
              <w:ind w:left="-105" w:right="-106" w:hanging="1"/>
              <w:jc w:val="center"/>
              <w:rPr>
                <w:sz w:val="18"/>
                <w:szCs w:val="18"/>
              </w:rPr>
            </w:pPr>
            <w:r w:rsidRPr="003A3BCD">
              <w:rPr>
                <w:sz w:val="18"/>
                <w:szCs w:val="18"/>
              </w:rPr>
              <w:t>інші джерела не</w:t>
            </w:r>
            <w:r w:rsidR="00CA51E4" w:rsidRPr="003A3BCD">
              <w:rPr>
                <w:sz w:val="18"/>
                <w:szCs w:val="18"/>
              </w:rPr>
              <w:t xml:space="preserve"> забо</w:t>
            </w:r>
            <w:r w:rsidRPr="003A3BCD">
              <w:rPr>
                <w:sz w:val="18"/>
                <w:szCs w:val="18"/>
              </w:rPr>
              <w:t>ронені законом</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В межах фінансування</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jc w:val="center"/>
              <w:rPr>
                <w:sz w:val="18"/>
                <w:szCs w:val="18"/>
              </w:rPr>
            </w:pPr>
            <w:r w:rsidRPr="003A3BCD">
              <w:rPr>
                <w:sz w:val="18"/>
                <w:szCs w:val="18"/>
              </w:rPr>
              <w:t>В межах фінансування</w:t>
            </w:r>
          </w:p>
        </w:tc>
        <w:tc>
          <w:tcPr>
            <w:tcW w:w="992" w:type="dxa"/>
          </w:tcPr>
          <w:p w:rsidR="000649BD" w:rsidRPr="003A3BCD" w:rsidRDefault="000649BD" w:rsidP="00CA51E4">
            <w:pPr>
              <w:jc w:val="center"/>
              <w:rPr>
                <w:sz w:val="18"/>
                <w:szCs w:val="18"/>
              </w:rPr>
            </w:pPr>
            <w:r w:rsidRPr="003A3BCD">
              <w:rPr>
                <w:sz w:val="18"/>
                <w:szCs w:val="18"/>
              </w:rPr>
              <w:t>В межах фінансування</w:t>
            </w:r>
          </w:p>
        </w:tc>
        <w:tc>
          <w:tcPr>
            <w:tcW w:w="992" w:type="dxa"/>
          </w:tcPr>
          <w:p w:rsidR="000649BD" w:rsidRPr="003A3BCD" w:rsidRDefault="000649BD" w:rsidP="00CA51E4">
            <w:pPr>
              <w:jc w:val="center"/>
              <w:rPr>
                <w:sz w:val="18"/>
                <w:szCs w:val="18"/>
              </w:rPr>
            </w:pPr>
            <w:r w:rsidRPr="003A3BCD">
              <w:rPr>
                <w:sz w:val="18"/>
                <w:szCs w:val="18"/>
              </w:rPr>
              <w:t>В межах фінансування</w:t>
            </w:r>
          </w:p>
        </w:tc>
        <w:tc>
          <w:tcPr>
            <w:tcW w:w="1838" w:type="dxa"/>
          </w:tcPr>
          <w:p w:rsidR="00CF5B89" w:rsidRDefault="000649BD" w:rsidP="00CA51E4">
            <w:pPr>
              <w:jc w:val="center"/>
              <w:rPr>
                <w:sz w:val="18"/>
                <w:szCs w:val="18"/>
              </w:rPr>
            </w:pPr>
            <w:r w:rsidRPr="003A3BCD">
              <w:rPr>
                <w:sz w:val="18"/>
                <w:szCs w:val="18"/>
              </w:rPr>
              <w:t xml:space="preserve">Підвищено рівень знань та навичок  фахівців  з питань впровадження та подальшого застосування </w:t>
            </w:r>
          </w:p>
          <w:p w:rsidR="000649BD" w:rsidRPr="003A3BCD" w:rsidRDefault="000649BD" w:rsidP="00CA51E4">
            <w:pPr>
              <w:jc w:val="center"/>
              <w:rPr>
                <w:sz w:val="18"/>
                <w:szCs w:val="18"/>
              </w:rPr>
            </w:pPr>
            <w:proofErr w:type="spellStart"/>
            <w:r w:rsidRPr="003A3BCD">
              <w:rPr>
                <w:sz w:val="18"/>
                <w:szCs w:val="18"/>
              </w:rPr>
              <w:t>ІТ-рішень</w:t>
            </w:r>
            <w:proofErr w:type="spellEnd"/>
            <w:r w:rsidRPr="003A3BCD">
              <w:rPr>
                <w:sz w:val="18"/>
                <w:szCs w:val="18"/>
              </w:rPr>
              <w:t xml:space="preserve"> для </w:t>
            </w:r>
            <w:proofErr w:type="spellStart"/>
            <w:r w:rsidRPr="003A3BCD">
              <w:rPr>
                <w:sz w:val="18"/>
                <w:szCs w:val="18"/>
              </w:rPr>
              <w:t>кіберзахисту</w:t>
            </w:r>
            <w:proofErr w:type="spellEnd"/>
            <w:r w:rsidRPr="003A3BCD">
              <w:rPr>
                <w:sz w:val="18"/>
                <w:szCs w:val="18"/>
              </w:rPr>
              <w:t xml:space="preserve"> інформаційних ресурсів </w:t>
            </w:r>
          </w:p>
        </w:tc>
      </w:tr>
      <w:tr w:rsidR="000649BD" w:rsidRPr="003A3BCD" w:rsidTr="00CA51E4">
        <w:trPr>
          <w:trHeight w:val="338"/>
        </w:trPr>
        <w:tc>
          <w:tcPr>
            <w:tcW w:w="284" w:type="dxa"/>
          </w:tcPr>
          <w:p w:rsidR="000649BD" w:rsidRPr="003A3BCD" w:rsidRDefault="000649BD" w:rsidP="00CA51E4">
            <w:pPr>
              <w:ind w:left="-112" w:right="-103"/>
              <w:jc w:val="center"/>
              <w:rPr>
                <w:sz w:val="18"/>
                <w:szCs w:val="18"/>
              </w:rPr>
            </w:pPr>
            <w:r w:rsidRPr="003A3BCD">
              <w:rPr>
                <w:sz w:val="18"/>
                <w:szCs w:val="18"/>
              </w:rPr>
              <w:lastRenderedPageBreak/>
              <w:t>5.2</w:t>
            </w:r>
          </w:p>
        </w:tc>
        <w:tc>
          <w:tcPr>
            <w:tcW w:w="1559" w:type="dxa"/>
          </w:tcPr>
          <w:p w:rsidR="000649BD" w:rsidRPr="003A3BCD" w:rsidRDefault="000649BD" w:rsidP="00CA51E4">
            <w:pPr>
              <w:ind w:left="-113" w:right="-108"/>
              <w:jc w:val="center"/>
              <w:rPr>
                <w:color w:val="000000"/>
                <w:sz w:val="18"/>
                <w:szCs w:val="18"/>
              </w:rPr>
            </w:pPr>
            <w:r w:rsidRPr="003A3BCD">
              <w:rPr>
                <w:color w:val="000000"/>
                <w:sz w:val="18"/>
                <w:szCs w:val="18"/>
              </w:rPr>
              <w:t>Забезпечення захищеного доступу до інформаційних систем, баз даних тощо</w:t>
            </w:r>
          </w:p>
        </w:tc>
        <w:tc>
          <w:tcPr>
            <w:tcW w:w="2121" w:type="dxa"/>
          </w:tcPr>
          <w:p w:rsidR="000649BD" w:rsidRPr="003A3BCD" w:rsidRDefault="000649BD" w:rsidP="00CA51E4">
            <w:pPr>
              <w:ind w:left="-108" w:right="-108" w:hanging="1"/>
              <w:jc w:val="center"/>
              <w:rPr>
                <w:sz w:val="18"/>
                <w:szCs w:val="18"/>
              </w:rPr>
            </w:pPr>
            <w:r w:rsidRPr="003A3BCD">
              <w:rPr>
                <w:color w:val="000000"/>
                <w:sz w:val="18"/>
                <w:szCs w:val="18"/>
              </w:rPr>
              <w:t>Придбання захищених носіїв інформації, придбання, оновлення електронного кваліфікованого підпису</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Бюджет Новгород-Сіверської  міської територіальної громади</w:t>
            </w:r>
          </w:p>
        </w:tc>
        <w:tc>
          <w:tcPr>
            <w:tcW w:w="992" w:type="dxa"/>
            <w:tcBorders>
              <w:bottom w:val="single" w:sz="4" w:space="0" w:color="auto"/>
            </w:tcBorders>
          </w:tcPr>
          <w:p w:rsidR="00AB39AF" w:rsidRDefault="000649BD" w:rsidP="00CA51E4">
            <w:pPr>
              <w:tabs>
                <w:tab w:val="left" w:pos="960"/>
              </w:tabs>
              <w:ind w:right="-103" w:hanging="1"/>
              <w:jc w:val="center"/>
              <w:rPr>
                <w:sz w:val="18"/>
                <w:szCs w:val="18"/>
              </w:rPr>
            </w:pPr>
            <w:r w:rsidRPr="003A3BCD">
              <w:rPr>
                <w:sz w:val="18"/>
                <w:szCs w:val="18"/>
              </w:rPr>
              <w:t>50000,</w:t>
            </w:r>
          </w:p>
          <w:p w:rsidR="000649BD" w:rsidRPr="003A3BCD" w:rsidRDefault="00AB39AF" w:rsidP="00CA51E4">
            <w:pPr>
              <w:tabs>
                <w:tab w:val="left" w:pos="960"/>
              </w:tabs>
              <w:ind w:right="-103" w:hanging="1"/>
              <w:jc w:val="center"/>
              <w:rPr>
                <w:sz w:val="18"/>
                <w:szCs w:val="18"/>
              </w:rPr>
            </w:pPr>
            <w:r>
              <w:rPr>
                <w:sz w:val="18"/>
                <w:szCs w:val="18"/>
              </w:rPr>
              <w:t>0</w:t>
            </w:r>
            <w:r w:rsidR="000649BD" w:rsidRPr="003A3BCD">
              <w:rPr>
                <w:sz w:val="18"/>
                <w:szCs w:val="18"/>
              </w:rPr>
              <w:t>0</w:t>
            </w:r>
          </w:p>
        </w:tc>
        <w:tc>
          <w:tcPr>
            <w:tcW w:w="992" w:type="dxa"/>
            <w:tcBorders>
              <w:bottom w:val="single" w:sz="4" w:space="0" w:color="auto"/>
            </w:tcBorders>
          </w:tcPr>
          <w:p w:rsidR="00AB39AF" w:rsidRDefault="000649BD" w:rsidP="00CA51E4">
            <w:pPr>
              <w:tabs>
                <w:tab w:val="left" w:pos="960"/>
              </w:tabs>
              <w:ind w:right="-103" w:hanging="1"/>
              <w:jc w:val="center"/>
              <w:rPr>
                <w:sz w:val="18"/>
                <w:szCs w:val="18"/>
              </w:rPr>
            </w:pPr>
            <w:r w:rsidRPr="003A3BCD">
              <w:rPr>
                <w:sz w:val="18"/>
                <w:szCs w:val="18"/>
              </w:rPr>
              <w:t>50000,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tc>
        <w:tc>
          <w:tcPr>
            <w:tcW w:w="993" w:type="dxa"/>
            <w:tcBorders>
              <w:bottom w:val="single" w:sz="4" w:space="0" w:color="auto"/>
            </w:tcBorders>
          </w:tcPr>
          <w:p w:rsidR="00AB39AF" w:rsidRDefault="000649BD" w:rsidP="00CA51E4">
            <w:pPr>
              <w:tabs>
                <w:tab w:val="left" w:pos="960"/>
              </w:tabs>
              <w:ind w:right="-103" w:hanging="1"/>
              <w:jc w:val="center"/>
              <w:rPr>
                <w:sz w:val="18"/>
                <w:szCs w:val="18"/>
              </w:rPr>
            </w:pPr>
            <w:r w:rsidRPr="003A3BCD">
              <w:rPr>
                <w:sz w:val="18"/>
                <w:szCs w:val="18"/>
              </w:rPr>
              <w:t>60000,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tc>
        <w:tc>
          <w:tcPr>
            <w:tcW w:w="992" w:type="dxa"/>
            <w:tcBorders>
              <w:bottom w:val="single" w:sz="4" w:space="0" w:color="auto"/>
            </w:tcBorders>
          </w:tcPr>
          <w:p w:rsidR="00AB39AF" w:rsidRDefault="000649BD" w:rsidP="00CA51E4">
            <w:pPr>
              <w:jc w:val="center"/>
              <w:rPr>
                <w:sz w:val="18"/>
                <w:szCs w:val="18"/>
              </w:rPr>
            </w:pPr>
            <w:r w:rsidRPr="003A3BCD">
              <w:rPr>
                <w:sz w:val="18"/>
                <w:szCs w:val="18"/>
              </w:rPr>
              <w:t>60000,</w:t>
            </w:r>
          </w:p>
          <w:p w:rsidR="000649BD" w:rsidRPr="003A3BCD" w:rsidRDefault="000649BD" w:rsidP="00CA51E4">
            <w:pPr>
              <w:jc w:val="center"/>
              <w:rPr>
                <w:bCs/>
                <w:sz w:val="18"/>
                <w:szCs w:val="18"/>
              </w:rPr>
            </w:pPr>
            <w:r w:rsidRPr="003A3BCD">
              <w:rPr>
                <w:sz w:val="18"/>
                <w:szCs w:val="18"/>
              </w:rPr>
              <w:t>0</w:t>
            </w:r>
            <w:r w:rsidR="00AB39AF">
              <w:rPr>
                <w:sz w:val="18"/>
                <w:szCs w:val="18"/>
              </w:rPr>
              <w:t>0</w:t>
            </w:r>
          </w:p>
        </w:tc>
        <w:tc>
          <w:tcPr>
            <w:tcW w:w="992" w:type="dxa"/>
            <w:tcBorders>
              <w:bottom w:val="single" w:sz="4" w:space="0" w:color="auto"/>
            </w:tcBorders>
          </w:tcPr>
          <w:p w:rsidR="00AB39AF" w:rsidRDefault="000649BD" w:rsidP="00CA51E4">
            <w:pPr>
              <w:jc w:val="center"/>
              <w:rPr>
                <w:sz w:val="18"/>
                <w:szCs w:val="18"/>
              </w:rPr>
            </w:pPr>
            <w:r w:rsidRPr="003A3BCD">
              <w:rPr>
                <w:sz w:val="18"/>
                <w:szCs w:val="18"/>
              </w:rPr>
              <w:t>60000,</w:t>
            </w:r>
          </w:p>
          <w:p w:rsidR="000649BD" w:rsidRPr="003A3BCD" w:rsidRDefault="000649BD" w:rsidP="00CA51E4">
            <w:pPr>
              <w:jc w:val="center"/>
              <w:rPr>
                <w:bCs/>
                <w:sz w:val="18"/>
                <w:szCs w:val="18"/>
              </w:rPr>
            </w:pPr>
            <w:r w:rsidRPr="003A3BCD">
              <w:rPr>
                <w:sz w:val="18"/>
                <w:szCs w:val="18"/>
              </w:rPr>
              <w:t>0</w:t>
            </w:r>
            <w:r w:rsidR="00AB39AF">
              <w:rPr>
                <w:sz w:val="18"/>
                <w:szCs w:val="18"/>
              </w:rPr>
              <w:t>0</w:t>
            </w:r>
          </w:p>
        </w:tc>
        <w:tc>
          <w:tcPr>
            <w:tcW w:w="992" w:type="dxa"/>
            <w:tcBorders>
              <w:bottom w:val="single" w:sz="4" w:space="0" w:color="auto"/>
            </w:tcBorders>
          </w:tcPr>
          <w:p w:rsidR="00AB39AF" w:rsidRDefault="000649BD" w:rsidP="00CA51E4">
            <w:pPr>
              <w:jc w:val="center"/>
              <w:rPr>
                <w:b/>
                <w:sz w:val="18"/>
                <w:szCs w:val="18"/>
              </w:rPr>
            </w:pPr>
            <w:r w:rsidRPr="003A3BCD">
              <w:rPr>
                <w:b/>
                <w:sz w:val="18"/>
                <w:szCs w:val="18"/>
              </w:rPr>
              <w:t>280000,</w:t>
            </w:r>
          </w:p>
          <w:p w:rsidR="000649BD" w:rsidRPr="003A3BCD" w:rsidRDefault="000649BD" w:rsidP="00CA51E4">
            <w:pPr>
              <w:jc w:val="center"/>
              <w:rPr>
                <w:sz w:val="18"/>
                <w:szCs w:val="18"/>
              </w:rPr>
            </w:pPr>
            <w:r w:rsidRPr="003A3BCD">
              <w:rPr>
                <w:b/>
                <w:sz w:val="18"/>
                <w:szCs w:val="18"/>
              </w:rPr>
              <w:t>0</w:t>
            </w:r>
            <w:r w:rsidR="00AB39AF">
              <w:rPr>
                <w:b/>
                <w:sz w:val="18"/>
                <w:szCs w:val="18"/>
              </w:rPr>
              <w:t>0</w:t>
            </w:r>
          </w:p>
        </w:tc>
        <w:tc>
          <w:tcPr>
            <w:tcW w:w="1838" w:type="dxa"/>
          </w:tcPr>
          <w:p w:rsidR="000649BD" w:rsidRPr="003A3BCD" w:rsidRDefault="000649BD" w:rsidP="00CA51E4">
            <w:pPr>
              <w:jc w:val="center"/>
              <w:rPr>
                <w:sz w:val="18"/>
                <w:szCs w:val="18"/>
              </w:rPr>
            </w:pPr>
            <w:r w:rsidRPr="003A3BCD">
              <w:rPr>
                <w:color w:val="000000"/>
                <w:sz w:val="18"/>
                <w:szCs w:val="18"/>
              </w:rPr>
              <w:t>Забезпечено захищений доступу до інформаційних систем, державних реєстрів, баз даних тощо</w:t>
            </w:r>
          </w:p>
        </w:tc>
      </w:tr>
      <w:tr w:rsidR="00522143" w:rsidRPr="003A3BCD" w:rsidTr="00CA51E4">
        <w:trPr>
          <w:trHeight w:val="338"/>
        </w:trPr>
        <w:tc>
          <w:tcPr>
            <w:tcW w:w="8222" w:type="dxa"/>
            <w:gridSpan w:val="7"/>
            <w:tcBorders>
              <w:right w:val="single" w:sz="4" w:space="0" w:color="auto"/>
            </w:tcBorders>
          </w:tcPr>
          <w:p w:rsidR="00522143" w:rsidRPr="003A3BCD" w:rsidRDefault="00522143" w:rsidP="00CA51E4">
            <w:pPr>
              <w:ind w:left="-108" w:right="-108" w:hanging="1"/>
              <w:jc w:val="center"/>
              <w:rPr>
                <w:b/>
              </w:rPr>
            </w:pPr>
            <w:r w:rsidRPr="003A3BCD">
              <w:rPr>
                <w:b/>
              </w:rPr>
              <w:t>Кошти бюджету</w:t>
            </w:r>
            <w:r w:rsidRPr="003A3BCD">
              <w:t xml:space="preserve"> </w:t>
            </w:r>
            <w:r w:rsidR="005167B7" w:rsidRPr="003A3BCD">
              <w:rPr>
                <w:b/>
              </w:rPr>
              <w:t>Новгород-Сіверської</w:t>
            </w:r>
            <w:r w:rsidRPr="003A3BCD">
              <w:rPr>
                <w:b/>
              </w:rPr>
              <w:t xml:space="preserve">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1650000,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2800000,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3"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2260000,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2260000,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2260000,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11830000,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1838" w:type="dxa"/>
            <w:tcBorders>
              <w:left w:val="single" w:sz="4" w:space="0" w:color="auto"/>
            </w:tcBorders>
          </w:tcPr>
          <w:p w:rsidR="00522143" w:rsidRPr="003A3BCD" w:rsidRDefault="00522143" w:rsidP="00CA51E4">
            <w:pPr>
              <w:jc w:val="center"/>
              <w:rPr>
                <w:b/>
                <w:color w:val="000000"/>
              </w:rPr>
            </w:pPr>
          </w:p>
        </w:tc>
      </w:tr>
      <w:tr w:rsidR="00522143" w:rsidRPr="003A3BCD" w:rsidTr="00CA51E4">
        <w:trPr>
          <w:trHeight w:val="338"/>
        </w:trPr>
        <w:tc>
          <w:tcPr>
            <w:tcW w:w="8222" w:type="dxa"/>
            <w:gridSpan w:val="7"/>
            <w:tcBorders>
              <w:right w:val="single" w:sz="4" w:space="0" w:color="auto"/>
            </w:tcBorders>
          </w:tcPr>
          <w:p w:rsidR="00522143" w:rsidRPr="003A3BCD" w:rsidRDefault="005167B7" w:rsidP="00CA51E4">
            <w:pPr>
              <w:ind w:left="-108" w:right="-108" w:hanging="1"/>
              <w:jc w:val="center"/>
              <w:rPr>
                <w:b/>
              </w:rPr>
            </w:pPr>
            <w:r w:rsidRPr="003A3BCD">
              <w:rPr>
                <w:b/>
              </w:rPr>
              <w:t>Кошти</w:t>
            </w:r>
            <w:r w:rsidR="00522143" w:rsidRPr="003A3BCD">
              <w:rPr>
                <w:b/>
              </w:rPr>
              <w:t xml:space="preserve"> інших джерел</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3100000,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6200000,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3"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6500000,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jc w:val="center"/>
              <w:rPr>
                <w:b/>
                <w:bCs/>
                <w:color w:val="000000"/>
              </w:rPr>
            </w:pPr>
            <w:r w:rsidRPr="003A3BCD">
              <w:rPr>
                <w:b/>
                <w:bCs/>
                <w:color w:val="000000"/>
              </w:rPr>
              <w:t>6500000,</w:t>
            </w:r>
          </w:p>
          <w:p w:rsidR="00522143" w:rsidRPr="003A3BCD" w:rsidRDefault="00AB39AF" w:rsidP="00CA51E4">
            <w:pPr>
              <w:ind w:left="-104" w:right="-103"/>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jc w:val="center"/>
              <w:rPr>
                <w:b/>
                <w:bCs/>
                <w:color w:val="000000"/>
              </w:rPr>
            </w:pPr>
            <w:r w:rsidRPr="003A3BCD">
              <w:rPr>
                <w:b/>
                <w:bCs/>
                <w:color w:val="000000"/>
              </w:rPr>
              <w:t>6500000,</w:t>
            </w:r>
          </w:p>
          <w:p w:rsidR="00522143" w:rsidRPr="003A3BCD" w:rsidRDefault="00AB39AF" w:rsidP="00CA51E4">
            <w:pPr>
              <w:ind w:left="-104" w:right="-103"/>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jc w:val="center"/>
              <w:rPr>
                <w:b/>
                <w:bCs/>
                <w:color w:val="000000"/>
              </w:rPr>
            </w:pPr>
            <w:r w:rsidRPr="003A3BCD">
              <w:rPr>
                <w:b/>
                <w:bCs/>
                <w:color w:val="000000"/>
              </w:rPr>
              <w:t>28800000,</w:t>
            </w:r>
          </w:p>
          <w:p w:rsidR="00522143" w:rsidRPr="003A3BCD" w:rsidRDefault="00AB39AF" w:rsidP="00CA51E4">
            <w:pPr>
              <w:ind w:left="-104" w:right="-103"/>
              <w:jc w:val="center"/>
              <w:rPr>
                <w:b/>
                <w:bCs/>
              </w:rPr>
            </w:pPr>
            <w:r>
              <w:rPr>
                <w:b/>
                <w:bCs/>
                <w:color w:val="000000"/>
              </w:rPr>
              <w:t>0</w:t>
            </w:r>
            <w:r w:rsidR="00522143" w:rsidRPr="003A3BCD">
              <w:rPr>
                <w:b/>
                <w:bCs/>
                <w:color w:val="000000"/>
              </w:rPr>
              <w:t>0</w:t>
            </w:r>
          </w:p>
        </w:tc>
        <w:tc>
          <w:tcPr>
            <w:tcW w:w="1838" w:type="dxa"/>
            <w:tcBorders>
              <w:left w:val="single" w:sz="4" w:space="0" w:color="auto"/>
            </w:tcBorders>
          </w:tcPr>
          <w:p w:rsidR="00522143" w:rsidRPr="003A3BCD" w:rsidRDefault="00522143" w:rsidP="00CA51E4">
            <w:pPr>
              <w:jc w:val="center"/>
              <w:rPr>
                <w:b/>
                <w:color w:val="000000"/>
              </w:rPr>
            </w:pPr>
          </w:p>
        </w:tc>
      </w:tr>
      <w:tr w:rsidR="00522143" w:rsidRPr="003A3BCD" w:rsidTr="00CA51E4">
        <w:trPr>
          <w:trHeight w:val="338"/>
        </w:trPr>
        <w:tc>
          <w:tcPr>
            <w:tcW w:w="8222" w:type="dxa"/>
            <w:gridSpan w:val="7"/>
            <w:tcBorders>
              <w:right w:val="single" w:sz="4" w:space="0" w:color="auto"/>
            </w:tcBorders>
          </w:tcPr>
          <w:p w:rsidR="00522143" w:rsidRPr="003A3BCD" w:rsidRDefault="00522143" w:rsidP="00CA51E4">
            <w:pPr>
              <w:ind w:left="-108" w:right="-108" w:hanging="1"/>
              <w:jc w:val="center"/>
              <w:rPr>
                <w:b/>
              </w:rPr>
            </w:pPr>
            <w:r w:rsidRPr="003A3BCD">
              <w:rPr>
                <w:b/>
              </w:rPr>
              <w:t>Всього</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4750000,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9000000,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3"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8760000,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8760000,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8760000,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40030000,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1838" w:type="dxa"/>
            <w:tcBorders>
              <w:left w:val="single" w:sz="4" w:space="0" w:color="auto"/>
            </w:tcBorders>
          </w:tcPr>
          <w:p w:rsidR="00522143" w:rsidRPr="003A3BCD" w:rsidRDefault="00522143" w:rsidP="00CA51E4">
            <w:pPr>
              <w:jc w:val="center"/>
              <w:rPr>
                <w:b/>
                <w:color w:val="000000"/>
              </w:rPr>
            </w:pPr>
          </w:p>
        </w:tc>
      </w:tr>
    </w:tbl>
    <w:p w:rsidR="009A2927" w:rsidRPr="003A3BCD" w:rsidRDefault="009A2927" w:rsidP="009A2927">
      <w:pPr>
        <w:pBdr>
          <w:top w:val="nil"/>
          <w:left w:val="nil"/>
          <w:bottom w:val="nil"/>
          <w:right w:val="nil"/>
          <w:between w:val="nil"/>
        </w:pBdr>
        <w:tabs>
          <w:tab w:val="left" w:pos="11415"/>
        </w:tabs>
      </w:pPr>
    </w:p>
    <w:p w:rsidR="009045B4" w:rsidRPr="003A3BCD" w:rsidRDefault="009045B4" w:rsidP="009A2927">
      <w:pPr>
        <w:pBdr>
          <w:top w:val="nil"/>
          <w:left w:val="nil"/>
          <w:bottom w:val="nil"/>
          <w:right w:val="nil"/>
          <w:between w:val="nil"/>
        </w:pBdr>
        <w:ind w:firstLine="9923"/>
        <w:rPr>
          <w:color w:val="000000"/>
          <w:sz w:val="24"/>
          <w:szCs w:val="24"/>
        </w:rPr>
      </w:pPr>
    </w:p>
    <w:p w:rsidR="005167B7" w:rsidRPr="003A3BCD" w:rsidRDefault="005167B7" w:rsidP="009A2927">
      <w:pPr>
        <w:pBdr>
          <w:top w:val="nil"/>
          <w:left w:val="nil"/>
          <w:bottom w:val="nil"/>
          <w:right w:val="nil"/>
          <w:between w:val="nil"/>
        </w:pBdr>
        <w:ind w:firstLine="9923"/>
        <w:rPr>
          <w:color w:val="000000"/>
          <w:sz w:val="24"/>
          <w:szCs w:val="24"/>
        </w:rPr>
        <w:sectPr w:rsidR="005167B7" w:rsidRPr="003A3BCD" w:rsidSect="00D22CC9">
          <w:headerReference w:type="default" r:id="rId13"/>
          <w:headerReference w:type="first" r:id="rId14"/>
          <w:pgSz w:w="16838" w:h="11906" w:orient="landscape"/>
          <w:pgMar w:top="1701" w:right="1134" w:bottom="567" w:left="1134" w:header="283" w:footer="720" w:gutter="0"/>
          <w:pgNumType w:start="1"/>
          <w:cols w:space="720"/>
          <w:titlePg/>
          <w:docGrid w:linePitch="272"/>
        </w:sectPr>
      </w:pPr>
    </w:p>
    <w:p w:rsidR="005167B7" w:rsidRPr="003A3BCD" w:rsidRDefault="005167B7" w:rsidP="005167B7">
      <w:pPr>
        <w:pBdr>
          <w:top w:val="nil"/>
          <w:left w:val="nil"/>
          <w:bottom w:val="nil"/>
          <w:right w:val="nil"/>
          <w:between w:val="nil"/>
        </w:pBdr>
        <w:ind w:left="10206"/>
        <w:rPr>
          <w:color w:val="000000"/>
          <w:sz w:val="24"/>
          <w:szCs w:val="24"/>
        </w:rPr>
      </w:pPr>
      <w:r w:rsidRPr="003A3BCD">
        <w:rPr>
          <w:color w:val="000000"/>
          <w:sz w:val="24"/>
          <w:szCs w:val="24"/>
        </w:rPr>
        <w:lastRenderedPageBreak/>
        <w:t>Додаток 4</w:t>
      </w:r>
    </w:p>
    <w:p w:rsidR="005167B7" w:rsidRPr="003A3BCD" w:rsidRDefault="005167B7" w:rsidP="005167B7">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5167B7" w:rsidRPr="003A3BCD" w:rsidRDefault="005167B7" w:rsidP="005167B7">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5167B7" w:rsidRPr="003A3BCD" w:rsidRDefault="005167B7" w:rsidP="005167B7">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5167B7" w:rsidRPr="003A3BCD" w:rsidRDefault="005167B7" w:rsidP="005167B7">
      <w:pPr>
        <w:jc w:val="center"/>
        <w:rPr>
          <w:b/>
          <w:sz w:val="28"/>
          <w:szCs w:val="28"/>
        </w:rPr>
      </w:pPr>
    </w:p>
    <w:p w:rsidR="005167B7" w:rsidRPr="003A3BCD" w:rsidRDefault="005167B7" w:rsidP="005167B7">
      <w:pPr>
        <w:jc w:val="center"/>
        <w:rPr>
          <w:b/>
          <w:sz w:val="28"/>
          <w:szCs w:val="28"/>
        </w:rPr>
      </w:pPr>
      <w:r w:rsidRPr="003A3BCD">
        <w:rPr>
          <w:b/>
          <w:sz w:val="28"/>
          <w:szCs w:val="28"/>
        </w:rPr>
        <w:t>Заходи з реалізації Програми</w:t>
      </w:r>
    </w:p>
    <w:p w:rsidR="008F493A" w:rsidRPr="003A3BCD" w:rsidRDefault="005167B7" w:rsidP="005167B7">
      <w:pPr>
        <w:jc w:val="center"/>
        <w:rPr>
          <w:b/>
          <w:sz w:val="28"/>
          <w:szCs w:val="28"/>
        </w:rP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8F493A" w:rsidRPr="003A3BCD" w:rsidRDefault="005167B7" w:rsidP="008F493A">
      <w:pPr>
        <w:ind w:right="395"/>
        <w:jc w:val="center"/>
      </w:pPr>
      <w:r w:rsidRPr="003A3BCD">
        <w:rPr>
          <w:sz w:val="28"/>
          <w:szCs w:val="28"/>
        </w:rPr>
        <w:t>(головний розпорядник коштів - в</w:t>
      </w:r>
      <w:r w:rsidR="008F493A" w:rsidRPr="003A3BCD">
        <w:rPr>
          <w:sz w:val="28"/>
          <w:szCs w:val="28"/>
        </w:rPr>
        <w:t>ідділ культури і туризму</w:t>
      </w:r>
      <w:r w:rsidRPr="003A3BCD">
        <w:rPr>
          <w:sz w:val="28"/>
          <w:szCs w:val="28"/>
        </w:rPr>
        <w:t xml:space="preserve"> Новгород-Сіверської міської ради</w:t>
      </w:r>
      <w:r w:rsidR="008F493A" w:rsidRPr="003A3BCD">
        <w:rPr>
          <w:sz w:val="28"/>
          <w:szCs w:val="28"/>
        </w:rPr>
        <w:t>)</w:t>
      </w:r>
    </w:p>
    <w:p w:rsidR="008F493A" w:rsidRPr="003A3BCD" w:rsidRDefault="008F493A" w:rsidP="008F493A">
      <w:pPr>
        <w:jc w:val="center"/>
        <w:rPr>
          <w:rFonts w:eastAsia="Calibri"/>
          <w:b/>
          <w:sz w:val="14"/>
          <w:szCs w:val="14"/>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1417"/>
        <w:gridCol w:w="1843"/>
        <w:gridCol w:w="992"/>
        <w:gridCol w:w="1134"/>
        <w:gridCol w:w="992"/>
        <w:gridCol w:w="1276"/>
        <w:gridCol w:w="992"/>
        <w:gridCol w:w="993"/>
        <w:gridCol w:w="992"/>
        <w:gridCol w:w="992"/>
        <w:gridCol w:w="1134"/>
        <w:gridCol w:w="1134"/>
        <w:gridCol w:w="1701"/>
      </w:tblGrid>
      <w:tr w:rsidR="008F493A" w:rsidRPr="003A3BCD" w:rsidTr="00E51586">
        <w:trPr>
          <w:trHeight w:val="533"/>
          <w:jc w:val="center"/>
        </w:trPr>
        <w:tc>
          <w:tcPr>
            <w:tcW w:w="284" w:type="dxa"/>
            <w:vMerge w:val="restart"/>
            <w:vAlign w:val="center"/>
          </w:tcPr>
          <w:p w:rsidR="008F493A" w:rsidRPr="003A3BCD" w:rsidRDefault="008F493A" w:rsidP="00D525D0">
            <w:pPr>
              <w:ind w:left="-120" w:right="-101"/>
              <w:jc w:val="center"/>
              <w:rPr>
                <w:rFonts w:eastAsia="Calibri"/>
                <w:b/>
                <w:sz w:val="18"/>
                <w:szCs w:val="18"/>
              </w:rPr>
            </w:pPr>
            <w:r w:rsidRPr="003A3BCD">
              <w:rPr>
                <w:rFonts w:eastAsia="Calibri"/>
                <w:b/>
                <w:color w:val="000000"/>
                <w:sz w:val="18"/>
                <w:szCs w:val="18"/>
                <w:shd w:val="clear" w:color="auto" w:fill="FFFFFF"/>
                <w:lang w:eastAsia="uk-UA" w:bidi="uk-UA"/>
              </w:rPr>
              <w:t>№</w:t>
            </w:r>
          </w:p>
          <w:p w:rsidR="008F493A" w:rsidRPr="003A3BCD" w:rsidRDefault="008F493A" w:rsidP="00D525D0">
            <w:pPr>
              <w:ind w:left="-120" w:right="-101"/>
              <w:jc w:val="center"/>
              <w:rPr>
                <w:rFonts w:eastAsia="Calibri"/>
                <w:b/>
                <w:sz w:val="18"/>
                <w:szCs w:val="18"/>
              </w:rPr>
            </w:pPr>
            <w:r w:rsidRPr="003A3BCD">
              <w:rPr>
                <w:rFonts w:eastAsia="Calibri"/>
                <w:b/>
                <w:smallCaps/>
                <w:color w:val="000000"/>
                <w:sz w:val="18"/>
                <w:szCs w:val="18"/>
                <w:shd w:val="clear" w:color="auto" w:fill="FFFFFF"/>
                <w:lang w:eastAsia="uk-UA" w:bidi="uk-UA"/>
              </w:rPr>
              <w:t>з/п</w:t>
            </w:r>
          </w:p>
        </w:tc>
        <w:tc>
          <w:tcPr>
            <w:tcW w:w="1417"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Завдання</w:t>
            </w:r>
          </w:p>
        </w:tc>
        <w:tc>
          <w:tcPr>
            <w:tcW w:w="1843"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Зміст заходів</w:t>
            </w:r>
          </w:p>
        </w:tc>
        <w:tc>
          <w:tcPr>
            <w:tcW w:w="992" w:type="dxa"/>
            <w:vMerge w:val="restart"/>
          </w:tcPr>
          <w:p w:rsidR="008F493A" w:rsidRPr="003A3BCD" w:rsidRDefault="008F493A" w:rsidP="00D525D0">
            <w:pPr>
              <w:ind w:left="-105" w:right="-107"/>
              <w:jc w:val="center"/>
              <w:rPr>
                <w:rFonts w:eastAsia="Calibri"/>
                <w:b/>
                <w:color w:val="000000"/>
                <w:sz w:val="18"/>
                <w:szCs w:val="18"/>
                <w:shd w:val="clear" w:color="auto" w:fill="FFFFFF"/>
                <w:lang w:eastAsia="uk-UA" w:bidi="uk-UA"/>
              </w:rPr>
            </w:pPr>
            <w:r w:rsidRPr="003A3BCD">
              <w:rPr>
                <w:rFonts w:eastAsia="Calibri"/>
                <w:b/>
                <w:color w:val="000000"/>
                <w:sz w:val="18"/>
                <w:szCs w:val="18"/>
                <w:shd w:val="clear" w:color="auto" w:fill="FFFFFF"/>
                <w:lang w:eastAsia="uk-UA" w:bidi="uk-UA"/>
              </w:rPr>
              <w:t>Цільова група (жінки/ чоловіки</w:t>
            </w:r>
          </w:p>
          <w:p w:rsidR="008F493A" w:rsidRPr="003A3BCD" w:rsidRDefault="008F493A" w:rsidP="00D525D0">
            <w:pPr>
              <w:ind w:left="-105" w:right="-107"/>
              <w:jc w:val="center"/>
              <w:rPr>
                <w:rFonts w:eastAsia="Calibri"/>
                <w:b/>
                <w:color w:val="000000"/>
                <w:sz w:val="18"/>
                <w:szCs w:val="18"/>
                <w:shd w:val="clear" w:color="auto" w:fill="FFFFFF"/>
                <w:lang w:eastAsia="uk-UA" w:bidi="uk-UA"/>
              </w:rPr>
            </w:pPr>
            <w:r w:rsidRPr="003A3BCD">
              <w:rPr>
                <w:rFonts w:eastAsia="Calibri"/>
                <w:b/>
                <w:color w:val="000000"/>
                <w:sz w:val="18"/>
                <w:szCs w:val="18"/>
                <w:shd w:val="clear" w:color="auto" w:fill="FFFFFF"/>
                <w:lang w:eastAsia="uk-UA" w:bidi="uk-UA"/>
              </w:rPr>
              <w:t>різних груп)</w:t>
            </w:r>
          </w:p>
        </w:tc>
        <w:tc>
          <w:tcPr>
            <w:tcW w:w="1134"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Термін виконання</w:t>
            </w:r>
          </w:p>
        </w:tc>
        <w:tc>
          <w:tcPr>
            <w:tcW w:w="992"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Виконавці</w:t>
            </w:r>
          </w:p>
        </w:tc>
        <w:tc>
          <w:tcPr>
            <w:tcW w:w="1276"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Джерела фінансування</w:t>
            </w:r>
          </w:p>
        </w:tc>
        <w:tc>
          <w:tcPr>
            <w:tcW w:w="6237" w:type="dxa"/>
            <w:gridSpan w:val="6"/>
          </w:tcPr>
          <w:p w:rsidR="008F493A" w:rsidRPr="003A3BCD" w:rsidRDefault="008F493A" w:rsidP="00D525D0">
            <w:pPr>
              <w:ind w:left="-119" w:right="-108"/>
              <w:jc w:val="center"/>
              <w:rPr>
                <w:rFonts w:eastAsia="Calibri"/>
                <w:b/>
                <w:color w:val="000000"/>
                <w:sz w:val="18"/>
                <w:szCs w:val="18"/>
                <w:shd w:val="clear" w:color="auto" w:fill="FFFFFF"/>
                <w:lang w:eastAsia="uk-UA" w:bidi="uk-UA"/>
              </w:rPr>
            </w:pPr>
            <w:r w:rsidRPr="003A3BCD">
              <w:rPr>
                <w:rFonts w:eastAsia="Calibri"/>
                <w:b/>
                <w:color w:val="000000"/>
                <w:sz w:val="18"/>
                <w:szCs w:val="18"/>
                <w:shd w:val="clear" w:color="auto" w:fill="FFFFFF"/>
                <w:lang w:eastAsia="uk-UA" w:bidi="uk-UA"/>
              </w:rPr>
              <w:t xml:space="preserve">Обсяги фінансування по роках, </w:t>
            </w:r>
          </w:p>
          <w:p w:rsidR="008F493A" w:rsidRPr="003A3BCD" w:rsidRDefault="008F493A" w:rsidP="00D525D0">
            <w:pPr>
              <w:ind w:left="-119" w:right="-108"/>
              <w:jc w:val="center"/>
              <w:rPr>
                <w:rFonts w:eastAsia="Calibri"/>
                <w:b/>
                <w:sz w:val="18"/>
                <w:szCs w:val="18"/>
              </w:rPr>
            </w:pPr>
            <w:r w:rsidRPr="003A3BCD">
              <w:rPr>
                <w:rFonts w:eastAsia="Calibri"/>
                <w:b/>
                <w:color w:val="000000"/>
                <w:sz w:val="18"/>
                <w:szCs w:val="18"/>
                <w:shd w:val="clear" w:color="auto" w:fill="FFFFFF"/>
                <w:lang w:eastAsia="uk-UA" w:bidi="uk-UA"/>
              </w:rPr>
              <w:t>гри</w:t>
            </w:r>
          </w:p>
        </w:tc>
        <w:tc>
          <w:tcPr>
            <w:tcW w:w="1701" w:type="dxa"/>
          </w:tcPr>
          <w:p w:rsidR="008F493A" w:rsidRPr="003A3BCD" w:rsidRDefault="008F493A" w:rsidP="00E51586">
            <w:pPr>
              <w:ind w:left="-119" w:right="-110"/>
              <w:jc w:val="center"/>
              <w:rPr>
                <w:rFonts w:eastAsia="Calibri"/>
                <w:b/>
                <w:sz w:val="18"/>
                <w:szCs w:val="18"/>
              </w:rPr>
            </w:pPr>
            <w:r w:rsidRPr="003A3BCD">
              <w:rPr>
                <w:rFonts w:eastAsia="Calibri"/>
                <w:b/>
                <w:color w:val="000000"/>
                <w:sz w:val="18"/>
                <w:szCs w:val="18"/>
                <w:shd w:val="clear" w:color="auto" w:fill="FFFFFF"/>
                <w:lang w:eastAsia="uk-UA" w:bidi="uk-UA"/>
              </w:rPr>
              <w:t>Очікуваний результат</w:t>
            </w:r>
          </w:p>
        </w:tc>
      </w:tr>
      <w:tr w:rsidR="00D058C0" w:rsidRPr="003A3BCD" w:rsidTr="00E51586">
        <w:trPr>
          <w:trHeight w:val="264"/>
          <w:jc w:val="center"/>
        </w:trPr>
        <w:tc>
          <w:tcPr>
            <w:tcW w:w="284" w:type="dxa"/>
            <w:vMerge/>
          </w:tcPr>
          <w:p w:rsidR="008F493A" w:rsidRPr="003A3BCD" w:rsidRDefault="008F493A" w:rsidP="00D525D0">
            <w:pPr>
              <w:ind w:left="-120" w:right="-101"/>
              <w:jc w:val="center"/>
              <w:rPr>
                <w:rFonts w:eastAsia="Calibri"/>
                <w:sz w:val="18"/>
                <w:szCs w:val="18"/>
              </w:rPr>
            </w:pPr>
          </w:p>
        </w:tc>
        <w:tc>
          <w:tcPr>
            <w:tcW w:w="1417" w:type="dxa"/>
            <w:vMerge/>
          </w:tcPr>
          <w:p w:rsidR="008F493A" w:rsidRPr="003A3BCD" w:rsidRDefault="008F493A" w:rsidP="00D525D0">
            <w:pPr>
              <w:jc w:val="center"/>
              <w:rPr>
                <w:rFonts w:eastAsia="Calibri"/>
                <w:sz w:val="18"/>
                <w:szCs w:val="18"/>
              </w:rPr>
            </w:pPr>
          </w:p>
        </w:tc>
        <w:tc>
          <w:tcPr>
            <w:tcW w:w="1843" w:type="dxa"/>
            <w:vMerge/>
          </w:tcPr>
          <w:p w:rsidR="008F493A" w:rsidRPr="003A3BCD" w:rsidRDefault="008F493A" w:rsidP="00D525D0">
            <w:pPr>
              <w:jc w:val="center"/>
              <w:rPr>
                <w:rFonts w:eastAsia="Calibri"/>
                <w:sz w:val="18"/>
                <w:szCs w:val="18"/>
              </w:rPr>
            </w:pPr>
          </w:p>
        </w:tc>
        <w:tc>
          <w:tcPr>
            <w:tcW w:w="992" w:type="dxa"/>
            <w:vMerge/>
          </w:tcPr>
          <w:p w:rsidR="008F493A" w:rsidRPr="003A3BCD" w:rsidRDefault="008F493A" w:rsidP="00D525D0">
            <w:pPr>
              <w:jc w:val="center"/>
              <w:rPr>
                <w:rFonts w:eastAsia="Calibri"/>
                <w:sz w:val="18"/>
                <w:szCs w:val="18"/>
              </w:rPr>
            </w:pPr>
          </w:p>
        </w:tc>
        <w:tc>
          <w:tcPr>
            <w:tcW w:w="1134" w:type="dxa"/>
            <w:vMerge/>
          </w:tcPr>
          <w:p w:rsidR="008F493A" w:rsidRPr="003A3BCD" w:rsidRDefault="008F493A" w:rsidP="00D525D0">
            <w:pPr>
              <w:jc w:val="center"/>
              <w:rPr>
                <w:rFonts w:eastAsia="Calibri"/>
                <w:sz w:val="18"/>
                <w:szCs w:val="18"/>
              </w:rPr>
            </w:pPr>
          </w:p>
        </w:tc>
        <w:tc>
          <w:tcPr>
            <w:tcW w:w="992" w:type="dxa"/>
            <w:vMerge/>
          </w:tcPr>
          <w:p w:rsidR="008F493A" w:rsidRPr="003A3BCD" w:rsidRDefault="008F493A" w:rsidP="00D525D0">
            <w:pPr>
              <w:ind w:left="-105" w:right="-107"/>
              <w:jc w:val="center"/>
              <w:rPr>
                <w:rFonts w:eastAsia="Calibri"/>
                <w:sz w:val="18"/>
                <w:szCs w:val="18"/>
              </w:rPr>
            </w:pPr>
          </w:p>
        </w:tc>
        <w:tc>
          <w:tcPr>
            <w:tcW w:w="1276" w:type="dxa"/>
            <w:vMerge/>
          </w:tcPr>
          <w:p w:rsidR="008F493A" w:rsidRPr="003A3BCD" w:rsidRDefault="008F493A" w:rsidP="00D525D0">
            <w:pPr>
              <w:ind w:left="-105" w:right="-107"/>
              <w:jc w:val="center"/>
              <w:rPr>
                <w:rFonts w:eastAsia="Calibri"/>
                <w:sz w:val="18"/>
                <w:szCs w:val="18"/>
              </w:rPr>
            </w:pPr>
          </w:p>
        </w:tc>
        <w:tc>
          <w:tcPr>
            <w:tcW w:w="992" w:type="dxa"/>
            <w:vAlign w:val="center"/>
          </w:tcPr>
          <w:p w:rsidR="008F493A" w:rsidRPr="003A3BCD" w:rsidRDefault="008F493A" w:rsidP="00D525D0">
            <w:pPr>
              <w:ind w:left="-119" w:right="-108"/>
              <w:jc w:val="center"/>
              <w:rPr>
                <w:rFonts w:eastAsia="Calibri"/>
                <w:b/>
                <w:bCs/>
                <w:sz w:val="18"/>
                <w:szCs w:val="18"/>
              </w:rPr>
            </w:pPr>
            <w:r w:rsidRPr="003A3BCD">
              <w:rPr>
                <w:rFonts w:eastAsia="Calibri"/>
                <w:b/>
                <w:bCs/>
                <w:sz w:val="18"/>
                <w:szCs w:val="18"/>
              </w:rPr>
              <w:t>2026</w:t>
            </w:r>
            <w:r w:rsidR="005167B7" w:rsidRPr="003A3BCD">
              <w:rPr>
                <w:rFonts w:eastAsia="Calibri"/>
                <w:b/>
                <w:bCs/>
                <w:sz w:val="18"/>
                <w:szCs w:val="18"/>
              </w:rPr>
              <w:t xml:space="preserve"> рік</w:t>
            </w:r>
          </w:p>
        </w:tc>
        <w:tc>
          <w:tcPr>
            <w:tcW w:w="993" w:type="dxa"/>
            <w:vAlign w:val="center"/>
          </w:tcPr>
          <w:p w:rsidR="008F493A" w:rsidRPr="003A3BCD" w:rsidRDefault="008F493A" w:rsidP="00D525D0">
            <w:pPr>
              <w:ind w:left="-119" w:right="-108"/>
              <w:jc w:val="center"/>
              <w:rPr>
                <w:rFonts w:eastAsia="Calibri"/>
                <w:b/>
                <w:bCs/>
                <w:sz w:val="18"/>
                <w:szCs w:val="18"/>
              </w:rPr>
            </w:pPr>
            <w:r w:rsidRPr="003A3BCD">
              <w:rPr>
                <w:rFonts w:eastAsia="Calibri"/>
                <w:b/>
                <w:bCs/>
                <w:sz w:val="18"/>
                <w:szCs w:val="18"/>
              </w:rPr>
              <w:t>2027</w:t>
            </w:r>
            <w:r w:rsidR="005167B7" w:rsidRPr="003A3BCD">
              <w:rPr>
                <w:rFonts w:eastAsia="Calibri"/>
                <w:b/>
                <w:bCs/>
                <w:sz w:val="18"/>
                <w:szCs w:val="18"/>
              </w:rPr>
              <w:t xml:space="preserve"> рік</w:t>
            </w:r>
          </w:p>
        </w:tc>
        <w:tc>
          <w:tcPr>
            <w:tcW w:w="992" w:type="dxa"/>
            <w:vAlign w:val="center"/>
          </w:tcPr>
          <w:p w:rsidR="008F493A" w:rsidRPr="003A3BCD" w:rsidRDefault="008F493A" w:rsidP="00D525D0">
            <w:pPr>
              <w:ind w:left="-119" w:right="-108"/>
              <w:jc w:val="center"/>
              <w:rPr>
                <w:rFonts w:eastAsia="Calibri"/>
                <w:b/>
                <w:bCs/>
                <w:sz w:val="18"/>
                <w:szCs w:val="18"/>
              </w:rPr>
            </w:pPr>
            <w:r w:rsidRPr="003A3BCD">
              <w:rPr>
                <w:rFonts w:eastAsia="Calibri"/>
                <w:b/>
                <w:bCs/>
                <w:sz w:val="18"/>
                <w:szCs w:val="18"/>
              </w:rPr>
              <w:t>2028</w:t>
            </w:r>
            <w:r w:rsidR="005167B7" w:rsidRPr="003A3BCD">
              <w:rPr>
                <w:rFonts w:eastAsia="Calibri"/>
                <w:b/>
                <w:bCs/>
                <w:sz w:val="18"/>
                <w:szCs w:val="18"/>
              </w:rPr>
              <w:t xml:space="preserve"> рік</w:t>
            </w:r>
          </w:p>
        </w:tc>
        <w:tc>
          <w:tcPr>
            <w:tcW w:w="992" w:type="dxa"/>
            <w:vAlign w:val="center"/>
          </w:tcPr>
          <w:p w:rsidR="008F493A" w:rsidRPr="003A3BCD" w:rsidRDefault="008F493A" w:rsidP="00D525D0">
            <w:pPr>
              <w:ind w:left="-119" w:right="-108"/>
              <w:jc w:val="center"/>
              <w:rPr>
                <w:rFonts w:eastAsia="Calibri"/>
                <w:b/>
                <w:bCs/>
                <w:color w:val="000000"/>
                <w:sz w:val="18"/>
                <w:szCs w:val="18"/>
                <w:shd w:val="clear" w:color="auto" w:fill="FFFFFF"/>
                <w:lang w:eastAsia="uk-UA" w:bidi="uk-UA"/>
              </w:rPr>
            </w:pPr>
            <w:r w:rsidRPr="003A3BCD">
              <w:rPr>
                <w:rFonts w:eastAsia="Calibri"/>
                <w:b/>
                <w:bCs/>
                <w:color w:val="000000"/>
                <w:sz w:val="18"/>
                <w:szCs w:val="18"/>
                <w:shd w:val="clear" w:color="auto" w:fill="FFFFFF"/>
                <w:lang w:eastAsia="uk-UA" w:bidi="uk-UA"/>
              </w:rPr>
              <w:t>2029</w:t>
            </w:r>
            <w:r w:rsidR="005167B7" w:rsidRPr="003A3BCD">
              <w:rPr>
                <w:rFonts w:eastAsia="Calibri"/>
                <w:b/>
                <w:bCs/>
                <w:color w:val="000000"/>
                <w:sz w:val="18"/>
                <w:szCs w:val="18"/>
                <w:shd w:val="clear" w:color="auto" w:fill="FFFFFF"/>
                <w:lang w:eastAsia="uk-UA" w:bidi="uk-UA"/>
              </w:rPr>
              <w:t xml:space="preserve"> рік</w:t>
            </w:r>
          </w:p>
        </w:tc>
        <w:tc>
          <w:tcPr>
            <w:tcW w:w="1134" w:type="dxa"/>
            <w:vAlign w:val="center"/>
          </w:tcPr>
          <w:p w:rsidR="008F493A" w:rsidRPr="003A3BCD" w:rsidRDefault="008F493A" w:rsidP="00D525D0">
            <w:pPr>
              <w:ind w:left="-119" w:right="-108"/>
              <w:jc w:val="center"/>
              <w:rPr>
                <w:rFonts w:eastAsia="Calibri"/>
                <w:b/>
                <w:bCs/>
                <w:color w:val="000000"/>
                <w:sz w:val="18"/>
                <w:szCs w:val="18"/>
                <w:shd w:val="clear" w:color="auto" w:fill="FFFFFF"/>
                <w:lang w:eastAsia="uk-UA" w:bidi="uk-UA"/>
              </w:rPr>
            </w:pPr>
            <w:r w:rsidRPr="003A3BCD">
              <w:rPr>
                <w:rFonts w:eastAsia="Calibri"/>
                <w:b/>
                <w:bCs/>
                <w:color w:val="000000"/>
                <w:sz w:val="18"/>
                <w:szCs w:val="18"/>
                <w:shd w:val="clear" w:color="auto" w:fill="FFFFFF"/>
                <w:lang w:eastAsia="uk-UA" w:bidi="uk-UA"/>
              </w:rPr>
              <w:t>2030</w:t>
            </w:r>
            <w:r w:rsidR="005167B7" w:rsidRPr="003A3BCD">
              <w:rPr>
                <w:rFonts w:eastAsia="Calibri"/>
                <w:b/>
                <w:bCs/>
                <w:color w:val="000000"/>
                <w:sz w:val="18"/>
                <w:szCs w:val="18"/>
                <w:shd w:val="clear" w:color="auto" w:fill="FFFFFF"/>
                <w:lang w:eastAsia="uk-UA" w:bidi="uk-UA"/>
              </w:rPr>
              <w:t xml:space="preserve"> рік</w:t>
            </w:r>
          </w:p>
        </w:tc>
        <w:tc>
          <w:tcPr>
            <w:tcW w:w="1134" w:type="dxa"/>
            <w:vAlign w:val="center"/>
          </w:tcPr>
          <w:p w:rsidR="008F493A" w:rsidRPr="003A3BCD" w:rsidRDefault="008F493A" w:rsidP="00D525D0">
            <w:pPr>
              <w:ind w:left="-119" w:right="-108"/>
              <w:jc w:val="center"/>
              <w:rPr>
                <w:rFonts w:eastAsia="Calibri"/>
                <w:b/>
                <w:bCs/>
                <w:sz w:val="18"/>
                <w:szCs w:val="18"/>
              </w:rPr>
            </w:pPr>
            <w:r w:rsidRPr="003A3BCD">
              <w:rPr>
                <w:rFonts w:eastAsia="Calibri"/>
                <w:b/>
                <w:bCs/>
                <w:color w:val="000000"/>
                <w:sz w:val="18"/>
                <w:szCs w:val="18"/>
                <w:shd w:val="clear" w:color="auto" w:fill="FFFFFF"/>
                <w:lang w:eastAsia="uk-UA" w:bidi="uk-UA"/>
              </w:rPr>
              <w:t>Всього</w:t>
            </w:r>
          </w:p>
        </w:tc>
        <w:tc>
          <w:tcPr>
            <w:tcW w:w="1701" w:type="dxa"/>
          </w:tcPr>
          <w:p w:rsidR="008F493A" w:rsidRPr="003A3BCD" w:rsidRDefault="008F493A" w:rsidP="00E51586">
            <w:pPr>
              <w:ind w:right="-110"/>
              <w:jc w:val="center"/>
              <w:rPr>
                <w:rFonts w:eastAsia="Calibri"/>
                <w:sz w:val="18"/>
                <w:szCs w:val="18"/>
              </w:rPr>
            </w:pPr>
          </w:p>
        </w:tc>
      </w:tr>
      <w:tr w:rsidR="0061754F" w:rsidRPr="003A3BCD" w:rsidTr="00E51586">
        <w:trPr>
          <w:trHeight w:val="214"/>
          <w:jc w:val="center"/>
        </w:trPr>
        <w:tc>
          <w:tcPr>
            <w:tcW w:w="284" w:type="dxa"/>
          </w:tcPr>
          <w:p w:rsidR="008F493A" w:rsidRPr="003A3BCD" w:rsidRDefault="008F493A" w:rsidP="00D525D0">
            <w:pPr>
              <w:ind w:left="-120" w:right="-101"/>
              <w:jc w:val="center"/>
              <w:rPr>
                <w:rFonts w:eastAsia="Calibri"/>
                <w:sz w:val="18"/>
                <w:szCs w:val="18"/>
              </w:rPr>
            </w:pPr>
            <w:r w:rsidRPr="003A3BCD">
              <w:rPr>
                <w:rFonts w:eastAsia="Calibri"/>
                <w:sz w:val="18"/>
                <w:szCs w:val="18"/>
              </w:rPr>
              <w:t>1</w:t>
            </w:r>
          </w:p>
        </w:tc>
        <w:tc>
          <w:tcPr>
            <w:tcW w:w="1417" w:type="dxa"/>
          </w:tcPr>
          <w:p w:rsidR="008F493A" w:rsidRPr="003A3BCD" w:rsidRDefault="008F493A" w:rsidP="00D525D0">
            <w:pPr>
              <w:jc w:val="center"/>
              <w:rPr>
                <w:rFonts w:eastAsia="Calibri"/>
                <w:sz w:val="18"/>
                <w:szCs w:val="18"/>
              </w:rPr>
            </w:pPr>
            <w:r w:rsidRPr="003A3BCD">
              <w:rPr>
                <w:rFonts w:eastAsia="Calibri"/>
                <w:sz w:val="18"/>
                <w:szCs w:val="18"/>
              </w:rPr>
              <w:t>2</w:t>
            </w:r>
          </w:p>
        </w:tc>
        <w:tc>
          <w:tcPr>
            <w:tcW w:w="1843" w:type="dxa"/>
          </w:tcPr>
          <w:p w:rsidR="008F493A" w:rsidRPr="003A3BCD" w:rsidRDefault="008F493A" w:rsidP="00D525D0">
            <w:pPr>
              <w:jc w:val="center"/>
              <w:rPr>
                <w:rFonts w:eastAsia="Calibri"/>
                <w:sz w:val="18"/>
                <w:szCs w:val="18"/>
              </w:rPr>
            </w:pPr>
            <w:r w:rsidRPr="003A3BCD">
              <w:rPr>
                <w:rFonts w:eastAsia="Calibri"/>
                <w:sz w:val="18"/>
                <w:szCs w:val="18"/>
              </w:rPr>
              <w:t>3</w:t>
            </w:r>
          </w:p>
        </w:tc>
        <w:tc>
          <w:tcPr>
            <w:tcW w:w="992" w:type="dxa"/>
          </w:tcPr>
          <w:p w:rsidR="008F493A" w:rsidRPr="003A3BCD" w:rsidRDefault="008F493A" w:rsidP="00D525D0">
            <w:pPr>
              <w:jc w:val="center"/>
              <w:rPr>
                <w:rFonts w:eastAsia="Calibri"/>
                <w:sz w:val="18"/>
                <w:szCs w:val="18"/>
              </w:rPr>
            </w:pPr>
            <w:r w:rsidRPr="003A3BCD">
              <w:rPr>
                <w:rFonts w:eastAsia="Calibri"/>
                <w:sz w:val="18"/>
                <w:szCs w:val="18"/>
              </w:rPr>
              <w:t>4</w:t>
            </w:r>
          </w:p>
        </w:tc>
        <w:tc>
          <w:tcPr>
            <w:tcW w:w="1134" w:type="dxa"/>
          </w:tcPr>
          <w:p w:rsidR="008F493A" w:rsidRPr="003A3BCD" w:rsidRDefault="008F493A" w:rsidP="00D525D0">
            <w:pPr>
              <w:jc w:val="center"/>
              <w:rPr>
                <w:rFonts w:eastAsia="Calibri"/>
                <w:sz w:val="18"/>
                <w:szCs w:val="18"/>
              </w:rPr>
            </w:pPr>
            <w:r w:rsidRPr="003A3BCD">
              <w:rPr>
                <w:rFonts w:eastAsia="Calibri"/>
                <w:sz w:val="18"/>
                <w:szCs w:val="18"/>
              </w:rPr>
              <w:t>5</w:t>
            </w:r>
          </w:p>
        </w:tc>
        <w:tc>
          <w:tcPr>
            <w:tcW w:w="992" w:type="dxa"/>
          </w:tcPr>
          <w:p w:rsidR="008F493A" w:rsidRPr="003A3BCD" w:rsidRDefault="008F493A" w:rsidP="00D525D0">
            <w:pPr>
              <w:ind w:left="-105" w:right="-107"/>
              <w:jc w:val="center"/>
              <w:rPr>
                <w:rFonts w:eastAsia="Calibri"/>
                <w:sz w:val="18"/>
                <w:szCs w:val="18"/>
              </w:rPr>
            </w:pPr>
            <w:r w:rsidRPr="003A3BCD">
              <w:rPr>
                <w:rFonts w:eastAsia="Calibri"/>
                <w:sz w:val="18"/>
                <w:szCs w:val="18"/>
              </w:rPr>
              <w:t>6</w:t>
            </w:r>
          </w:p>
        </w:tc>
        <w:tc>
          <w:tcPr>
            <w:tcW w:w="1276" w:type="dxa"/>
          </w:tcPr>
          <w:p w:rsidR="008F493A" w:rsidRPr="003A3BCD" w:rsidRDefault="008F493A" w:rsidP="00D525D0">
            <w:pPr>
              <w:ind w:left="-105" w:right="-107"/>
              <w:jc w:val="center"/>
              <w:rPr>
                <w:rFonts w:eastAsia="Calibri"/>
                <w:sz w:val="18"/>
                <w:szCs w:val="18"/>
              </w:rPr>
            </w:pPr>
            <w:r w:rsidRPr="003A3BCD">
              <w:rPr>
                <w:rFonts w:eastAsia="Calibri"/>
                <w:sz w:val="18"/>
                <w:szCs w:val="18"/>
              </w:rPr>
              <w:t>7</w:t>
            </w:r>
          </w:p>
        </w:tc>
        <w:tc>
          <w:tcPr>
            <w:tcW w:w="992" w:type="dxa"/>
          </w:tcPr>
          <w:p w:rsidR="008F493A" w:rsidRPr="003A3BCD" w:rsidRDefault="008F493A" w:rsidP="00D525D0">
            <w:pPr>
              <w:jc w:val="center"/>
              <w:rPr>
                <w:rFonts w:eastAsia="Calibri"/>
                <w:sz w:val="18"/>
                <w:szCs w:val="18"/>
              </w:rPr>
            </w:pPr>
            <w:r w:rsidRPr="003A3BCD">
              <w:rPr>
                <w:rFonts w:eastAsia="Calibri"/>
                <w:sz w:val="18"/>
                <w:szCs w:val="18"/>
              </w:rPr>
              <w:t>8</w:t>
            </w:r>
          </w:p>
        </w:tc>
        <w:tc>
          <w:tcPr>
            <w:tcW w:w="993" w:type="dxa"/>
          </w:tcPr>
          <w:p w:rsidR="008F493A" w:rsidRPr="003A3BCD" w:rsidRDefault="008F493A" w:rsidP="00D525D0">
            <w:pPr>
              <w:jc w:val="center"/>
              <w:rPr>
                <w:rFonts w:eastAsia="Calibri"/>
                <w:sz w:val="18"/>
                <w:szCs w:val="18"/>
              </w:rPr>
            </w:pPr>
            <w:r w:rsidRPr="003A3BCD">
              <w:rPr>
                <w:rFonts w:eastAsia="Calibri"/>
                <w:sz w:val="18"/>
                <w:szCs w:val="18"/>
              </w:rPr>
              <w:t>9</w:t>
            </w:r>
          </w:p>
        </w:tc>
        <w:tc>
          <w:tcPr>
            <w:tcW w:w="992" w:type="dxa"/>
          </w:tcPr>
          <w:p w:rsidR="008F493A" w:rsidRPr="003A3BCD" w:rsidRDefault="008F493A" w:rsidP="00D525D0">
            <w:pPr>
              <w:jc w:val="center"/>
              <w:rPr>
                <w:rFonts w:eastAsia="Calibri"/>
                <w:sz w:val="18"/>
                <w:szCs w:val="18"/>
              </w:rPr>
            </w:pPr>
            <w:r w:rsidRPr="003A3BCD">
              <w:rPr>
                <w:rFonts w:eastAsia="Calibri"/>
                <w:sz w:val="18"/>
                <w:szCs w:val="18"/>
              </w:rPr>
              <w:t>10</w:t>
            </w:r>
          </w:p>
        </w:tc>
        <w:tc>
          <w:tcPr>
            <w:tcW w:w="992" w:type="dxa"/>
          </w:tcPr>
          <w:p w:rsidR="008F493A" w:rsidRPr="003A3BCD" w:rsidRDefault="008F493A" w:rsidP="00D525D0">
            <w:pPr>
              <w:jc w:val="center"/>
              <w:rPr>
                <w:rFonts w:eastAsia="Calibri"/>
                <w:sz w:val="18"/>
                <w:szCs w:val="18"/>
              </w:rPr>
            </w:pPr>
            <w:r w:rsidRPr="003A3BCD">
              <w:rPr>
                <w:rFonts w:eastAsia="Calibri"/>
                <w:sz w:val="18"/>
                <w:szCs w:val="18"/>
              </w:rPr>
              <w:t>11</w:t>
            </w:r>
          </w:p>
        </w:tc>
        <w:tc>
          <w:tcPr>
            <w:tcW w:w="1134" w:type="dxa"/>
          </w:tcPr>
          <w:p w:rsidR="008F493A" w:rsidRPr="003A3BCD" w:rsidRDefault="008F493A" w:rsidP="00D525D0">
            <w:pPr>
              <w:jc w:val="center"/>
              <w:rPr>
                <w:rFonts w:eastAsia="Calibri"/>
                <w:sz w:val="18"/>
                <w:szCs w:val="18"/>
              </w:rPr>
            </w:pPr>
            <w:r w:rsidRPr="003A3BCD">
              <w:rPr>
                <w:rFonts w:eastAsia="Calibri"/>
                <w:sz w:val="18"/>
                <w:szCs w:val="18"/>
              </w:rPr>
              <w:t>12</w:t>
            </w:r>
          </w:p>
        </w:tc>
        <w:tc>
          <w:tcPr>
            <w:tcW w:w="1134" w:type="dxa"/>
          </w:tcPr>
          <w:p w:rsidR="008F493A" w:rsidRPr="003A3BCD" w:rsidRDefault="008F493A" w:rsidP="00D525D0">
            <w:pPr>
              <w:jc w:val="center"/>
              <w:rPr>
                <w:rFonts w:eastAsia="Calibri"/>
                <w:sz w:val="18"/>
                <w:szCs w:val="18"/>
              </w:rPr>
            </w:pPr>
            <w:r w:rsidRPr="003A3BCD">
              <w:rPr>
                <w:rFonts w:eastAsia="Calibri"/>
                <w:sz w:val="18"/>
                <w:szCs w:val="18"/>
              </w:rPr>
              <w:t>13</w:t>
            </w:r>
          </w:p>
        </w:tc>
        <w:tc>
          <w:tcPr>
            <w:tcW w:w="1701" w:type="dxa"/>
          </w:tcPr>
          <w:p w:rsidR="008F493A" w:rsidRPr="003A3BCD" w:rsidRDefault="008F493A" w:rsidP="00E51586">
            <w:pPr>
              <w:ind w:right="-110"/>
              <w:jc w:val="center"/>
              <w:rPr>
                <w:rFonts w:eastAsia="Calibri"/>
                <w:sz w:val="18"/>
                <w:szCs w:val="18"/>
              </w:rPr>
            </w:pPr>
            <w:r w:rsidRPr="003A3BCD">
              <w:rPr>
                <w:rFonts w:eastAsia="Calibri"/>
                <w:sz w:val="18"/>
                <w:szCs w:val="18"/>
              </w:rPr>
              <w:t>14</w:t>
            </w:r>
          </w:p>
        </w:tc>
      </w:tr>
      <w:tr w:rsidR="0061754F" w:rsidRPr="003A3BCD" w:rsidTr="00E51586">
        <w:trPr>
          <w:trHeight w:val="214"/>
          <w:jc w:val="center"/>
        </w:trPr>
        <w:tc>
          <w:tcPr>
            <w:tcW w:w="284" w:type="dxa"/>
            <w:vMerge w:val="restart"/>
          </w:tcPr>
          <w:p w:rsidR="008F493A" w:rsidRPr="003A3BCD" w:rsidRDefault="00E51586" w:rsidP="00D525D0">
            <w:pPr>
              <w:ind w:left="-120" w:right="-101"/>
              <w:jc w:val="center"/>
              <w:rPr>
                <w:rFonts w:eastAsia="Calibri"/>
                <w:sz w:val="18"/>
                <w:szCs w:val="18"/>
              </w:rPr>
            </w:pPr>
            <w:r w:rsidRPr="003A3BCD">
              <w:rPr>
                <w:rFonts w:eastAsia="Calibri"/>
                <w:sz w:val="18"/>
                <w:szCs w:val="18"/>
              </w:rPr>
              <w:t>1</w:t>
            </w:r>
          </w:p>
        </w:tc>
        <w:tc>
          <w:tcPr>
            <w:tcW w:w="1417" w:type="dxa"/>
            <w:vMerge w:val="restart"/>
          </w:tcPr>
          <w:p w:rsidR="008F493A" w:rsidRPr="003A3BCD" w:rsidRDefault="008F493A" w:rsidP="00D525D0">
            <w:pPr>
              <w:ind w:right="-108"/>
              <w:rPr>
                <w:bCs/>
                <w:sz w:val="18"/>
                <w:szCs w:val="18"/>
                <w:lang w:eastAsia="zh-CN"/>
              </w:rPr>
            </w:pPr>
            <w:r w:rsidRPr="003A3BCD">
              <w:rPr>
                <w:bCs/>
                <w:sz w:val="18"/>
                <w:szCs w:val="18"/>
                <w:lang w:eastAsia="zh-CN"/>
              </w:rPr>
              <w:t>Оснащення відділу культури і туризму міської ради засобами інформатизації</w:t>
            </w: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rFonts w:eastAsia="Calibri"/>
                <w:sz w:val="18"/>
                <w:szCs w:val="18"/>
              </w:rPr>
            </w:pPr>
          </w:p>
        </w:tc>
        <w:tc>
          <w:tcPr>
            <w:tcW w:w="1843" w:type="dxa"/>
          </w:tcPr>
          <w:p w:rsidR="008F493A" w:rsidRPr="003A3BCD" w:rsidRDefault="008F493A" w:rsidP="00D525D0">
            <w:pPr>
              <w:suppressAutoHyphens/>
              <w:ind w:right="-100"/>
              <w:rPr>
                <w:sz w:val="18"/>
                <w:szCs w:val="18"/>
                <w:lang w:eastAsia="zh-CN"/>
              </w:rPr>
            </w:pPr>
            <w:r w:rsidRPr="003A3BCD">
              <w:rPr>
                <w:sz w:val="18"/>
                <w:szCs w:val="18"/>
                <w:lang w:eastAsia="zh-CN"/>
              </w:rPr>
              <w:t xml:space="preserve">1.1. </w:t>
            </w:r>
            <w:r w:rsidRPr="003A3BCD">
              <w:rPr>
                <w:rFonts w:eastAsia="Calibri"/>
                <w:sz w:val="18"/>
                <w:szCs w:val="18"/>
              </w:rPr>
              <w:t>Придбання комп’ютерної та оргтехніки, комплектуючих до них</w:t>
            </w:r>
          </w:p>
        </w:tc>
        <w:tc>
          <w:tcPr>
            <w:tcW w:w="992" w:type="dxa"/>
          </w:tcPr>
          <w:p w:rsidR="008F493A" w:rsidRPr="003A3BCD" w:rsidRDefault="008F493A" w:rsidP="00D525D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8F493A" w:rsidRPr="003A3BCD" w:rsidRDefault="008F493A" w:rsidP="00D525D0">
            <w:pPr>
              <w:jc w:val="center"/>
              <w:rPr>
                <w:rFonts w:eastAsia="Calibri"/>
                <w:sz w:val="18"/>
                <w:szCs w:val="18"/>
              </w:rPr>
            </w:pPr>
            <w:r w:rsidRPr="003A3BCD">
              <w:rPr>
                <w:rFonts w:eastAsia="Calibri"/>
                <w:bCs/>
                <w:color w:val="000000"/>
                <w:sz w:val="18"/>
                <w:szCs w:val="18"/>
                <w:shd w:val="clear" w:color="auto" w:fill="FFFFFF"/>
                <w:lang w:eastAsia="uk-UA" w:bidi="uk-UA"/>
              </w:rPr>
              <w:t>чоловіки</w:t>
            </w:r>
          </w:p>
        </w:tc>
        <w:tc>
          <w:tcPr>
            <w:tcW w:w="1134" w:type="dxa"/>
          </w:tcPr>
          <w:p w:rsidR="008F493A" w:rsidRPr="003A3BCD" w:rsidRDefault="008F493A" w:rsidP="00D525D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8F493A" w:rsidRPr="003A3BCD" w:rsidRDefault="008F493A" w:rsidP="00D525D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8F493A" w:rsidRPr="003A3BCD" w:rsidRDefault="008F493A" w:rsidP="00D525D0">
            <w:pPr>
              <w:ind w:left="-105" w:right="-107"/>
              <w:jc w:val="center"/>
              <w:rPr>
                <w:rFonts w:eastAsia="Calibri"/>
                <w:sz w:val="18"/>
                <w:szCs w:val="18"/>
              </w:rPr>
            </w:pPr>
            <w:r w:rsidRPr="003A3BCD">
              <w:rPr>
                <w:rFonts w:eastAsia="Calibri"/>
                <w:sz w:val="18"/>
                <w:szCs w:val="18"/>
              </w:rPr>
              <w:t>Бюджет</w:t>
            </w:r>
          </w:p>
          <w:p w:rsidR="008F493A" w:rsidRPr="003A3BCD" w:rsidRDefault="008F493A" w:rsidP="00D525D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8F493A" w:rsidP="00D525D0">
            <w:pPr>
              <w:jc w:val="center"/>
              <w:rPr>
                <w:rFonts w:eastAsia="Calibri"/>
                <w:sz w:val="18"/>
                <w:szCs w:val="18"/>
              </w:rPr>
            </w:pPr>
            <w:r w:rsidRPr="003A3BCD">
              <w:rPr>
                <w:rFonts w:eastAsia="Calibri"/>
                <w:sz w:val="18"/>
                <w:szCs w:val="18"/>
              </w:rPr>
              <w:t>200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8F493A" w:rsidP="00D525D0">
            <w:pPr>
              <w:jc w:val="center"/>
              <w:rPr>
                <w:rFonts w:eastAsia="Calibri"/>
                <w:sz w:val="18"/>
                <w:szCs w:val="18"/>
              </w:rPr>
            </w:pPr>
            <w:r w:rsidRPr="003A3BCD">
              <w:rPr>
                <w:rFonts w:eastAsia="Calibri"/>
                <w:sz w:val="18"/>
                <w:szCs w:val="18"/>
              </w:rPr>
              <w:t>300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8F493A" w:rsidP="00D525D0">
            <w:pPr>
              <w:jc w:val="center"/>
              <w:rPr>
                <w:rFonts w:eastAsia="Calibri"/>
                <w:sz w:val="18"/>
                <w:szCs w:val="18"/>
              </w:rPr>
            </w:pPr>
            <w:r w:rsidRPr="003A3BCD">
              <w:rPr>
                <w:rFonts w:eastAsia="Calibri"/>
                <w:sz w:val="18"/>
                <w:szCs w:val="18"/>
              </w:rPr>
              <w:t>100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8F493A" w:rsidP="00D525D0">
            <w:pPr>
              <w:jc w:val="center"/>
              <w:rPr>
                <w:rFonts w:eastAsia="Calibri"/>
                <w:sz w:val="18"/>
                <w:szCs w:val="18"/>
              </w:rPr>
            </w:pPr>
            <w:r w:rsidRPr="003A3BCD">
              <w:rPr>
                <w:rFonts w:eastAsia="Calibri"/>
                <w:sz w:val="18"/>
                <w:szCs w:val="18"/>
              </w:rPr>
              <w:t>50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8F493A" w:rsidP="00D525D0">
            <w:pPr>
              <w:jc w:val="center"/>
              <w:rPr>
                <w:rFonts w:eastAsia="Calibri"/>
                <w:sz w:val="18"/>
                <w:szCs w:val="18"/>
              </w:rPr>
            </w:pPr>
            <w:r w:rsidRPr="003A3BCD">
              <w:rPr>
                <w:rFonts w:eastAsia="Calibri"/>
                <w:sz w:val="18"/>
                <w:szCs w:val="18"/>
              </w:rPr>
              <w:t>50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8F493A" w:rsidP="005167B7">
            <w:pPr>
              <w:jc w:val="center"/>
              <w:rPr>
                <w:rFonts w:eastAsia="Calibri"/>
                <w:b/>
                <w:sz w:val="18"/>
                <w:szCs w:val="18"/>
              </w:rPr>
            </w:pPr>
            <w:r w:rsidRPr="003A3BCD">
              <w:rPr>
                <w:rFonts w:eastAsia="Calibri"/>
                <w:b/>
                <w:sz w:val="18"/>
                <w:szCs w:val="18"/>
              </w:rPr>
              <w:t>700</w:t>
            </w:r>
            <w:r w:rsidR="00D058C0" w:rsidRPr="003A3BCD">
              <w:rPr>
                <w:rFonts w:eastAsia="Calibri"/>
                <w:b/>
                <w:sz w:val="18"/>
                <w:szCs w:val="18"/>
              </w:rPr>
              <w:t>000</w:t>
            </w:r>
            <w:r w:rsidR="005167B7" w:rsidRPr="003A3BCD">
              <w:rPr>
                <w:rFonts w:eastAsia="Calibri"/>
                <w:b/>
                <w:sz w:val="18"/>
                <w:szCs w:val="18"/>
              </w:rPr>
              <w:t>,</w:t>
            </w:r>
          </w:p>
          <w:p w:rsidR="008F493A" w:rsidRPr="003A3BCD" w:rsidRDefault="008F493A" w:rsidP="005167B7">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8F493A" w:rsidRPr="003A3BCD" w:rsidRDefault="008F493A" w:rsidP="00E51586">
            <w:pPr>
              <w:suppressAutoHyphens/>
              <w:ind w:right="-110"/>
              <w:rPr>
                <w:sz w:val="18"/>
                <w:szCs w:val="18"/>
                <w:lang w:eastAsia="zh-CN"/>
              </w:rPr>
            </w:pPr>
            <w:r w:rsidRPr="003A3BCD">
              <w:rPr>
                <w:rFonts w:eastAsia="Calibri"/>
                <w:sz w:val="18"/>
                <w:szCs w:val="18"/>
              </w:rPr>
              <w:t xml:space="preserve"> Оснащення сучасною комп’ютерною технікою, серверного, мережевого та іншого обладнання  </w:t>
            </w:r>
          </w:p>
        </w:tc>
      </w:tr>
      <w:tr w:rsidR="0061754F" w:rsidRPr="003A3BCD" w:rsidTr="00E51586">
        <w:trPr>
          <w:trHeight w:val="214"/>
          <w:jc w:val="center"/>
        </w:trPr>
        <w:tc>
          <w:tcPr>
            <w:tcW w:w="284" w:type="dxa"/>
            <w:vMerge/>
          </w:tcPr>
          <w:p w:rsidR="008F493A" w:rsidRPr="003A3BCD" w:rsidRDefault="008F493A" w:rsidP="00D525D0">
            <w:pPr>
              <w:ind w:left="-120" w:right="-101"/>
              <w:jc w:val="center"/>
              <w:rPr>
                <w:rFonts w:eastAsia="Calibri"/>
                <w:sz w:val="18"/>
                <w:szCs w:val="18"/>
              </w:rPr>
            </w:pPr>
          </w:p>
        </w:tc>
        <w:tc>
          <w:tcPr>
            <w:tcW w:w="1417" w:type="dxa"/>
            <w:vMerge/>
          </w:tcPr>
          <w:p w:rsidR="008F493A" w:rsidRPr="003A3BCD" w:rsidRDefault="008F493A" w:rsidP="00D525D0">
            <w:pPr>
              <w:ind w:right="-108"/>
              <w:rPr>
                <w:rFonts w:eastAsia="Calibri"/>
                <w:sz w:val="18"/>
                <w:szCs w:val="18"/>
              </w:rPr>
            </w:pPr>
          </w:p>
        </w:tc>
        <w:tc>
          <w:tcPr>
            <w:tcW w:w="1843" w:type="dxa"/>
          </w:tcPr>
          <w:p w:rsidR="008F493A" w:rsidRPr="003A3BCD" w:rsidRDefault="008F493A" w:rsidP="00D525D0">
            <w:pPr>
              <w:suppressAutoHyphens/>
              <w:ind w:right="-100"/>
              <w:rPr>
                <w:sz w:val="18"/>
                <w:szCs w:val="18"/>
                <w:lang w:eastAsia="zh-CN"/>
              </w:rPr>
            </w:pPr>
            <w:r w:rsidRPr="003A3BCD">
              <w:rPr>
                <w:sz w:val="18"/>
                <w:szCs w:val="18"/>
                <w:lang w:eastAsia="zh-CN"/>
              </w:rPr>
              <w:t xml:space="preserve">1.2. </w:t>
            </w:r>
            <w:r w:rsidRPr="003A3BCD">
              <w:rPr>
                <w:rFonts w:eastAsia="Calibri"/>
                <w:sz w:val="18"/>
                <w:szCs w:val="18"/>
              </w:rPr>
              <w:t>Придбання акумуляторів для ІБП, переобладнання електромережі, заземлення тощо</w:t>
            </w:r>
          </w:p>
        </w:tc>
        <w:tc>
          <w:tcPr>
            <w:tcW w:w="992" w:type="dxa"/>
          </w:tcPr>
          <w:p w:rsidR="008F493A" w:rsidRPr="003A3BCD" w:rsidRDefault="008F493A" w:rsidP="00D525D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8F493A" w:rsidRPr="003A3BCD" w:rsidRDefault="008F493A" w:rsidP="00D525D0">
            <w:pPr>
              <w:jc w:val="center"/>
              <w:rPr>
                <w:rFonts w:eastAsia="Calibri"/>
                <w:sz w:val="18"/>
                <w:szCs w:val="18"/>
              </w:rPr>
            </w:pPr>
            <w:r w:rsidRPr="003A3BCD">
              <w:rPr>
                <w:rFonts w:eastAsia="Calibri"/>
                <w:bCs/>
                <w:color w:val="000000"/>
                <w:sz w:val="18"/>
                <w:szCs w:val="18"/>
                <w:shd w:val="clear" w:color="auto" w:fill="FFFFFF"/>
                <w:lang w:eastAsia="uk-UA" w:bidi="uk-UA"/>
              </w:rPr>
              <w:t>чоловіки</w:t>
            </w:r>
          </w:p>
        </w:tc>
        <w:tc>
          <w:tcPr>
            <w:tcW w:w="1134" w:type="dxa"/>
          </w:tcPr>
          <w:p w:rsidR="008F493A" w:rsidRPr="003A3BCD" w:rsidRDefault="008F493A" w:rsidP="00D525D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8F493A" w:rsidRPr="003A3BCD" w:rsidRDefault="008F493A" w:rsidP="00D525D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8F493A" w:rsidRPr="003A3BCD" w:rsidRDefault="008F493A" w:rsidP="00D525D0">
            <w:pPr>
              <w:ind w:left="-105" w:right="-107"/>
              <w:jc w:val="center"/>
              <w:rPr>
                <w:rFonts w:eastAsia="Calibri"/>
                <w:sz w:val="18"/>
                <w:szCs w:val="18"/>
              </w:rPr>
            </w:pPr>
            <w:r w:rsidRPr="003A3BCD">
              <w:rPr>
                <w:rFonts w:eastAsia="Calibri"/>
                <w:sz w:val="18"/>
                <w:szCs w:val="18"/>
              </w:rPr>
              <w:t>Бюджет</w:t>
            </w:r>
          </w:p>
          <w:p w:rsidR="008F493A" w:rsidRPr="003A3BCD" w:rsidRDefault="008F493A" w:rsidP="00D525D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8F493A" w:rsidP="00D525D0">
            <w:pPr>
              <w:jc w:val="center"/>
              <w:rPr>
                <w:rFonts w:eastAsia="Calibri"/>
                <w:sz w:val="18"/>
                <w:szCs w:val="18"/>
              </w:rPr>
            </w:pPr>
            <w:r w:rsidRPr="003A3BCD">
              <w:rPr>
                <w:rFonts w:eastAsia="Calibri"/>
                <w:sz w:val="18"/>
                <w:szCs w:val="18"/>
              </w:rPr>
              <w:t>30</w:t>
            </w:r>
            <w:r w:rsidR="005167B7" w:rsidRPr="003A3BCD">
              <w:rPr>
                <w:rFonts w:eastAsia="Calibri"/>
                <w:sz w:val="18"/>
                <w:szCs w:val="18"/>
              </w:rPr>
              <w:t>000,</w:t>
            </w:r>
          </w:p>
          <w:p w:rsidR="008F493A" w:rsidRPr="003A3BCD" w:rsidRDefault="00D058C0"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8F493A" w:rsidP="00D525D0">
            <w:pPr>
              <w:jc w:val="center"/>
              <w:rPr>
                <w:rFonts w:eastAsia="Calibri"/>
                <w:sz w:val="18"/>
                <w:szCs w:val="18"/>
              </w:rPr>
            </w:pPr>
            <w:r w:rsidRPr="003A3BCD">
              <w:rPr>
                <w:rFonts w:eastAsia="Calibri"/>
                <w:sz w:val="18"/>
                <w:szCs w:val="18"/>
              </w:rPr>
              <w:t>10</w:t>
            </w:r>
            <w:r w:rsidR="005167B7" w:rsidRPr="003A3BCD">
              <w:rPr>
                <w:rFonts w:eastAsia="Calibri"/>
                <w:sz w:val="18"/>
                <w:szCs w:val="18"/>
              </w:rPr>
              <w:t>000,</w:t>
            </w:r>
          </w:p>
          <w:p w:rsidR="008F493A" w:rsidRPr="003A3BCD" w:rsidRDefault="00D058C0"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8F493A" w:rsidP="00D525D0">
            <w:pPr>
              <w:jc w:val="center"/>
              <w:rPr>
                <w:rFonts w:eastAsia="Calibri"/>
                <w:sz w:val="18"/>
                <w:szCs w:val="18"/>
              </w:rPr>
            </w:pPr>
            <w:r w:rsidRPr="003A3BCD">
              <w:rPr>
                <w:rFonts w:eastAsia="Calibri"/>
                <w:sz w:val="18"/>
                <w:szCs w:val="18"/>
              </w:rPr>
              <w:t>10</w:t>
            </w:r>
            <w:r w:rsidR="005167B7" w:rsidRPr="003A3BCD">
              <w:rPr>
                <w:rFonts w:eastAsia="Calibri"/>
                <w:sz w:val="18"/>
                <w:szCs w:val="18"/>
              </w:rPr>
              <w:t>000,</w:t>
            </w:r>
          </w:p>
          <w:p w:rsidR="008F493A" w:rsidRPr="003A3BCD" w:rsidRDefault="00D058C0"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8F493A" w:rsidP="00995C1A">
            <w:pPr>
              <w:jc w:val="center"/>
              <w:rPr>
                <w:rFonts w:eastAsia="Calibri"/>
                <w:sz w:val="18"/>
                <w:szCs w:val="18"/>
              </w:rPr>
            </w:pPr>
            <w:r w:rsidRPr="003A3BCD">
              <w:rPr>
                <w:rFonts w:eastAsia="Calibri"/>
                <w:sz w:val="18"/>
                <w:szCs w:val="18"/>
              </w:rPr>
              <w:t>20</w:t>
            </w:r>
            <w:r w:rsidR="005167B7" w:rsidRPr="003A3BCD">
              <w:rPr>
                <w:rFonts w:eastAsia="Calibri"/>
                <w:sz w:val="18"/>
                <w:szCs w:val="18"/>
              </w:rPr>
              <w:t>000,</w:t>
            </w:r>
          </w:p>
          <w:p w:rsidR="008F493A" w:rsidRPr="003A3BCD" w:rsidRDefault="00995C1A" w:rsidP="00995C1A">
            <w:pPr>
              <w:jc w:val="center"/>
              <w:rPr>
                <w:rFonts w:eastAsia="Calibri"/>
                <w:sz w:val="18"/>
                <w:szCs w:val="18"/>
              </w:rPr>
            </w:pPr>
            <w:r>
              <w:rPr>
                <w:rFonts w:eastAsia="Calibri"/>
                <w:sz w:val="18"/>
                <w:szCs w:val="18"/>
              </w:rPr>
              <w:t>0</w:t>
            </w:r>
            <w:r w:rsidR="005B51BC">
              <w:rPr>
                <w:rFonts w:eastAsia="Calibri"/>
                <w:sz w:val="18"/>
                <w:szCs w:val="18"/>
              </w:rPr>
              <w:t>0</w:t>
            </w:r>
          </w:p>
        </w:tc>
        <w:tc>
          <w:tcPr>
            <w:tcW w:w="1134" w:type="dxa"/>
          </w:tcPr>
          <w:p w:rsidR="005B51BC" w:rsidRDefault="008F493A" w:rsidP="00D525D0">
            <w:pPr>
              <w:jc w:val="center"/>
              <w:rPr>
                <w:rFonts w:eastAsia="Calibri"/>
                <w:sz w:val="18"/>
                <w:szCs w:val="18"/>
              </w:rPr>
            </w:pPr>
            <w:r w:rsidRPr="003A3BCD">
              <w:rPr>
                <w:rFonts w:eastAsia="Calibri"/>
                <w:sz w:val="18"/>
                <w:szCs w:val="18"/>
              </w:rPr>
              <w:t>20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8F493A" w:rsidP="00D525D0">
            <w:pPr>
              <w:jc w:val="center"/>
              <w:rPr>
                <w:rFonts w:eastAsia="Calibri"/>
                <w:b/>
                <w:sz w:val="18"/>
                <w:szCs w:val="18"/>
              </w:rPr>
            </w:pPr>
            <w:r w:rsidRPr="003A3BCD">
              <w:rPr>
                <w:rFonts w:eastAsia="Calibri"/>
                <w:b/>
                <w:sz w:val="18"/>
                <w:szCs w:val="18"/>
              </w:rPr>
              <w:t>90</w:t>
            </w:r>
            <w:r w:rsidR="005167B7" w:rsidRPr="003A3BCD">
              <w:rPr>
                <w:rFonts w:eastAsia="Calibri"/>
                <w:b/>
                <w:sz w:val="18"/>
                <w:szCs w:val="18"/>
              </w:rPr>
              <w:t>000,</w:t>
            </w:r>
          </w:p>
          <w:p w:rsidR="008F493A" w:rsidRPr="003A3BCD" w:rsidRDefault="008F493A" w:rsidP="00D525D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8F493A" w:rsidRPr="003A3BCD" w:rsidRDefault="00E51586" w:rsidP="00E51586">
            <w:pPr>
              <w:suppressAutoHyphens/>
              <w:ind w:right="-110"/>
              <w:rPr>
                <w:sz w:val="18"/>
                <w:szCs w:val="18"/>
                <w:lang w:eastAsia="zh-CN"/>
              </w:rPr>
            </w:pPr>
            <w:r w:rsidRPr="003A3BCD">
              <w:rPr>
                <w:rFonts w:eastAsia="Calibri"/>
                <w:sz w:val="18"/>
                <w:szCs w:val="18"/>
              </w:rPr>
              <w:t xml:space="preserve">Забезпечення захисту </w:t>
            </w:r>
            <w:r w:rsidR="008F493A" w:rsidRPr="003A3BCD">
              <w:rPr>
                <w:rFonts w:eastAsia="Calibri"/>
                <w:sz w:val="18"/>
                <w:szCs w:val="18"/>
              </w:rPr>
              <w:t>комп’ютерної та оргтехніки від коливань напруги в електричній мережі</w:t>
            </w:r>
          </w:p>
        </w:tc>
      </w:tr>
      <w:tr w:rsidR="00096A03" w:rsidRPr="003A3BCD" w:rsidTr="00E51586">
        <w:trPr>
          <w:trHeight w:val="70"/>
          <w:jc w:val="center"/>
        </w:trPr>
        <w:tc>
          <w:tcPr>
            <w:tcW w:w="284" w:type="dxa"/>
            <w:vMerge/>
          </w:tcPr>
          <w:p w:rsidR="00096A03" w:rsidRPr="003A3BCD" w:rsidRDefault="00096A03" w:rsidP="00096A03">
            <w:pPr>
              <w:ind w:left="-120" w:right="-101"/>
              <w:jc w:val="center"/>
              <w:rPr>
                <w:rFonts w:eastAsia="Calibri"/>
                <w:sz w:val="18"/>
                <w:szCs w:val="18"/>
              </w:rPr>
            </w:pPr>
          </w:p>
        </w:tc>
        <w:tc>
          <w:tcPr>
            <w:tcW w:w="1417" w:type="dxa"/>
            <w:vMerge/>
          </w:tcPr>
          <w:p w:rsidR="00096A03" w:rsidRPr="003A3BCD" w:rsidRDefault="00096A03" w:rsidP="00096A03">
            <w:pPr>
              <w:ind w:right="-108"/>
              <w:rPr>
                <w:rFonts w:eastAsia="Calibri"/>
                <w:sz w:val="18"/>
                <w:szCs w:val="18"/>
              </w:rPr>
            </w:pPr>
          </w:p>
        </w:tc>
        <w:tc>
          <w:tcPr>
            <w:tcW w:w="1843" w:type="dxa"/>
          </w:tcPr>
          <w:p w:rsidR="00096A03" w:rsidRPr="003A3BCD" w:rsidRDefault="00096A03" w:rsidP="00096A03">
            <w:pPr>
              <w:suppressAutoHyphens/>
              <w:ind w:right="-100"/>
              <w:rPr>
                <w:sz w:val="18"/>
                <w:szCs w:val="18"/>
                <w:lang w:eastAsia="zh-CN"/>
              </w:rPr>
            </w:pPr>
            <w:r w:rsidRPr="003A3BCD">
              <w:rPr>
                <w:sz w:val="18"/>
                <w:szCs w:val="18"/>
                <w:lang w:eastAsia="zh-CN"/>
              </w:rPr>
              <w:t xml:space="preserve">1.3. </w:t>
            </w:r>
            <w:r w:rsidRPr="003A3BCD">
              <w:rPr>
                <w:rFonts w:eastAsia="Calibri"/>
                <w:sz w:val="18"/>
                <w:szCs w:val="18"/>
              </w:rPr>
              <w:t xml:space="preserve">Проведення заходів для підвищення рівня цифрової грамотності працівників культури та культури </w:t>
            </w:r>
            <w:proofErr w:type="spellStart"/>
            <w:r w:rsidRPr="003A3BCD">
              <w:rPr>
                <w:rFonts w:eastAsia="Calibri"/>
                <w:sz w:val="18"/>
                <w:szCs w:val="18"/>
              </w:rPr>
              <w:t>безпекового</w:t>
            </w:r>
            <w:proofErr w:type="spellEnd"/>
            <w:r w:rsidRPr="003A3BCD">
              <w:rPr>
                <w:rFonts w:eastAsia="Calibri"/>
                <w:sz w:val="18"/>
                <w:szCs w:val="18"/>
              </w:rPr>
              <w:t xml:space="preserve"> поводження в </w:t>
            </w:r>
            <w:proofErr w:type="spellStart"/>
            <w:r w:rsidRPr="003A3BCD">
              <w:rPr>
                <w:rFonts w:eastAsia="Calibri"/>
                <w:sz w:val="18"/>
                <w:szCs w:val="18"/>
              </w:rPr>
              <w:t>кіберпросторі</w:t>
            </w:r>
            <w:proofErr w:type="spellEnd"/>
          </w:p>
        </w:tc>
        <w:tc>
          <w:tcPr>
            <w:tcW w:w="992" w:type="dxa"/>
          </w:tcPr>
          <w:p w:rsidR="00096A03" w:rsidRPr="003A3BCD" w:rsidRDefault="00096A03" w:rsidP="00096A03">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096A03" w:rsidRPr="003A3BCD" w:rsidRDefault="00096A03" w:rsidP="00096A03">
            <w:pPr>
              <w:jc w:val="center"/>
              <w:rPr>
                <w:rFonts w:eastAsia="Calibri"/>
                <w:sz w:val="18"/>
                <w:szCs w:val="18"/>
              </w:rPr>
            </w:pPr>
            <w:r w:rsidRPr="003A3BCD">
              <w:rPr>
                <w:rFonts w:eastAsia="Calibri"/>
                <w:bCs/>
                <w:color w:val="000000"/>
                <w:sz w:val="18"/>
                <w:szCs w:val="18"/>
                <w:shd w:val="clear" w:color="auto" w:fill="FFFFFF"/>
                <w:lang w:eastAsia="uk-UA" w:bidi="uk-UA"/>
              </w:rPr>
              <w:t>чоловіки</w:t>
            </w:r>
          </w:p>
        </w:tc>
        <w:tc>
          <w:tcPr>
            <w:tcW w:w="1134" w:type="dxa"/>
          </w:tcPr>
          <w:p w:rsidR="00096A03" w:rsidRPr="003A3BCD" w:rsidRDefault="00096A03" w:rsidP="00096A03">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096A03" w:rsidRPr="003A3BCD" w:rsidRDefault="00096A03" w:rsidP="00096A03">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096A03" w:rsidRPr="003A3BCD" w:rsidRDefault="00096A03" w:rsidP="00096A03">
            <w:pPr>
              <w:ind w:left="-105" w:right="-107"/>
              <w:jc w:val="center"/>
              <w:rPr>
                <w:rFonts w:eastAsia="Calibri"/>
                <w:sz w:val="18"/>
                <w:szCs w:val="18"/>
              </w:rPr>
            </w:pPr>
            <w:r w:rsidRPr="003A3BCD">
              <w:rPr>
                <w:rFonts w:eastAsia="Calibri"/>
                <w:sz w:val="18"/>
                <w:szCs w:val="18"/>
              </w:rPr>
              <w:t>-</w:t>
            </w:r>
          </w:p>
        </w:tc>
        <w:tc>
          <w:tcPr>
            <w:tcW w:w="992"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993"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992"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992"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1134"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1134"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1701" w:type="dxa"/>
          </w:tcPr>
          <w:p w:rsidR="00096A03" w:rsidRPr="003A3BCD" w:rsidRDefault="00096A03" w:rsidP="00E51586">
            <w:pPr>
              <w:suppressAutoHyphens/>
              <w:ind w:right="-110"/>
              <w:rPr>
                <w:sz w:val="18"/>
                <w:szCs w:val="18"/>
                <w:lang w:eastAsia="zh-CN"/>
              </w:rPr>
            </w:pPr>
            <w:r w:rsidRPr="003A3BCD">
              <w:rPr>
                <w:rFonts w:eastAsia="Calibri"/>
                <w:sz w:val="18"/>
                <w:szCs w:val="18"/>
              </w:rPr>
              <w:t>Забезпечення підвищення рівня цифрової компетентності працівників культури, зокрема через національну платформу «Дія. Цифрова освіта»</w:t>
            </w:r>
          </w:p>
        </w:tc>
      </w:tr>
      <w:tr w:rsidR="00D058C0" w:rsidRPr="003A3BCD" w:rsidTr="00E51586">
        <w:trPr>
          <w:trHeight w:val="911"/>
          <w:jc w:val="center"/>
        </w:trPr>
        <w:tc>
          <w:tcPr>
            <w:tcW w:w="284" w:type="dxa"/>
            <w:vMerge/>
          </w:tcPr>
          <w:p w:rsidR="00D058C0" w:rsidRPr="003A3BCD" w:rsidRDefault="00D058C0" w:rsidP="00D058C0">
            <w:pPr>
              <w:ind w:left="-120" w:right="-101"/>
              <w:jc w:val="center"/>
              <w:rPr>
                <w:rFonts w:eastAsia="Calibri"/>
                <w:sz w:val="18"/>
                <w:szCs w:val="18"/>
              </w:rPr>
            </w:pPr>
          </w:p>
        </w:tc>
        <w:tc>
          <w:tcPr>
            <w:tcW w:w="1417" w:type="dxa"/>
            <w:vMerge/>
          </w:tcPr>
          <w:p w:rsidR="00D058C0" w:rsidRPr="003A3BCD" w:rsidRDefault="00D058C0" w:rsidP="00D058C0">
            <w:pPr>
              <w:ind w:right="-108"/>
              <w:rPr>
                <w:rFonts w:eastAsia="Calibri"/>
                <w:sz w:val="18"/>
                <w:szCs w:val="18"/>
              </w:rPr>
            </w:pPr>
          </w:p>
        </w:tc>
        <w:tc>
          <w:tcPr>
            <w:tcW w:w="1843" w:type="dxa"/>
          </w:tcPr>
          <w:p w:rsidR="00D058C0" w:rsidRPr="003A3BCD" w:rsidRDefault="005167B7" w:rsidP="00D058C0">
            <w:pPr>
              <w:suppressAutoHyphens/>
              <w:ind w:right="-100"/>
              <w:rPr>
                <w:sz w:val="18"/>
                <w:szCs w:val="18"/>
                <w:lang w:eastAsia="zh-CN"/>
              </w:rPr>
            </w:pPr>
            <w:r w:rsidRPr="003A3BCD">
              <w:rPr>
                <w:sz w:val="18"/>
                <w:szCs w:val="18"/>
                <w:lang w:eastAsia="zh-CN"/>
              </w:rPr>
              <w:t>1.4</w:t>
            </w:r>
            <w:r w:rsidR="00D058C0" w:rsidRPr="003A3BCD">
              <w:rPr>
                <w:sz w:val="18"/>
                <w:szCs w:val="18"/>
                <w:lang w:eastAsia="zh-CN"/>
              </w:rPr>
              <w:t xml:space="preserve">. </w:t>
            </w:r>
            <w:r w:rsidR="00D058C0" w:rsidRPr="003A3BCD">
              <w:rPr>
                <w:sz w:val="18"/>
                <w:szCs w:val="18"/>
              </w:rPr>
              <w:t>Розвиток системи електронного документообігу, впровадження технології використання електронного підпису, придбання ліцензійного програмного забезпечення (опер</w:t>
            </w:r>
            <w:r w:rsidR="00CF5B89">
              <w:rPr>
                <w:sz w:val="18"/>
                <w:szCs w:val="18"/>
              </w:rPr>
              <w:t xml:space="preserve">аційні системи, офіс, </w:t>
            </w:r>
            <w:proofErr w:type="spellStart"/>
            <w:r w:rsidR="00CF5B89">
              <w:rPr>
                <w:sz w:val="18"/>
                <w:szCs w:val="18"/>
              </w:rPr>
              <w:t>антивирус</w:t>
            </w:r>
            <w:proofErr w:type="spellEnd"/>
            <w:r w:rsidR="00D058C0" w:rsidRPr="003A3BCD">
              <w:rPr>
                <w:sz w:val="18"/>
                <w:szCs w:val="18"/>
              </w:rPr>
              <w:t>,</w:t>
            </w:r>
            <w:r w:rsidR="00CF5B89">
              <w:rPr>
                <w:sz w:val="18"/>
                <w:szCs w:val="18"/>
              </w:rPr>
              <w:t xml:space="preserve"> </w:t>
            </w:r>
            <w:r w:rsidR="00D058C0" w:rsidRPr="003A3BCD">
              <w:rPr>
                <w:sz w:val="18"/>
                <w:szCs w:val="18"/>
              </w:rPr>
              <w:t>тощо)</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r w:rsidRPr="003A3BCD">
              <w:rPr>
                <w:rFonts w:eastAsia="Calibri"/>
                <w:sz w:val="18"/>
                <w:szCs w:val="18"/>
              </w:rPr>
              <w:t>Бюджет</w:t>
            </w:r>
          </w:p>
          <w:p w:rsidR="00D058C0" w:rsidRPr="003A3BCD" w:rsidRDefault="00D058C0" w:rsidP="00D058C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5167B7" w:rsidP="00D058C0">
            <w:pPr>
              <w:jc w:val="center"/>
              <w:rPr>
                <w:rFonts w:eastAsia="Calibri"/>
                <w:sz w:val="18"/>
                <w:szCs w:val="18"/>
              </w:rPr>
            </w:pPr>
            <w:r w:rsidRPr="003A3BCD">
              <w:rPr>
                <w:rFonts w:eastAsia="Calibri"/>
                <w:sz w:val="18"/>
                <w:szCs w:val="18"/>
              </w:rPr>
              <w:t>10000,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D058C0" w:rsidP="005167B7">
            <w:pPr>
              <w:jc w:val="center"/>
              <w:rPr>
                <w:rFonts w:eastAsia="Calibri"/>
                <w:sz w:val="18"/>
                <w:szCs w:val="18"/>
              </w:rPr>
            </w:pPr>
            <w:r w:rsidRPr="003A3BCD">
              <w:rPr>
                <w:rFonts w:eastAsia="Calibri"/>
                <w:sz w:val="18"/>
                <w:szCs w:val="18"/>
              </w:rPr>
              <w:t>30000</w:t>
            </w:r>
            <w:r w:rsidR="005167B7" w:rsidRPr="003A3BCD">
              <w:rPr>
                <w:rFonts w:eastAsia="Calibri"/>
                <w:sz w:val="18"/>
                <w:szCs w:val="18"/>
              </w:rPr>
              <w:t>,</w:t>
            </w:r>
          </w:p>
          <w:p w:rsidR="00D058C0" w:rsidRPr="003A3BCD" w:rsidRDefault="00D058C0" w:rsidP="005167B7">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D058C0" w:rsidP="00D058C0">
            <w:pPr>
              <w:jc w:val="center"/>
              <w:rPr>
                <w:rFonts w:eastAsia="Calibri"/>
                <w:sz w:val="18"/>
                <w:szCs w:val="18"/>
              </w:rPr>
            </w:pPr>
            <w:r w:rsidRPr="003A3BCD">
              <w:rPr>
                <w:rFonts w:eastAsia="Calibri"/>
                <w:sz w:val="18"/>
                <w:szCs w:val="18"/>
              </w:rPr>
              <w:t>3</w:t>
            </w:r>
            <w:r w:rsidR="005167B7" w:rsidRPr="003A3BCD">
              <w:rPr>
                <w:rFonts w:eastAsia="Calibri"/>
                <w:sz w:val="18"/>
                <w:szCs w:val="18"/>
              </w:rPr>
              <w:t>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5167B7" w:rsidP="00D058C0">
            <w:pPr>
              <w:jc w:val="center"/>
              <w:rPr>
                <w:rFonts w:eastAsia="Calibri"/>
                <w:b/>
                <w:sz w:val="18"/>
                <w:szCs w:val="18"/>
              </w:rPr>
            </w:pPr>
            <w:r w:rsidRPr="003A3BCD">
              <w:rPr>
                <w:rFonts w:eastAsia="Calibri"/>
                <w:b/>
                <w:sz w:val="18"/>
                <w:szCs w:val="18"/>
              </w:rPr>
              <w:t>130000,</w:t>
            </w:r>
          </w:p>
          <w:p w:rsidR="00D058C0" w:rsidRPr="003A3BCD" w:rsidRDefault="00D058C0" w:rsidP="00D058C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suppressAutoHyphens/>
              <w:ind w:right="-110"/>
              <w:rPr>
                <w:rFonts w:eastAsia="Calibri"/>
                <w:sz w:val="18"/>
                <w:szCs w:val="18"/>
              </w:rPr>
            </w:pPr>
            <w:r w:rsidRPr="003A3BCD">
              <w:rPr>
                <w:rFonts w:eastAsia="Calibri"/>
                <w:sz w:val="18"/>
                <w:szCs w:val="18"/>
              </w:rPr>
              <w:t>Покращення ефективності роботи відділу культури і туризму використання сучасних інформаційно-комунікаційних технологій</w:t>
            </w:r>
          </w:p>
          <w:p w:rsidR="00D058C0" w:rsidRPr="003A3BCD" w:rsidRDefault="00D058C0" w:rsidP="00E51586">
            <w:pPr>
              <w:suppressAutoHyphens/>
              <w:ind w:right="-110"/>
              <w:rPr>
                <w:rFonts w:eastAsia="Calibri"/>
                <w:sz w:val="18"/>
                <w:szCs w:val="18"/>
              </w:rPr>
            </w:pPr>
            <w:r w:rsidRPr="003A3BCD">
              <w:rPr>
                <w:sz w:val="18"/>
                <w:szCs w:val="18"/>
                <w:lang w:eastAsia="zh-CN"/>
              </w:rPr>
              <w:t>впровадження електронних сервісів у сфері культури та туризму</w:t>
            </w:r>
          </w:p>
        </w:tc>
      </w:tr>
      <w:tr w:rsidR="00D058C0" w:rsidRPr="003A3BCD" w:rsidTr="00E51586">
        <w:trPr>
          <w:trHeight w:val="911"/>
          <w:jc w:val="center"/>
        </w:trPr>
        <w:tc>
          <w:tcPr>
            <w:tcW w:w="284" w:type="dxa"/>
          </w:tcPr>
          <w:p w:rsidR="00D058C0" w:rsidRPr="003A3BCD" w:rsidRDefault="00D058C0" w:rsidP="00D058C0">
            <w:pPr>
              <w:ind w:left="-120" w:right="-101"/>
              <w:jc w:val="center"/>
              <w:rPr>
                <w:rFonts w:eastAsia="Calibri"/>
                <w:sz w:val="18"/>
                <w:szCs w:val="18"/>
              </w:rPr>
            </w:pPr>
          </w:p>
        </w:tc>
        <w:tc>
          <w:tcPr>
            <w:tcW w:w="1417" w:type="dxa"/>
          </w:tcPr>
          <w:p w:rsidR="00D058C0" w:rsidRPr="003A3BCD" w:rsidRDefault="00D058C0" w:rsidP="00D058C0">
            <w:pPr>
              <w:ind w:right="-108"/>
              <w:rPr>
                <w:rFonts w:eastAsia="Calibri"/>
                <w:sz w:val="18"/>
                <w:szCs w:val="18"/>
              </w:rPr>
            </w:pPr>
          </w:p>
        </w:tc>
        <w:tc>
          <w:tcPr>
            <w:tcW w:w="1843" w:type="dxa"/>
          </w:tcPr>
          <w:p w:rsidR="00D058C0" w:rsidRPr="003A3BCD" w:rsidRDefault="005167B7" w:rsidP="00D058C0">
            <w:pPr>
              <w:suppressAutoHyphens/>
              <w:ind w:right="-100"/>
              <w:rPr>
                <w:sz w:val="18"/>
                <w:szCs w:val="18"/>
                <w:lang w:eastAsia="zh-CN"/>
              </w:rPr>
            </w:pPr>
            <w:r w:rsidRPr="003A3BCD">
              <w:rPr>
                <w:sz w:val="18"/>
                <w:szCs w:val="18"/>
                <w:lang w:eastAsia="zh-CN"/>
              </w:rPr>
              <w:t>1.5</w:t>
            </w:r>
            <w:r w:rsidR="00D058C0" w:rsidRPr="003A3BCD">
              <w:rPr>
                <w:sz w:val="18"/>
                <w:szCs w:val="18"/>
                <w:lang w:eastAsia="zh-CN"/>
              </w:rPr>
              <w:t>.</w:t>
            </w:r>
            <w:r w:rsidRPr="003A3BCD">
              <w:rPr>
                <w:sz w:val="18"/>
                <w:szCs w:val="18"/>
                <w:lang w:eastAsia="zh-CN"/>
              </w:rPr>
              <w:t xml:space="preserve"> </w:t>
            </w:r>
            <w:r w:rsidR="00D058C0" w:rsidRPr="003A3BCD">
              <w:rPr>
                <w:sz w:val="18"/>
                <w:szCs w:val="18"/>
                <w:lang w:eastAsia="zh-CN"/>
              </w:rPr>
              <w:t>Розробка проєктно-кошторисної документації на об’єкти, які передбачають  технічні, технологічні, інженерні рішення інформатизації.</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r w:rsidRPr="003A3BCD">
              <w:rPr>
                <w:rFonts w:eastAsia="Calibri"/>
                <w:sz w:val="18"/>
                <w:szCs w:val="18"/>
              </w:rPr>
              <w:t>Бюджет</w:t>
            </w:r>
          </w:p>
          <w:p w:rsidR="00D058C0" w:rsidRPr="003A3BCD" w:rsidRDefault="00D058C0" w:rsidP="00D058C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5167B7" w:rsidP="00D058C0">
            <w:pPr>
              <w:jc w:val="center"/>
              <w:rPr>
                <w:rFonts w:eastAsia="Calibri"/>
                <w:b/>
                <w:sz w:val="18"/>
                <w:szCs w:val="18"/>
              </w:rPr>
            </w:pPr>
            <w:r w:rsidRPr="003A3BCD">
              <w:rPr>
                <w:rFonts w:eastAsia="Calibri"/>
                <w:b/>
                <w:sz w:val="18"/>
                <w:szCs w:val="18"/>
              </w:rPr>
              <w:t>150000,</w:t>
            </w:r>
          </w:p>
          <w:p w:rsidR="00D058C0" w:rsidRPr="003A3BCD" w:rsidRDefault="00D058C0" w:rsidP="00D058C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suppressAutoHyphens/>
              <w:ind w:right="-110"/>
              <w:rPr>
                <w:rFonts w:eastAsia="Calibri"/>
                <w:sz w:val="18"/>
                <w:szCs w:val="18"/>
              </w:rPr>
            </w:pPr>
            <w:r w:rsidRPr="003A3BCD">
              <w:rPr>
                <w:rFonts w:eastAsia="Calibri"/>
                <w:sz w:val="18"/>
                <w:szCs w:val="18"/>
              </w:rPr>
              <w:t xml:space="preserve">Покращення ефективності роботи відділу культури і туризму використання сучасних інформаційно-комунікаційних технологій, оснащення сучасною технологією  серверного, мережевого та іншого обладнання.  </w:t>
            </w:r>
          </w:p>
        </w:tc>
      </w:tr>
      <w:tr w:rsidR="00D058C0" w:rsidRPr="003A3BCD" w:rsidTr="00E51586">
        <w:trPr>
          <w:trHeight w:val="70"/>
          <w:jc w:val="center"/>
        </w:trPr>
        <w:tc>
          <w:tcPr>
            <w:tcW w:w="284" w:type="dxa"/>
          </w:tcPr>
          <w:p w:rsidR="00D058C0" w:rsidRPr="003A3BCD" w:rsidRDefault="00D058C0" w:rsidP="00D058C0">
            <w:pPr>
              <w:ind w:left="-120" w:right="-101"/>
              <w:jc w:val="center"/>
              <w:rPr>
                <w:rFonts w:eastAsia="Calibri"/>
                <w:sz w:val="18"/>
                <w:szCs w:val="18"/>
              </w:rPr>
            </w:pPr>
          </w:p>
        </w:tc>
        <w:tc>
          <w:tcPr>
            <w:tcW w:w="1417" w:type="dxa"/>
          </w:tcPr>
          <w:p w:rsidR="00D058C0" w:rsidRPr="003A3BCD" w:rsidRDefault="00D058C0" w:rsidP="00D058C0">
            <w:pPr>
              <w:ind w:right="-108"/>
              <w:rPr>
                <w:rFonts w:eastAsia="Calibri"/>
                <w:sz w:val="18"/>
                <w:szCs w:val="18"/>
              </w:rPr>
            </w:pPr>
          </w:p>
        </w:tc>
        <w:tc>
          <w:tcPr>
            <w:tcW w:w="1843" w:type="dxa"/>
          </w:tcPr>
          <w:p w:rsidR="00D058C0" w:rsidRPr="003A3BCD" w:rsidRDefault="005167B7" w:rsidP="00D058C0">
            <w:pPr>
              <w:suppressAutoHyphens/>
              <w:ind w:right="-100"/>
              <w:rPr>
                <w:sz w:val="18"/>
                <w:szCs w:val="18"/>
                <w:lang w:eastAsia="zh-CN"/>
              </w:rPr>
            </w:pPr>
            <w:r w:rsidRPr="003A3BCD">
              <w:rPr>
                <w:sz w:val="18"/>
                <w:szCs w:val="18"/>
              </w:rPr>
              <w:t>1.6</w:t>
            </w:r>
            <w:r w:rsidR="00D058C0" w:rsidRPr="003A3BCD">
              <w:rPr>
                <w:sz w:val="18"/>
                <w:szCs w:val="18"/>
              </w:rPr>
              <w:t>. Організація доступу до мережі Інтернет, в тому числі за технологією Wi-Fi через відкриті зони доступу(абонентська плата, профільне обладнання)</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r w:rsidRPr="003A3BCD">
              <w:rPr>
                <w:rFonts w:eastAsia="Calibri"/>
                <w:sz w:val="18"/>
                <w:szCs w:val="18"/>
              </w:rPr>
              <w:t>- Бюджет</w:t>
            </w:r>
          </w:p>
          <w:p w:rsidR="00D058C0" w:rsidRPr="003A3BCD" w:rsidRDefault="00D058C0" w:rsidP="00D058C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5167B7" w:rsidP="00D058C0">
            <w:pPr>
              <w:jc w:val="center"/>
              <w:rPr>
                <w:rFonts w:eastAsia="Calibri"/>
                <w:sz w:val="18"/>
                <w:szCs w:val="18"/>
              </w:rPr>
            </w:pPr>
            <w:r w:rsidRPr="003A3BCD">
              <w:rPr>
                <w:rFonts w:eastAsia="Calibri"/>
                <w:sz w:val="18"/>
                <w:szCs w:val="18"/>
              </w:rPr>
              <w:t>240000,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E51586" w:rsidP="00D058C0">
            <w:pPr>
              <w:jc w:val="center"/>
              <w:rPr>
                <w:rFonts w:eastAsia="Calibri"/>
                <w:sz w:val="18"/>
                <w:szCs w:val="18"/>
              </w:rPr>
            </w:pPr>
            <w:r w:rsidRPr="003A3BCD">
              <w:rPr>
                <w:rFonts w:eastAsia="Calibri"/>
                <w:sz w:val="18"/>
                <w:szCs w:val="18"/>
              </w:rPr>
              <w:t>250000,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300000,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D058C0" w:rsidP="00E51586">
            <w:pPr>
              <w:jc w:val="center"/>
              <w:rPr>
                <w:rFonts w:eastAsia="Calibri"/>
                <w:sz w:val="18"/>
                <w:szCs w:val="18"/>
              </w:rPr>
            </w:pPr>
            <w:r w:rsidRPr="003A3BCD">
              <w:rPr>
                <w:rFonts w:eastAsia="Calibri"/>
                <w:sz w:val="18"/>
                <w:szCs w:val="18"/>
              </w:rPr>
              <w:t>300000</w:t>
            </w:r>
            <w:r w:rsidR="00E51586" w:rsidRPr="003A3BCD">
              <w:rPr>
                <w:rFonts w:eastAsia="Calibri"/>
                <w:sz w:val="18"/>
                <w:szCs w:val="18"/>
              </w:rPr>
              <w:t>,</w:t>
            </w:r>
          </w:p>
          <w:p w:rsidR="00D058C0" w:rsidRPr="003A3BCD" w:rsidRDefault="00D058C0" w:rsidP="00E51586">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D058C0" w:rsidP="00E51586">
            <w:pPr>
              <w:jc w:val="center"/>
              <w:rPr>
                <w:rFonts w:eastAsia="Calibri"/>
                <w:sz w:val="18"/>
                <w:szCs w:val="18"/>
              </w:rPr>
            </w:pPr>
            <w:r w:rsidRPr="003A3BCD">
              <w:rPr>
                <w:rFonts w:eastAsia="Calibri"/>
                <w:sz w:val="18"/>
                <w:szCs w:val="18"/>
              </w:rPr>
              <w:t>300000</w:t>
            </w:r>
            <w:r w:rsidR="00E51586" w:rsidRPr="003A3BCD">
              <w:rPr>
                <w:rFonts w:eastAsia="Calibri"/>
                <w:sz w:val="18"/>
                <w:szCs w:val="18"/>
              </w:rPr>
              <w:t>,</w:t>
            </w:r>
          </w:p>
          <w:p w:rsidR="00D058C0" w:rsidRPr="003A3BCD" w:rsidRDefault="00D058C0" w:rsidP="00E51586">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D058C0" w:rsidP="00D058C0">
            <w:pPr>
              <w:jc w:val="center"/>
              <w:rPr>
                <w:rFonts w:eastAsia="Calibri"/>
                <w:b/>
                <w:sz w:val="18"/>
                <w:szCs w:val="18"/>
              </w:rPr>
            </w:pPr>
            <w:r w:rsidRPr="003A3BCD">
              <w:rPr>
                <w:rFonts w:eastAsia="Calibri"/>
                <w:b/>
                <w:sz w:val="18"/>
                <w:szCs w:val="18"/>
              </w:rPr>
              <w:t>1</w:t>
            </w:r>
            <w:r w:rsidR="00E51586" w:rsidRPr="003A3BCD">
              <w:rPr>
                <w:rFonts w:eastAsia="Calibri"/>
                <w:b/>
                <w:sz w:val="18"/>
                <w:szCs w:val="18"/>
              </w:rPr>
              <w:t>390000,</w:t>
            </w:r>
          </w:p>
          <w:p w:rsidR="00D058C0" w:rsidRPr="003A3BCD" w:rsidRDefault="00D058C0" w:rsidP="00D058C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widowControl w:val="0"/>
              <w:ind w:right="-110"/>
              <w:rPr>
                <w:sz w:val="18"/>
                <w:szCs w:val="18"/>
              </w:rPr>
            </w:pPr>
            <w:r w:rsidRPr="003A3BCD">
              <w:rPr>
                <w:sz w:val="18"/>
                <w:szCs w:val="18"/>
              </w:rPr>
              <w:t xml:space="preserve">Організація доступу до мережі Інтернет в укриттях закладів культури за технологією Wi-Fi через відкриті зони доступу у громадських </w:t>
            </w:r>
            <w:r w:rsidR="005167B7" w:rsidRPr="003A3BCD">
              <w:rPr>
                <w:sz w:val="18"/>
                <w:szCs w:val="18"/>
              </w:rPr>
              <w:t>місця</w:t>
            </w:r>
          </w:p>
        </w:tc>
      </w:tr>
      <w:tr w:rsidR="00D058C0" w:rsidRPr="003A3BCD" w:rsidTr="00E51586">
        <w:trPr>
          <w:trHeight w:val="214"/>
          <w:jc w:val="center"/>
        </w:trPr>
        <w:tc>
          <w:tcPr>
            <w:tcW w:w="284" w:type="dxa"/>
          </w:tcPr>
          <w:p w:rsidR="00D058C0" w:rsidRPr="003A3BCD" w:rsidRDefault="00D058C0" w:rsidP="00D058C0">
            <w:pPr>
              <w:ind w:left="-120" w:right="-101"/>
              <w:jc w:val="center"/>
              <w:rPr>
                <w:rFonts w:eastAsia="Calibri"/>
                <w:sz w:val="18"/>
                <w:szCs w:val="18"/>
              </w:rPr>
            </w:pPr>
            <w:r w:rsidRPr="003A3BCD">
              <w:rPr>
                <w:rFonts w:eastAsia="Calibri"/>
                <w:sz w:val="18"/>
                <w:szCs w:val="18"/>
              </w:rPr>
              <w:t>2</w:t>
            </w:r>
          </w:p>
        </w:tc>
        <w:tc>
          <w:tcPr>
            <w:tcW w:w="1417" w:type="dxa"/>
          </w:tcPr>
          <w:p w:rsidR="00D058C0" w:rsidRPr="003A3BCD" w:rsidRDefault="00D058C0" w:rsidP="00D058C0">
            <w:pPr>
              <w:ind w:right="-108"/>
              <w:rPr>
                <w:bCs/>
                <w:sz w:val="18"/>
                <w:szCs w:val="18"/>
                <w:lang w:eastAsia="zh-CN"/>
              </w:rPr>
            </w:pPr>
            <w:r w:rsidRPr="003A3BCD">
              <w:rPr>
                <w:rFonts w:eastAsia="Calibri"/>
                <w:sz w:val="18"/>
                <w:szCs w:val="18"/>
              </w:rPr>
              <w:t xml:space="preserve"> Розвиток мережі </w:t>
            </w:r>
            <w:proofErr w:type="spellStart"/>
            <w:r w:rsidRPr="003A3BCD">
              <w:rPr>
                <w:rFonts w:eastAsia="Calibri"/>
                <w:sz w:val="18"/>
                <w:szCs w:val="18"/>
              </w:rPr>
              <w:t>хабів</w:t>
            </w:r>
            <w:proofErr w:type="spellEnd"/>
            <w:r w:rsidRPr="003A3BCD">
              <w:rPr>
                <w:rFonts w:eastAsia="Calibri"/>
                <w:sz w:val="18"/>
                <w:szCs w:val="18"/>
              </w:rPr>
              <w:t xml:space="preserve"> цифрової освіти на базі бібліотек, закладів культури територіальної громади</w:t>
            </w:r>
          </w:p>
        </w:tc>
        <w:tc>
          <w:tcPr>
            <w:tcW w:w="1843" w:type="dxa"/>
          </w:tcPr>
          <w:p w:rsidR="00D058C0" w:rsidRPr="003A3BCD" w:rsidRDefault="00D058C0" w:rsidP="00D058C0">
            <w:pPr>
              <w:suppressAutoHyphens/>
              <w:ind w:right="-100"/>
              <w:rPr>
                <w:sz w:val="18"/>
                <w:szCs w:val="18"/>
                <w:lang w:eastAsia="zh-CN"/>
              </w:rPr>
            </w:pPr>
            <w:r w:rsidRPr="003A3BCD">
              <w:rPr>
                <w:sz w:val="18"/>
                <w:szCs w:val="18"/>
                <w:lang w:eastAsia="zh-CN"/>
              </w:rPr>
              <w:t>2.1. П</w:t>
            </w:r>
            <w:r w:rsidRPr="003A3BCD">
              <w:rPr>
                <w:rFonts w:eastAsia="Calibri"/>
                <w:sz w:val="18"/>
                <w:szCs w:val="18"/>
              </w:rPr>
              <w:t xml:space="preserve">роведення профілактичних та ремонтних робіт комп’ютерного обладнання  (придбання інструментів та матеріалів, заправка </w:t>
            </w:r>
            <w:proofErr w:type="spellStart"/>
            <w:r w:rsidRPr="003A3BCD">
              <w:rPr>
                <w:rFonts w:eastAsia="Calibri"/>
                <w:sz w:val="18"/>
                <w:szCs w:val="18"/>
              </w:rPr>
              <w:t>картріджів</w:t>
            </w:r>
            <w:proofErr w:type="spellEnd"/>
            <w:r w:rsidRPr="003A3BCD">
              <w:rPr>
                <w:rFonts w:eastAsia="Calibri"/>
                <w:sz w:val="18"/>
                <w:szCs w:val="18"/>
              </w:rPr>
              <w:t xml:space="preserve"> тощо)</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sz w:val="18"/>
                <w:szCs w:val="18"/>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r w:rsidRPr="003A3BCD">
              <w:rPr>
                <w:rFonts w:eastAsia="Calibri"/>
                <w:sz w:val="18"/>
                <w:szCs w:val="18"/>
              </w:rPr>
              <w:t>Бюджет</w:t>
            </w:r>
          </w:p>
          <w:p w:rsidR="00D058C0" w:rsidRPr="003A3BCD" w:rsidRDefault="00D058C0" w:rsidP="00D058C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E51586" w:rsidP="00D058C0">
            <w:pPr>
              <w:jc w:val="center"/>
              <w:rPr>
                <w:rFonts w:eastAsia="Calibri"/>
                <w:sz w:val="18"/>
                <w:szCs w:val="18"/>
              </w:rPr>
            </w:pPr>
            <w:r w:rsidRPr="003A3BCD">
              <w:rPr>
                <w:rFonts w:eastAsia="Calibri"/>
                <w:sz w:val="18"/>
                <w:szCs w:val="18"/>
              </w:rPr>
              <w:t>40000,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E51586" w:rsidP="00D058C0">
            <w:pPr>
              <w:jc w:val="center"/>
              <w:rPr>
                <w:rFonts w:eastAsia="Calibri"/>
                <w:sz w:val="18"/>
                <w:szCs w:val="18"/>
              </w:rPr>
            </w:pPr>
            <w:r w:rsidRPr="003A3BCD">
              <w:rPr>
                <w:rFonts w:eastAsia="Calibri"/>
                <w:sz w:val="18"/>
                <w:szCs w:val="18"/>
              </w:rPr>
              <w:t>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E51586" w:rsidP="00D058C0">
            <w:pPr>
              <w:jc w:val="center"/>
              <w:rPr>
                <w:rFonts w:eastAsia="Calibri"/>
                <w:sz w:val="18"/>
                <w:szCs w:val="18"/>
              </w:rPr>
            </w:pPr>
            <w:r w:rsidRPr="003A3BCD">
              <w:rPr>
                <w:rFonts w:eastAsia="Calibri"/>
                <w:sz w:val="18"/>
                <w:szCs w:val="18"/>
              </w:rPr>
              <w:t>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D058C0" w:rsidP="00E51586">
            <w:pPr>
              <w:jc w:val="center"/>
              <w:rPr>
                <w:rFonts w:eastAsia="Calibri"/>
                <w:b/>
                <w:sz w:val="18"/>
                <w:szCs w:val="18"/>
              </w:rPr>
            </w:pPr>
            <w:r w:rsidRPr="003A3BCD">
              <w:rPr>
                <w:rFonts w:eastAsia="Calibri"/>
                <w:b/>
                <w:sz w:val="18"/>
                <w:szCs w:val="18"/>
              </w:rPr>
              <w:t>240000</w:t>
            </w:r>
            <w:r w:rsidR="00E51586" w:rsidRPr="003A3BCD">
              <w:rPr>
                <w:rFonts w:eastAsia="Calibri"/>
                <w:b/>
                <w:sz w:val="18"/>
                <w:szCs w:val="18"/>
              </w:rPr>
              <w:t>,</w:t>
            </w:r>
          </w:p>
          <w:p w:rsidR="00D058C0" w:rsidRPr="003A3BCD" w:rsidRDefault="00D058C0" w:rsidP="00E51586">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suppressAutoHyphens/>
              <w:ind w:right="-110"/>
              <w:rPr>
                <w:sz w:val="18"/>
                <w:szCs w:val="18"/>
                <w:lang w:eastAsia="zh-CN"/>
              </w:rPr>
            </w:pPr>
            <w:r w:rsidRPr="003A3BCD">
              <w:rPr>
                <w:rFonts w:eastAsia="Calibri"/>
                <w:sz w:val="18"/>
                <w:szCs w:val="18"/>
              </w:rPr>
              <w:t xml:space="preserve">Покращення якості проведення заходів, підвищення рівня компетентності відвідувачів в цифровій сфері </w:t>
            </w:r>
          </w:p>
        </w:tc>
      </w:tr>
      <w:tr w:rsidR="00D058C0" w:rsidRPr="003A3BCD" w:rsidTr="00E51586">
        <w:trPr>
          <w:trHeight w:val="214"/>
          <w:jc w:val="center"/>
        </w:trPr>
        <w:tc>
          <w:tcPr>
            <w:tcW w:w="284" w:type="dxa"/>
          </w:tcPr>
          <w:p w:rsidR="00D058C0" w:rsidRPr="003A3BCD" w:rsidRDefault="00D058C0" w:rsidP="00D058C0">
            <w:pPr>
              <w:ind w:left="-120" w:right="-101"/>
              <w:jc w:val="center"/>
              <w:rPr>
                <w:rFonts w:eastAsia="Calibri"/>
                <w:sz w:val="18"/>
                <w:szCs w:val="18"/>
              </w:rPr>
            </w:pPr>
            <w:r w:rsidRPr="003A3BCD">
              <w:rPr>
                <w:rFonts w:eastAsia="Calibri"/>
                <w:sz w:val="18"/>
                <w:szCs w:val="18"/>
              </w:rPr>
              <w:lastRenderedPageBreak/>
              <w:t>3</w:t>
            </w:r>
          </w:p>
        </w:tc>
        <w:tc>
          <w:tcPr>
            <w:tcW w:w="1417" w:type="dxa"/>
          </w:tcPr>
          <w:p w:rsidR="00D058C0" w:rsidRPr="003A3BCD" w:rsidRDefault="00D058C0" w:rsidP="00D058C0">
            <w:pPr>
              <w:ind w:right="-108"/>
              <w:rPr>
                <w:rFonts w:eastAsia="Calibri"/>
                <w:sz w:val="18"/>
                <w:szCs w:val="18"/>
              </w:rPr>
            </w:pPr>
            <w:r w:rsidRPr="003A3BCD">
              <w:rPr>
                <w:rFonts w:eastAsia="Calibri"/>
                <w:sz w:val="18"/>
                <w:szCs w:val="18"/>
              </w:rPr>
              <w:t xml:space="preserve"> Забезпечення </w:t>
            </w:r>
            <w:proofErr w:type="spellStart"/>
            <w:r w:rsidRPr="003A3BCD">
              <w:rPr>
                <w:rFonts w:eastAsia="Calibri"/>
                <w:sz w:val="18"/>
                <w:szCs w:val="18"/>
              </w:rPr>
              <w:t>цифровізації</w:t>
            </w:r>
            <w:proofErr w:type="spellEnd"/>
            <w:r w:rsidRPr="003A3BCD">
              <w:rPr>
                <w:rFonts w:eastAsia="Calibri"/>
                <w:sz w:val="18"/>
                <w:szCs w:val="18"/>
              </w:rPr>
              <w:t xml:space="preserve"> туристичних маршрутів, об’єктів культури та туристичних відвідувань, маркування їх QR кодом</w:t>
            </w:r>
          </w:p>
        </w:tc>
        <w:tc>
          <w:tcPr>
            <w:tcW w:w="1843" w:type="dxa"/>
          </w:tcPr>
          <w:p w:rsidR="008F510F" w:rsidRDefault="00D058C0" w:rsidP="00D058C0">
            <w:pPr>
              <w:suppressAutoHyphens/>
              <w:ind w:right="-100"/>
              <w:rPr>
                <w:rFonts w:eastAsia="Calibri"/>
                <w:sz w:val="18"/>
                <w:szCs w:val="18"/>
              </w:rPr>
            </w:pPr>
            <w:r w:rsidRPr="003A3BCD">
              <w:rPr>
                <w:rFonts w:eastAsia="Calibri"/>
                <w:sz w:val="18"/>
                <w:szCs w:val="18"/>
              </w:rPr>
              <w:t xml:space="preserve">3.1 Створення </w:t>
            </w:r>
          </w:p>
          <w:p w:rsidR="00D058C0" w:rsidRPr="003A3BCD" w:rsidRDefault="00D058C0" w:rsidP="00D058C0">
            <w:pPr>
              <w:suppressAutoHyphens/>
              <w:ind w:right="-100"/>
              <w:rPr>
                <w:sz w:val="18"/>
                <w:szCs w:val="18"/>
                <w:lang w:eastAsia="zh-CN"/>
              </w:rPr>
            </w:pPr>
            <w:r w:rsidRPr="003A3BCD">
              <w:rPr>
                <w:rFonts w:eastAsia="Calibri"/>
                <w:sz w:val="18"/>
                <w:szCs w:val="18"/>
              </w:rPr>
              <w:t>он</w:t>
            </w:r>
            <w:r w:rsidR="008F510F">
              <w:rPr>
                <w:rFonts w:eastAsia="Calibri"/>
                <w:sz w:val="18"/>
                <w:szCs w:val="18"/>
              </w:rPr>
              <w:t>-</w:t>
            </w:r>
            <w:r w:rsidRPr="003A3BCD">
              <w:rPr>
                <w:rFonts w:eastAsia="Calibri"/>
                <w:sz w:val="18"/>
                <w:szCs w:val="18"/>
              </w:rPr>
              <w:t>лайн карти туристичних маршрутів з позначенням об’єктів культури. Виготовлення табличок з QR маркуванням та їхнє встановлення</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p>
        </w:tc>
        <w:tc>
          <w:tcPr>
            <w:tcW w:w="992" w:type="dxa"/>
          </w:tcPr>
          <w:p w:rsidR="00D058C0" w:rsidRPr="003A3BCD" w:rsidRDefault="00D058C0" w:rsidP="00D058C0">
            <w:pPr>
              <w:jc w:val="center"/>
              <w:rPr>
                <w:rFonts w:eastAsia="Calibri"/>
                <w:sz w:val="18"/>
                <w:szCs w:val="18"/>
              </w:rPr>
            </w:pPr>
          </w:p>
        </w:tc>
        <w:tc>
          <w:tcPr>
            <w:tcW w:w="993" w:type="dxa"/>
          </w:tcPr>
          <w:p w:rsidR="00995C1A" w:rsidRDefault="00E51586" w:rsidP="00D058C0">
            <w:pPr>
              <w:jc w:val="center"/>
              <w:rPr>
                <w:rFonts w:eastAsia="Calibri"/>
                <w:sz w:val="18"/>
                <w:szCs w:val="18"/>
              </w:rPr>
            </w:pPr>
            <w:r w:rsidRPr="003A3BCD">
              <w:rPr>
                <w:rFonts w:eastAsia="Calibri"/>
                <w:sz w:val="18"/>
                <w:szCs w:val="18"/>
              </w:rPr>
              <w:t>20000,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20000,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20000,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E51586" w:rsidP="00D058C0">
            <w:pPr>
              <w:jc w:val="center"/>
              <w:rPr>
                <w:rFonts w:eastAsia="Calibri"/>
                <w:sz w:val="18"/>
                <w:szCs w:val="18"/>
              </w:rPr>
            </w:pPr>
            <w:r w:rsidRPr="003A3BCD">
              <w:rPr>
                <w:rFonts w:eastAsia="Calibri"/>
                <w:sz w:val="18"/>
                <w:szCs w:val="18"/>
              </w:rPr>
              <w:t>20000,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E51586" w:rsidP="00D058C0">
            <w:pPr>
              <w:jc w:val="center"/>
              <w:rPr>
                <w:rFonts w:eastAsia="Calibri"/>
                <w:b/>
                <w:sz w:val="18"/>
                <w:szCs w:val="18"/>
              </w:rPr>
            </w:pPr>
            <w:r w:rsidRPr="003A3BCD">
              <w:rPr>
                <w:rFonts w:eastAsia="Calibri"/>
                <w:b/>
                <w:sz w:val="18"/>
                <w:szCs w:val="18"/>
              </w:rPr>
              <w:t>80000,</w:t>
            </w:r>
          </w:p>
          <w:p w:rsidR="00D058C0" w:rsidRPr="003A3BCD" w:rsidRDefault="00D058C0" w:rsidP="00D058C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suppressAutoHyphens/>
              <w:ind w:right="-110"/>
              <w:rPr>
                <w:rFonts w:eastAsia="Calibri"/>
                <w:sz w:val="18"/>
                <w:szCs w:val="18"/>
              </w:rPr>
            </w:pPr>
            <w:r w:rsidRPr="003A3BCD">
              <w:rPr>
                <w:rFonts w:eastAsia="Calibri"/>
                <w:sz w:val="18"/>
                <w:szCs w:val="18"/>
              </w:rPr>
              <w:t>Популяризація історико-культурної та природно рекреаційної спадщини, генерування конкурентоспроможних туристичних продуктів громади</w:t>
            </w:r>
          </w:p>
        </w:tc>
      </w:tr>
      <w:tr w:rsidR="00096A03" w:rsidRPr="003A3BCD" w:rsidTr="00E51586">
        <w:trPr>
          <w:trHeight w:val="321"/>
          <w:jc w:val="center"/>
        </w:trPr>
        <w:tc>
          <w:tcPr>
            <w:tcW w:w="284" w:type="dxa"/>
          </w:tcPr>
          <w:p w:rsidR="00096A03" w:rsidRPr="003A3BCD" w:rsidRDefault="00096A03" w:rsidP="00096A03">
            <w:pPr>
              <w:ind w:left="-120" w:right="-101"/>
              <w:jc w:val="center"/>
              <w:rPr>
                <w:rFonts w:eastAsia="Calibri"/>
              </w:rPr>
            </w:pPr>
          </w:p>
        </w:tc>
        <w:tc>
          <w:tcPr>
            <w:tcW w:w="7654" w:type="dxa"/>
            <w:gridSpan w:val="6"/>
          </w:tcPr>
          <w:p w:rsidR="00096A03" w:rsidRPr="003A3BCD" w:rsidRDefault="00096A03" w:rsidP="00E51586">
            <w:pPr>
              <w:ind w:left="-105" w:right="-107"/>
              <w:jc w:val="center"/>
              <w:rPr>
                <w:rFonts w:eastAsia="Calibri"/>
              </w:rPr>
            </w:pPr>
            <w:r w:rsidRPr="003A3BCD">
              <w:rPr>
                <w:b/>
              </w:rPr>
              <w:t xml:space="preserve">Кошти бюджету </w:t>
            </w:r>
            <w:r w:rsidR="00E51586" w:rsidRPr="003A3BCD">
              <w:rPr>
                <w:b/>
              </w:rPr>
              <w:t xml:space="preserve">Новгород-Сіверської </w:t>
            </w:r>
            <w:r w:rsidRPr="003A3BCD">
              <w:rPr>
                <w:b/>
              </w:rPr>
              <w:t>міської територіальної громади</w:t>
            </w:r>
          </w:p>
        </w:tc>
        <w:tc>
          <w:tcPr>
            <w:tcW w:w="992" w:type="dxa"/>
          </w:tcPr>
          <w:p w:rsidR="00995C1A" w:rsidRDefault="00E51586" w:rsidP="00096A03">
            <w:pPr>
              <w:jc w:val="center"/>
              <w:rPr>
                <w:rFonts w:eastAsia="Calibri"/>
                <w:b/>
              </w:rPr>
            </w:pPr>
            <w:r w:rsidRPr="003A3BCD">
              <w:rPr>
                <w:rFonts w:eastAsia="Calibri"/>
                <w:b/>
              </w:rPr>
              <w:t>550000,</w:t>
            </w:r>
          </w:p>
          <w:p w:rsidR="00096A03" w:rsidRPr="003A3BCD" w:rsidRDefault="00096A03" w:rsidP="00096A03">
            <w:pPr>
              <w:jc w:val="center"/>
              <w:rPr>
                <w:rFonts w:eastAsia="Calibri"/>
              </w:rPr>
            </w:pPr>
            <w:r w:rsidRPr="003A3BCD">
              <w:rPr>
                <w:rFonts w:eastAsia="Calibri"/>
                <w:b/>
              </w:rPr>
              <w:t>0</w:t>
            </w:r>
            <w:r w:rsidR="00995C1A">
              <w:rPr>
                <w:rFonts w:eastAsia="Calibri"/>
                <w:b/>
              </w:rPr>
              <w:t>0</w:t>
            </w:r>
          </w:p>
        </w:tc>
        <w:tc>
          <w:tcPr>
            <w:tcW w:w="993" w:type="dxa"/>
          </w:tcPr>
          <w:p w:rsidR="00995C1A" w:rsidRDefault="00096A03" w:rsidP="00E51586">
            <w:pPr>
              <w:jc w:val="center"/>
              <w:rPr>
                <w:rFonts w:eastAsia="Calibri"/>
                <w:b/>
              </w:rPr>
            </w:pPr>
            <w:r w:rsidRPr="003A3BCD">
              <w:rPr>
                <w:rFonts w:eastAsia="Calibri"/>
                <w:b/>
              </w:rPr>
              <w:t>690000</w:t>
            </w:r>
            <w:r w:rsidR="00E51586" w:rsidRPr="003A3BCD">
              <w:rPr>
                <w:rFonts w:eastAsia="Calibri"/>
                <w:b/>
              </w:rPr>
              <w:t>,</w:t>
            </w:r>
          </w:p>
          <w:p w:rsidR="00096A03" w:rsidRPr="003A3BCD" w:rsidRDefault="00096A03" w:rsidP="00E51586">
            <w:pPr>
              <w:jc w:val="center"/>
              <w:rPr>
                <w:rFonts w:eastAsia="Calibri"/>
              </w:rPr>
            </w:pPr>
            <w:r w:rsidRPr="003A3BCD">
              <w:rPr>
                <w:rFonts w:eastAsia="Calibri"/>
                <w:b/>
              </w:rPr>
              <w:t>0</w:t>
            </w:r>
            <w:r w:rsidR="00995C1A">
              <w:rPr>
                <w:rFonts w:eastAsia="Calibri"/>
                <w:b/>
              </w:rPr>
              <w:t>0</w:t>
            </w:r>
          </w:p>
        </w:tc>
        <w:tc>
          <w:tcPr>
            <w:tcW w:w="992" w:type="dxa"/>
          </w:tcPr>
          <w:p w:rsidR="00995C1A" w:rsidRDefault="00096A03" w:rsidP="00096A03">
            <w:pPr>
              <w:jc w:val="center"/>
              <w:rPr>
                <w:rFonts w:eastAsia="Calibri"/>
                <w:b/>
              </w:rPr>
            </w:pPr>
            <w:r w:rsidRPr="003A3BCD">
              <w:rPr>
                <w:rFonts w:eastAsia="Calibri"/>
                <w:b/>
              </w:rPr>
              <w:t>5</w:t>
            </w:r>
            <w:r w:rsidR="00E51586" w:rsidRPr="003A3BCD">
              <w:rPr>
                <w:rFonts w:eastAsia="Calibri"/>
                <w:b/>
              </w:rPr>
              <w:t>40000,</w:t>
            </w:r>
          </w:p>
          <w:p w:rsidR="00096A03" w:rsidRPr="003A3BCD" w:rsidRDefault="00096A03" w:rsidP="00096A03">
            <w:pPr>
              <w:jc w:val="center"/>
              <w:rPr>
                <w:rFonts w:eastAsia="Calibri"/>
              </w:rPr>
            </w:pPr>
            <w:r w:rsidRPr="003A3BCD">
              <w:rPr>
                <w:rFonts w:eastAsia="Calibri"/>
                <w:b/>
              </w:rPr>
              <w:t>0</w:t>
            </w:r>
            <w:r w:rsidR="00995C1A">
              <w:rPr>
                <w:rFonts w:eastAsia="Calibri"/>
                <w:b/>
              </w:rPr>
              <w:t>0</w:t>
            </w:r>
          </w:p>
        </w:tc>
        <w:tc>
          <w:tcPr>
            <w:tcW w:w="992" w:type="dxa"/>
          </w:tcPr>
          <w:p w:rsidR="00995C1A" w:rsidRDefault="00E51586" w:rsidP="00096A03">
            <w:pPr>
              <w:jc w:val="center"/>
              <w:rPr>
                <w:rFonts w:eastAsia="Calibri"/>
                <w:b/>
              </w:rPr>
            </w:pPr>
            <w:r w:rsidRPr="003A3BCD">
              <w:rPr>
                <w:rFonts w:eastAsia="Calibri"/>
                <w:b/>
              </w:rPr>
              <w:t>500000,</w:t>
            </w:r>
          </w:p>
          <w:p w:rsidR="00096A03" w:rsidRPr="003A3BCD" w:rsidRDefault="00096A03" w:rsidP="00096A03">
            <w:pPr>
              <w:jc w:val="center"/>
              <w:rPr>
                <w:rFonts w:eastAsia="Calibri"/>
              </w:rPr>
            </w:pPr>
            <w:r w:rsidRPr="003A3BCD">
              <w:rPr>
                <w:rFonts w:eastAsia="Calibri"/>
                <w:b/>
              </w:rPr>
              <w:t>0</w:t>
            </w:r>
            <w:r w:rsidR="00995C1A">
              <w:rPr>
                <w:rFonts w:eastAsia="Calibri"/>
                <w:b/>
              </w:rPr>
              <w:t>0</w:t>
            </w:r>
          </w:p>
        </w:tc>
        <w:tc>
          <w:tcPr>
            <w:tcW w:w="1134" w:type="dxa"/>
          </w:tcPr>
          <w:p w:rsidR="00995C1A" w:rsidRDefault="00E51586" w:rsidP="00096A03">
            <w:pPr>
              <w:jc w:val="center"/>
              <w:rPr>
                <w:rFonts w:eastAsia="Calibri"/>
                <w:b/>
              </w:rPr>
            </w:pPr>
            <w:r w:rsidRPr="003A3BCD">
              <w:rPr>
                <w:rFonts w:eastAsia="Calibri"/>
                <w:b/>
              </w:rPr>
              <w:t>500000,</w:t>
            </w:r>
          </w:p>
          <w:p w:rsidR="00096A03" w:rsidRPr="003A3BCD" w:rsidRDefault="00096A03" w:rsidP="00096A03">
            <w:pPr>
              <w:jc w:val="center"/>
              <w:rPr>
                <w:rFonts w:eastAsia="Calibri"/>
              </w:rPr>
            </w:pPr>
            <w:r w:rsidRPr="003A3BCD">
              <w:rPr>
                <w:rFonts w:eastAsia="Calibri"/>
                <w:b/>
              </w:rPr>
              <w:t>0</w:t>
            </w:r>
            <w:r w:rsidR="00995C1A">
              <w:rPr>
                <w:rFonts w:eastAsia="Calibri"/>
                <w:b/>
              </w:rPr>
              <w:t>0</w:t>
            </w:r>
          </w:p>
        </w:tc>
        <w:tc>
          <w:tcPr>
            <w:tcW w:w="1134" w:type="dxa"/>
          </w:tcPr>
          <w:p w:rsidR="00995C1A" w:rsidRDefault="00E51586" w:rsidP="00096A03">
            <w:pPr>
              <w:jc w:val="center"/>
              <w:rPr>
                <w:rFonts w:eastAsia="Calibri"/>
                <w:b/>
              </w:rPr>
            </w:pPr>
            <w:r w:rsidRPr="003A3BCD">
              <w:rPr>
                <w:rFonts w:eastAsia="Calibri"/>
                <w:b/>
              </w:rPr>
              <w:t>2780000,</w:t>
            </w:r>
          </w:p>
          <w:p w:rsidR="00096A03" w:rsidRPr="003A3BCD" w:rsidRDefault="00096A03" w:rsidP="00096A03">
            <w:pPr>
              <w:jc w:val="center"/>
              <w:rPr>
                <w:rFonts w:eastAsia="Calibri"/>
                <w:b/>
              </w:rPr>
            </w:pPr>
            <w:r w:rsidRPr="003A3BCD">
              <w:rPr>
                <w:rFonts w:eastAsia="Calibri"/>
                <w:b/>
              </w:rPr>
              <w:t>0</w:t>
            </w:r>
            <w:r w:rsidR="00995C1A">
              <w:rPr>
                <w:rFonts w:eastAsia="Calibri"/>
                <w:b/>
              </w:rPr>
              <w:t>0</w:t>
            </w:r>
          </w:p>
        </w:tc>
        <w:tc>
          <w:tcPr>
            <w:tcW w:w="1701" w:type="dxa"/>
          </w:tcPr>
          <w:p w:rsidR="00096A03" w:rsidRPr="003A3BCD" w:rsidRDefault="00096A03" w:rsidP="00E51586">
            <w:pPr>
              <w:suppressAutoHyphens/>
              <w:ind w:right="-110"/>
              <w:rPr>
                <w:rFonts w:eastAsia="Calibri"/>
              </w:rPr>
            </w:pPr>
          </w:p>
        </w:tc>
      </w:tr>
      <w:tr w:rsidR="0060331C" w:rsidRPr="003A3BCD" w:rsidTr="00E51586">
        <w:trPr>
          <w:trHeight w:val="270"/>
          <w:jc w:val="center"/>
        </w:trPr>
        <w:tc>
          <w:tcPr>
            <w:tcW w:w="284" w:type="dxa"/>
          </w:tcPr>
          <w:p w:rsidR="0060331C" w:rsidRPr="003A3BCD" w:rsidRDefault="0060331C" w:rsidP="0060331C">
            <w:pPr>
              <w:ind w:left="-120" w:right="-101"/>
              <w:jc w:val="center"/>
              <w:rPr>
                <w:rFonts w:eastAsia="Calibri"/>
              </w:rPr>
            </w:pPr>
          </w:p>
        </w:tc>
        <w:tc>
          <w:tcPr>
            <w:tcW w:w="7654" w:type="dxa"/>
            <w:gridSpan w:val="6"/>
          </w:tcPr>
          <w:p w:rsidR="0060331C" w:rsidRPr="003A3BCD" w:rsidRDefault="0060331C" w:rsidP="00E51586">
            <w:pPr>
              <w:ind w:left="-105" w:right="-107"/>
              <w:jc w:val="center"/>
              <w:rPr>
                <w:rFonts w:eastAsia="Calibri"/>
              </w:rPr>
            </w:pPr>
            <w:r w:rsidRPr="003A3BCD">
              <w:rPr>
                <w:b/>
              </w:rPr>
              <w:t>Кошти інших джерел</w:t>
            </w:r>
          </w:p>
        </w:tc>
        <w:tc>
          <w:tcPr>
            <w:tcW w:w="992" w:type="dxa"/>
          </w:tcPr>
          <w:p w:rsidR="0060331C" w:rsidRPr="003A3BCD" w:rsidRDefault="0060331C" w:rsidP="0060331C">
            <w:pPr>
              <w:jc w:val="center"/>
              <w:rPr>
                <w:rFonts w:eastAsia="Calibri"/>
              </w:rPr>
            </w:pPr>
          </w:p>
        </w:tc>
        <w:tc>
          <w:tcPr>
            <w:tcW w:w="993" w:type="dxa"/>
          </w:tcPr>
          <w:p w:rsidR="0060331C" w:rsidRPr="003A3BCD" w:rsidRDefault="0060331C" w:rsidP="0060331C">
            <w:pPr>
              <w:jc w:val="center"/>
              <w:rPr>
                <w:rFonts w:eastAsia="Calibri"/>
              </w:rPr>
            </w:pPr>
          </w:p>
        </w:tc>
        <w:tc>
          <w:tcPr>
            <w:tcW w:w="992" w:type="dxa"/>
          </w:tcPr>
          <w:p w:rsidR="0060331C" w:rsidRPr="003A3BCD" w:rsidRDefault="0060331C" w:rsidP="0060331C">
            <w:pPr>
              <w:jc w:val="center"/>
              <w:rPr>
                <w:rFonts w:eastAsia="Calibri"/>
              </w:rPr>
            </w:pPr>
          </w:p>
        </w:tc>
        <w:tc>
          <w:tcPr>
            <w:tcW w:w="992" w:type="dxa"/>
          </w:tcPr>
          <w:p w:rsidR="0060331C" w:rsidRPr="003A3BCD" w:rsidRDefault="0060331C" w:rsidP="0060331C">
            <w:pPr>
              <w:jc w:val="center"/>
              <w:rPr>
                <w:rFonts w:eastAsia="Calibri"/>
              </w:rPr>
            </w:pPr>
          </w:p>
        </w:tc>
        <w:tc>
          <w:tcPr>
            <w:tcW w:w="1134" w:type="dxa"/>
          </w:tcPr>
          <w:p w:rsidR="0060331C" w:rsidRPr="003A3BCD" w:rsidRDefault="0060331C" w:rsidP="0060331C">
            <w:pPr>
              <w:jc w:val="center"/>
              <w:rPr>
                <w:rFonts w:eastAsia="Calibri"/>
              </w:rPr>
            </w:pPr>
          </w:p>
        </w:tc>
        <w:tc>
          <w:tcPr>
            <w:tcW w:w="1134" w:type="dxa"/>
          </w:tcPr>
          <w:p w:rsidR="0060331C" w:rsidRPr="003A3BCD" w:rsidRDefault="0060331C" w:rsidP="0060331C">
            <w:pPr>
              <w:jc w:val="center"/>
              <w:rPr>
                <w:rFonts w:eastAsia="Calibri"/>
                <w:b/>
              </w:rPr>
            </w:pPr>
          </w:p>
        </w:tc>
        <w:tc>
          <w:tcPr>
            <w:tcW w:w="1701" w:type="dxa"/>
          </w:tcPr>
          <w:p w:rsidR="0060331C" w:rsidRPr="003A3BCD" w:rsidRDefault="0060331C" w:rsidP="00E51586">
            <w:pPr>
              <w:suppressAutoHyphens/>
              <w:ind w:right="-110"/>
              <w:rPr>
                <w:rFonts w:eastAsia="Calibri"/>
              </w:rPr>
            </w:pPr>
          </w:p>
        </w:tc>
      </w:tr>
      <w:tr w:rsidR="0060331C" w:rsidRPr="003A3BCD" w:rsidTr="00E51586">
        <w:trPr>
          <w:trHeight w:val="287"/>
          <w:jc w:val="center"/>
        </w:trPr>
        <w:tc>
          <w:tcPr>
            <w:tcW w:w="284" w:type="dxa"/>
          </w:tcPr>
          <w:p w:rsidR="0060331C" w:rsidRPr="003A3BCD" w:rsidRDefault="0060331C" w:rsidP="0060331C">
            <w:pPr>
              <w:ind w:left="-120" w:right="-101"/>
              <w:jc w:val="center"/>
              <w:rPr>
                <w:rFonts w:eastAsia="Calibri"/>
              </w:rPr>
            </w:pPr>
          </w:p>
        </w:tc>
        <w:tc>
          <w:tcPr>
            <w:tcW w:w="7654" w:type="dxa"/>
            <w:gridSpan w:val="6"/>
          </w:tcPr>
          <w:p w:rsidR="0060331C" w:rsidRPr="003A3BCD" w:rsidRDefault="0060331C" w:rsidP="0060331C">
            <w:pPr>
              <w:ind w:left="-105" w:right="-107"/>
              <w:jc w:val="center"/>
              <w:rPr>
                <w:rFonts w:eastAsia="Calibri"/>
                <w:b/>
              </w:rPr>
            </w:pPr>
            <w:r w:rsidRPr="003A3BCD">
              <w:rPr>
                <w:rFonts w:eastAsia="Calibri"/>
                <w:b/>
              </w:rPr>
              <w:t>ВСЬОГО</w:t>
            </w:r>
          </w:p>
        </w:tc>
        <w:tc>
          <w:tcPr>
            <w:tcW w:w="992" w:type="dxa"/>
          </w:tcPr>
          <w:p w:rsidR="00995C1A" w:rsidRDefault="0060331C" w:rsidP="0060331C">
            <w:pPr>
              <w:jc w:val="center"/>
              <w:rPr>
                <w:rFonts w:eastAsia="Calibri"/>
                <w:b/>
              </w:rPr>
            </w:pPr>
            <w:r w:rsidRPr="003A3BCD">
              <w:rPr>
                <w:rFonts w:eastAsia="Calibri"/>
                <w:b/>
              </w:rPr>
              <w:t>550</w:t>
            </w:r>
            <w:r w:rsidR="00E51586" w:rsidRPr="003A3BCD">
              <w:rPr>
                <w:rFonts w:eastAsia="Calibri"/>
                <w:b/>
              </w:rPr>
              <w:t>000,</w:t>
            </w:r>
          </w:p>
          <w:p w:rsidR="0060331C" w:rsidRPr="003A3BCD" w:rsidRDefault="0060331C" w:rsidP="00995C1A">
            <w:pPr>
              <w:jc w:val="center"/>
              <w:rPr>
                <w:rFonts w:eastAsia="Calibri"/>
                <w:b/>
              </w:rPr>
            </w:pPr>
            <w:r w:rsidRPr="003A3BCD">
              <w:rPr>
                <w:rFonts w:eastAsia="Calibri"/>
                <w:b/>
              </w:rPr>
              <w:t>0</w:t>
            </w:r>
            <w:r w:rsidR="00995C1A">
              <w:rPr>
                <w:rFonts w:eastAsia="Calibri"/>
                <w:b/>
              </w:rPr>
              <w:t>0</w:t>
            </w:r>
          </w:p>
        </w:tc>
        <w:tc>
          <w:tcPr>
            <w:tcW w:w="993" w:type="dxa"/>
          </w:tcPr>
          <w:p w:rsidR="00995C1A" w:rsidRDefault="0060331C" w:rsidP="0060331C">
            <w:pPr>
              <w:jc w:val="center"/>
              <w:rPr>
                <w:rFonts w:eastAsia="Calibri"/>
                <w:b/>
              </w:rPr>
            </w:pPr>
            <w:r w:rsidRPr="003A3BCD">
              <w:rPr>
                <w:rFonts w:eastAsia="Calibri"/>
                <w:b/>
              </w:rPr>
              <w:t>690</w:t>
            </w:r>
            <w:r w:rsidR="00E51586" w:rsidRPr="003A3BCD">
              <w:rPr>
                <w:rFonts w:eastAsia="Calibri"/>
                <w:b/>
              </w:rPr>
              <w:t>000,</w:t>
            </w:r>
          </w:p>
          <w:p w:rsidR="0060331C" w:rsidRPr="003A3BCD" w:rsidRDefault="0060331C" w:rsidP="0060331C">
            <w:pPr>
              <w:jc w:val="center"/>
              <w:rPr>
                <w:rFonts w:eastAsia="Calibri"/>
                <w:b/>
              </w:rPr>
            </w:pPr>
            <w:r w:rsidRPr="003A3BCD">
              <w:rPr>
                <w:rFonts w:eastAsia="Calibri"/>
                <w:b/>
              </w:rPr>
              <w:t>0</w:t>
            </w:r>
            <w:r w:rsidR="00995C1A">
              <w:rPr>
                <w:rFonts w:eastAsia="Calibri"/>
                <w:b/>
              </w:rPr>
              <w:t>0</w:t>
            </w:r>
          </w:p>
        </w:tc>
        <w:tc>
          <w:tcPr>
            <w:tcW w:w="992" w:type="dxa"/>
          </w:tcPr>
          <w:p w:rsidR="00995C1A" w:rsidRDefault="0060331C" w:rsidP="00E51586">
            <w:pPr>
              <w:jc w:val="center"/>
              <w:rPr>
                <w:rFonts w:eastAsia="Calibri"/>
                <w:b/>
              </w:rPr>
            </w:pPr>
            <w:r w:rsidRPr="003A3BCD">
              <w:rPr>
                <w:rFonts w:eastAsia="Calibri"/>
                <w:b/>
              </w:rPr>
              <w:t>540</w:t>
            </w:r>
            <w:r w:rsidR="00256023" w:rsidRPr="003A3BCD">
              <w:rPr>
                <w:rFonts w:eastAsia="Calibri"/>
                <w:b/>
              </w:rPr>
              <w:t>000</w:t>
            </w:r>
            <w:r w:rsidR="00E51586" w:rsidRPr="003A3BCD">
              <w:rPr>
                <w:rFonts w:eastAsia="Calibri"/>
                <w:b/>
              </w:rPr>
              <w:t>,</w:t>
            </w:r>
          </w:p>
          <w:p w:rsidR="0060331C" w:rsidRPr="003A3BCD" w:rsidRDefault="0060331C" w:rsidP="00E51586">
            <w:pPr>
              <w:jc w:val="center"/>
              <w:rPr>
                <w:rFonts w:eastAsia="Calibri"/>
                <w:b/>
              </w:rPr>
            </w:pPr>
            <w:r w:rsidRPr="003A3BCD">
              <w:rPr>
                <w:rFonts w:eastAsia="Calibri"/>
                <w:b/>
              </w:rPr>
              <w:t>0</w:t>
            </w:r>
            <w:r w:rsidR="00995C1A">
              <w:rPr>
                <w:rFonts w:eastAsia="Calibri"/>
                <w:b/>
              </w:rPr>
              <w:t>0</w:t>
            </w:r>
          </w:p>
        </w:tc>
        <w:tc>
          <w:tcPr>
            <w:tcW w:w="992" w:type="dxa"/>
          </w:tcPr>
          <w:p w:rsidR="00995C1A" w:rsidRDefault="0060331C" w:rsidP="0060331C">
            <w:pPr>
              <w:jc w:val="center"/>
              <w:rPr>
                <w:rFonts w:eastAsia="Calibri"/>
                <w:b/>
              </w:rPr>
            </w:pPr>
            <w:r w:rsidRPr="003A3BCD">
              <w:rPr>
                <w:rFonts w:eastAsia="Calibri"/>
                <w:b/>
              </w:rPr>
              <w:t>500</w:t>
            </w:r>
            <w:r w:rsidR="00E51586" w:rsidRPr="003A3BCD">
              <w:rPr>
                <w:rFonts w:eastAsia="Calibri"/>
                <w:b/>
              </w:rPr>
              <w:t>000,</w:t>
            </w:r>
          </w:p>
          <w:p w:rsidR="0060331C" w:rsidRPr="003A3BCD" w:rsidRDefault="0060331C" w:rsidP="0060331C">
            <w:pPr>
              <w:jc w:val="center"/>
              <w:rPr>
                <w:rFonts w:eastAsia="Calibri"/>
                <w:b/>
              </w:rPr>
            </w:pPr>
            <w:r w:rsidRPr="003A3BCD">
              <w:rPr>
                <w:rFonts w:eastAsia="Calibri"/>
                <w:b/>
              </w:rPr>
              <w:t>0</w:t>
            </w:r>
            <w:r w:rsidR="00995C1A">
              <w:rPr>
                <w:rFonts w:eastAsia="Calibri"/>
                <w:b/>
              </w:rPr>
              <w:t>0</w:t>
            </w:r>
          </w:p>
        </w:tc>
        <w:tc>
          <w:tcPr>
            <w:tcW w:w="1134" w:type="dxa"/>
          </w:tcPr>
          <w:p w:rsidR="00995C1A" w:rsidRDefault="0060331C" w:rsidP="00E51586">
            <w:pPr>
              <w:jc w:val="center"/>
              <w:rPr>
                <w:rFonts w:eastAsia="Calibri"/>
                <w:b/>
              </w:rPr>
            </w:pPr>
            <w:r w:rsidRPr="003A3BCD">
              <w:rPr>
                <w:rFonts w:eastAsia="Calibri"/>
                <w:b/>
              </w:rPr>
              <w:t>500</w:t>
            </w:r>
            <w:r w:rsidR="00256023" w:rsidRPr="003A3BCD">
              <w:rPr>
                <w:rFonts w:eastAsia="Calibri"/>
                <w:b/>
              </w:rPr>
              <w:t>000</w:t>
            </w:r>
            <w:r w:rsidR="00E51586" w:rsidRPr="003A3BCD">
              <w:rPr>
                <w:rFonts w:eastAsia="Calibri"/>
                <w:b/>
              </w:rPr>
              <w:t>,</w:t>
            </w:r>
          </w:p>
          <w:p w:rsidR="0060331C" w:rsidRPr="003A3BCD" w:rsidRDefault="0060331C" w:rsidP="00E51586">
            <w:pPr>
              <w:jc w:val="center"/>
              <w:rPr>
                <w:rFonts w:eastAsia="Calibri"/>
                <w:b/>
              </w:rPr>
            </w:pPr>
            <w:r w:rsidRPr="003A3BCD">
              <w:rPr>
                <w:rFonts w:eastAsia="Calibri"/>
                <w:b/>
              </w:rPr>
              <w:t>0</w:t>
            </w:r>
            <w:r w:rsidR="00995C1A">
              <w:rPr>
                <w:rFonts w:eastAsia="Calibri"/>
                <w:b/>
              </w:rPr>
              <w:t>0</w:t>
            </w:r>
          </w:p>
        </w:tc>
        <w:tc>
          <w:tcPr>
            <w:tcW w:w="1134" w:type="dxa"/>
          </w:tcPr>
          <w:p w:rsidR="00995C1A" w:rsidRDefault="0060331C" w:rsidP="0060331C">
            <w:pPr>
              <w:jc w:val="center"/>
              <w:rPr>
                <w:rFonts w:eastAsia="Calibri"/>
                <w:b/>
              </w:rPr>
            </w:pPr>
            <w:r w:rsidRPr="003A3BCD">
              <w:rPr>
                <w:rFonts w:eastAsia="Calibri"/>
                <w:b/>
              </w:rPr>
              <w:t>2780</w:t>
            </w:r>
            <w:r w:rsidR="00E51586" w:rsidRPr="003A3BCD">
              <w:rPr>
                <w:rFonts w:eastAsia="Calibri"/>
                <w:b/>
              </w:rPr>
              <w:t>000,</w:t>
            </w:r>
          </w:p>
          <w:p w:rsidR="0060331C" w:rsidRPr="003A3BCD" w:rsidRDefault="0060331C" w:rsidP="0060331C">
            <w:pPr>
              <w:jc w:val="center"/>
              <w:rPr>
                <w:rFonts w:eastAsia="Calibri"/>
                <w:b/>
              </w:rPr>
            </w:pPr>
            <w:r w:rsidRPr="003A3BCD">
              <w:rPr>
                <w:rFonts w:eastAsia="Calibri"/>
                <w:b/>
              </w:rPr>
              <w:t>0</w:t>
            </w:r>
            <w:r w:rsidR="00995C1A">
              <w:rPr>
                <w:rFonts w:eastAsia="Calibri"/>
                <w:b/>
              </w:rPr>
              <w:t>0</w:t>
            </w:r>
          </w:p>
        </w:tc>
        <w:tc>
          <w:tcPr>
            <w:tcW w:w="1701" w:type="dxa"/>
          </w:tcPr>
          <w:p w:rsidR="0060331C" w:rsidRPr="003A3BCD" w:rsidRDefault="0060331C" w:rsidP="00E51586">
            <w:pPr>
              <w:suppressAutoHyphens/>
              <w:ind w:right="-110"/>
              <w:rPr>
                <w:rFonts w:eastAsia="Calibri"/>
              </w:rPr>
            </w:pPr>
          </w:p>
        </w:tc>
      </w:tr>
    </w:tbl>
    <w:p w:rsidR="008F493A" w:rsidRPr="003A3BCD" w:rsidRDefault="008F493A" w:rsidP="00256023">
      <w:pPr>
        <w:pBdr>
          <w:top w:val="nil"/>
          <w:left w:val="nil"/>
          <w:bottom w:val="nil"/>
          <w:right w:val="nil"/>
          <w:between w:val="nil"/>
        </w:pBdr>
        <w:ind w:right="-108"/>
        <w:rPr>
          <w:color w:val="000000"/>
          <w:sz w:val="24"/>
          <w:szCs w:val="24"/>
        </w:rPr>
      </w:pPr>
    </w:p>
    <w:p w:rsidR="00E51586" w:rsidRPr="003A3BCD" w:rsidRDefault="00E51586" w:rsidP="00C82B78">
      <w:pPr>
        <w:pBdr>
          <w:top w:val="nil"/>
          <w:left w:val="nil"/>
          <w:bottom w:val="nil"/>
          <w:right w:val="nil"/>
          <w:between w:val="nil"/>
        </w:pBdr>
        <w:ind w:firstLine="9923"/>
        <w:rPr>
          <w:color w:val="000000"/>
          <w:sz w:val="24"/>
          <w:szCs w:val="24"/>
        </w:rPr>
        <w:sectPr w:rsidR="00E51586" w:rsidRPr="003A3BCD" w:rsidSect="00D22CC9">
          <w:headerReference w:type="default" r:id="rId15"/>
          <w:headerReference w:type="first" r:id="rId16"/>
          <w:pgSz w:w="16838" w:h="11906" w:orient="landscape"/>
          <w:pgMar w:top="1701" w:right="1134" w:bottom="567" w:left="1134" w:header="283" w:footer="720" w:gutter="0"/>
          <w:pgNumType w:start="1"/>
          <w:cols w:space="720"/>
          <w:titlePg/>
          <w:docGrid w:linePitch="272"/>
        </w:sectPr>
      </w:pPr>
    </w:p>
    <w:p w:rsidR="00E51586" w:rsidRPr="003A3BCD" w:rsidRDefault="00E51586" w:rsidP="00E51586">
      <w:pPr>
        <w:pBdr>
          <w:top w:val="nil"/>
          <w:left w:val="nil"/>
          <w:bottom w:val="nil"/>
          <w:right w:val="nil"/>
          <w:between w:val="nil"/>
        </w:pBdr>
        <w:ind w:left="10206"/>
        <w:rPr>
          <w:color w:val="000000"/>
          <w:sz w:val="24"/>
          <w:szCs w:val="24"/>
        </w:rPr>
      </w:pPr>
      <w:r w:rsidRPr="003A3BCD">
        <w:rPr>
          <w:color w:val="000000"/>
          <w:sz w:val="24"/>
          <w:szCs w:val="24"/>
        </w:rPr>
        <w:lastRenderedPageBreak/>
        <w:t>Додаток 5</w:t>
      </w:r>
    </w:p>
    <w:p w:rsidR="00E51586" w:rsidRPr="003A3BCD" w:rsidRDefault="00E51586" w:rsidP="00E51586">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E51586" w:rsidRPr="003A3BCD" w:rsidRDefault="00E51586" w:rsidP="00E51586">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E51586" w:rsidRPr="003A3BCD" w:rsidRDefault="00E51586" w:rsidP="00E51586">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E51586" w:rsidRPr="003A3BCD" w:rsidRDefault="00E51586" w:rsidP="00E51586">
      <w:pPr>
        <w:jc w:val="center"/>
        <w:rPr>
          <w:b/>
          <w:sz w:val="28"/>
          <w:szCs w:val="28"/>
        </w:rPr>
      </w:pPr>
    </w:p>
    <w:p w:rsidR="00E51586" w:rsidRPr="003A3BCD" w:rsidRDefault="00E51586" w:rsidP="00E51586">
      <w:pPr>
        <w:jc w:val="center"/>
        <w:rPr>
          <w:b/>
          <w:sz w:val="28"/>
          <w:szCs w:val="28"/>
        </w:rPr>
      </w:pPr>
      <w:r w:rsidRPr="003A3BCD">
        <w:rPr>
          <w:b/>
          <w:sz w:val="28"/>
          <w:szCs w:val="28"/>
        </w:rPr>
        <w:t>Заходи з реалізації Програми</w:t>
      </w:r>
    </w:p>
    <w:p w:rsidR="00475297" w:rsidRPr="003A3BCD" w:rsidRDefault="00E51586" w:rsidP="00E51586">
      <w:pPr>
        <w:jc w:val="center"/>
        <w:rPr>
          <w:b/>
          <w:sz w:val="28"/>
          <w:szCs w:val="28"/>
        </w:rP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475297" w:rsidRPr="003A3BCD" w:rsidRDefault="00E51586" w:rsidP="00475297">
      <w:pPr>
        <w:ind w:right="253"/>
        <w:jc w:val="center"/>
      </w:pPr>
      <w:r w:rsidRPr="003A3BCD">
        <w:rPr>
          <w:sz w:val="28"/>
          <w:szCs w:val="28"/>
        </w:rPr>
        <w:t>(головний розпорядник коштів - у</w:t>
      </w:r>
      <w:r w:rsidR="00475297" w:rsidRPr="003A3BCD">
        <w:rPr>
          <w:sz w:val="28"/>
          <w:szCs w:val="28"/>
        </w:rPr>
        <w:t>правління соціально</w:t>
      </w:r>
      <w:r w:rsidR="00F00A3E" w:rsidRPr="003A3BCD">
        <w:rPr>
          <w:sz w:val="28"/>
          <w:szCs w:val="28"/>
        </w:rPr>
        <w:t>ї</w:t>
      </w:r>
      <w:r w:rsidR="00475297" w:rsidRPr="003A3BCD">
        <w:rPr>
          <w:sz w:val="28"/>
          <w:szCs w:val="28"/>
        </w:rPr>
        <w:t xml:space="preserve"> та ветеранської політики</w:t>
      </w:r>
      <w:r w:rsidRPr="003A3BCD">
        <w:rPr>
          <w:sz w:val="28"/>
          <w:szCs w:val="28"/>
        </w:rPr>
        <w:t xml:space="preserve"> Новгород-Сіверської міської ради</w:t>
      </w:r>
      <w:r w:rsidR="00475297" w:rsidRPr="003A3BCD">
        <w:rPr>
          <w:sz w:val="28"/>
          <w:szCs w:val="28"/>
        </w:rPr>
        <w:t>)</w:t>
      </w:r>
    </w:p>
    <w:tbl>
      <w:tblPr>
        <w:tblpPr w:leftFromText="180" w:rightFromText="180" w:vertAnchor="text" w:tblpX="-724" w:tblpY="229"/>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
        <w:gridCol w:w="1843"/>
        <w:gridCol w:w="2126"/>
        <w:gridCol w:w="850"/>
        <w:gridCol w:w="709"/>
        <w:gridCol w:w="1134"/>
        <w:gridCol w:w="1701"/>
        <w:gridCol w:w="851"/>
        <w:gridCol w:w="850"/>
        <w:gridCol w:w="851"/>
        <w:gridCol w:w="850"/>
        <w:gridCol w:w="851"/>
        <w:gridCol w:w="850"/>
        <w:gridCol w:w="2113"/>
        <w:gridCol w:w="13"/>
      </w:tblGrid>
      <w:tr w:rsidR="007B7889" w:rsidRPr="003A3BCD" w:rsidTr="007B7889">
        <w:trPr>
          <w:trHeight w:val="564"/>
        </w:trPr>
        <w:tc>
          <w:tcPr>
            <w:tcW w:w="279" w:type="dxa"/>
            <w:vMerge w:val="restart"/>
            <w:vAlign w:val="center"/>
          </w:tcPr>
          <w:p w:rsidR="00E51586" w:rsidRPr="003A3BCD" w:rsidRDefault="00E51586" w:rsidP="009531BD">
            <w:pPr>
              <w:ind w:left="-112" w:right="-109" w:hanging="1"/>
              <w:jc w:val="center"/>
              <w:rPr>
                <w:b/>
              </w:rPr>
            </w:pPr>
            <w:r w:rsidRPr="003A3BCD">
              <w:rPr>
                <w:b/>
              </w:rPr>
              <w:t>№ з/п</w:t>
            </w:r>
          </w:p>
        </w:tc>
        <w:tc>
          <w:tcPr>
            <w:tcW w:w="1843" w:type="dxa"/>
            <w:vMerge w:val="restart"/>
            <w:vAlign w:val="center"/>
          </w:tcPr>
          <w:p w:rsidR="00E51586" w:rsidRPr="003A3BCD" w:rsidRDefault="00E51586" w:rsidP="009531BD">
            <w:pPr>
              <w:ind w:left="-112" w:right="-109" w:hanging="1"/>
              <w:jc w:val="center"/>
              <w:rPr>
                <w:b/>
              </w:rPr>
            </w:pPr>
            <w:r w:rsidRPr="003A3BCD">
              <w:rPr>
                <w:b/>
              </w:rPr>
              <w:t>Завдання</w:t>
            </w:r>
          </w:p>
        </w:tc>
        <w:tc>
          <w:tcPr>
            <w:tcW w:w="2126" w:type="dxa"/>
            <w:vMerge w:val="restart"/>
            <w:vAlign w:val="center"/>
          </w:tcPr>
          <w:p w:rsidR="00E51586" w:rsidRPr="003A3BCD" w:rsidRDefault="00E51586" w:rsidP="009531BD">
            <w:pPr>
              <w:ind w:left="-112" w:right="-109"/>
              <w:jc w:val="center"/>
              <w:rPr>
                <w:b/>
              </w:rPr>
            </w:pPr>
            <w:r w:rsidRPr="003A3BCD">
              <w:rPr>
                <w:b/>
              </w:rPr>
              <w:t xml:space="preserve">Зміст </w:t>
            </w:r>
          </w:p>
          <w:p w:rsidR="00E51586" w:rsidRPr="003A3BCD" w:rsidRDefault="00E51586" w:rsidP="009531BD">
            <w:pPr>
              <w:ind w:left="-112" w:right="-109"/>
              <w:jc w:val="center"/>
              <w:rPr>
                <w:b/>
              </w:rPr>
            </w:pPr>
            <w:r w:rsidRPr="003A3BCD">
              <w:rPr>
                <w:b/>
              </w:rPr>
              <w:t>заходів</w:t>
            </w:r>
          </w:p>
        </w:tc>
        <w:tc>
          <w:tcPr>
            <w:tcW w:w="850" w:type="dxa"/>
            <w:vMerge w:val="restart"/>
          </w:tcPr>
          <w:p w:rsidR="00E51586" w:rsidRPr="003A3BCD" w:rsidRDefault="00E51586" w:rsidP="009531BD">
            <w:pPr>
              <w:ind w:left="-112" w:right="-109"/>
              <w:jc w:val="center"/>
              <w:rPr>
                <w:rFonts w:eastAsia="Calibri"/>
                <w:b/>
                <w:color w:val="000000"/>
                <w:sz w:val="18"/>
                <w:szCs w:val="18"/>
                <w:shd w:val="clear" w:color="auto" w:fill="FFFFFF"/>
                <w:lang w:eastAsia="uk-UA" w:bidi="uk-UA"/>
              </w:rPr>
            </w:pPr>
            <w:r w:rsidRPr="003A3BCD">
              <w:rPr>
                <w:rFonts w:eastAsia="Calibri"/>
                <w:b/>
                <w:color w:val="000000"/>
                <w:sz w:val="18"/>
                <w:szCs w:val="18"/>
                <w:shd w:val="clear" w:color="auto" w:fill="FFFFFF"/>
                <w:lang w:eastAsia="uk-UA" w:bidi="uk-UA"/>
              </w:rPr>
              <w:t>Цільова група (жінки/ чоловіки</w:t>
            </w:r>
          </w:p>
          <w:p w:rsidR="00E51586" w:rsidRPr="003A3BCD" w:rsidRDefault="00E51586" w:rsidP="009531BD">
            <w:pPr>
              <w:ind w:left="-112" w:right="-109"/>
              <w:jc w:val="center"/>
              <w:rPr>
                <w:b/>
              </w:rPr>
            </w:pPr>
            <w:r w:rsidRPr="003A3BCD">
              <w:rPr>
                <w:rFonts w:eastAsia="Calibri"/>
                <w:b/>
                <w:color w:val="000000"/>
                <w:sz w:val="18"/>
                <w:szCs w:val="18"/>
                <w:shd w:val="clear" w:color="auto" w:fill="FFFFFF"/>
                <w:lang w:eastAsia="uk-UA" w:bidi="uk-UA"/>
              </w:rPr>
              <w:t>різних груп)</w:t>
            </w:r>
          </w:p>
        </w:tc>
        <w:tc>
          <w:tcPr>
            <w:tcW w:w="709" w:type="dxa"/>
            <w:vMerge w:val="restart"/>
            <w:vAlign w:val="center"/>
          </w:tcPr>
          <w:p w:rsidR="008F510F" w:rsidRDefault="00E51586" w:rsidP="009531BD">
            <w:pPr>
              <w:ind w:left="-112" w:right="-109"/>
              <w:jc w:val="center"/>
              <w:rPr>
                <w:b/>
              </w:rPr>
            </w:pPr>
            <w:r w:rsidRPr="003A3BCD">
              <w:rPr>
                <w:b/>
              </w:rPr>
              <w:t>Строк вико</w:t>
            </w:r>
          </w:p>
          <w:p w:rsidR="00E51586" w:rsidRPr="003A3BCD" w:rsidRDefault="00E51586" w:rsidP="009531BD">
            <w:pPr>
              <w:ind w:left="-112" w:right="-109"/>
              <w:jc w:val="center"/>
              <w:rPr>
                <w:b/>
              </w:rPr>
            </w:pPr>
            <w:proofErr w:type="spellStart"/>
            <w:r w:rsidRPr="003A3BCD">
              <w:rPr>
                <w:b/>
              </w:rPr>
              <w:t>нання</w:t>
            </w:r>
            <w:proofErr w:type="spellEnd"/>
          </w:p>
          <w:p w:rsidR="00E51586" w:rsidRPr="003A3BCD" w:rsidRDefault="00E51586" w:rsidP="009531BD">
            <w:pPr>
              <w:ind w:left="-112" w:right="-109" w:hanging="1"/>
              <w:jc w:val="center"/>
              <w:rPr>
                <w:b/>
              </w:rPr>
            </w:pPr>
            <w:r w:rsidRPr="003A3BCD">
              <w:rPr>
                <w:b/>
              </w:rPr>
              <w:t>заходу</w:t>
            </w:r>
          </w:p>
        </w:tc>
        <w:tc>
          <w:tcPr>
            <w:tcW w:w="1134" w:type="dxa"/>
            <w:vMerge w:val="restart"/>
            <w:vAlign w:val="center"/>
          </w:tcPr>
          <w:p w:rsidR="00E51586" w:rsidRPr="003A3BCD" w:rsidRDefault="00E51586" w:rsidP="009531BD">
            <w:pPr>
              <w:ind w:left="-112" w:right="-109" w:hanging="1"/>
              <w:jc w:val="center"/>
              <w:rPr>
                <w:b/>
              </w:rPr>
            </w:pPr>
            <w:r w:rsidRPr="003A3BCD">
              <w:rPr>
                <w:b/>
              </w:rPr>
              <w:t>Виконавці</w:t>
            </w:r>
          </w:p>
        </w:tc>
        <w:tc>
          <w:tcPr>
            <w:tcW w:w="1701" w:type="dxa"/>
            <w:vMerge w:val="restart"/>
            <w:vAlign w:val="center"/>
          </w:tcPr>
          <w:p w:rsidR="00E51586" w:rsidRPr="003A3BCD" w:rsidRDefault="00E51586" w:rsidP="009531BD">
            <w:pPr>
              <w:ind w:left="-112" w:right="-109" w:hanging="1"/>
              <w:jc w:val="center"/>
              <w:rPr>
                <w:b/>
              </w:rPr>
            </w:pPr>
            <w:r w:rsidRPr="003A3BCD">
              <w:rPr>
                <w:b/>
              </w:rPr>
              <w:t>Джерела фінансування</w:t>
            </w:r>
          </w:p>
        </w:tc>
        <w:tc>
          <w:tcPr>
            <w:tcW w:w="5103" w:type="dxa"/>
            <w:gridSpan w:val="6"/>
            <w:vAlign w:val="center"/>
          </w:tcPr>
          <w:p w:rsidR="00E51586" w:rsidRPr="003A3BCD" w:rsidRDefault="00E51586" w:rsidP="009531BD">
            <w:pPr>
              <w:ind w:left="-112"/>
              <w:jc w:val="center"/>
              <w:rPr>
                <w:b/>
              </w:rPr>
            </w:pPr>
            <w:r w:rsidRPr="003A3BCD">
              <w:rPr>
                <w:b/>
              </w:rPr>
              <w:t>Обсяги фінансування по роках,</w:t>
            </w:r>
          </w:p>
          <w:p w:rsidR="00E51586" w:rsidRPr="003A3BCD" w:rsidRDefault="00E51586" w:rsidP="009531BD">
            <w:pPr>
              <w:ind w:left="-112"/>
              <w:jc w:val="center"/>
              <w:rPr>
                <w:b/>
              </w:rPr>
            </w:pPr>
            <w:r w:rsidRPr="003A3BCD">
              <w:rPr>
                <w:b/>
              </w:rPr>
              <w:t xml:space="preserve"> грн</w:t>
            </w:r>
          </w:p>
        </w:tc>
        <w:tc>
          <w:tcPr>
            <w:tcW w:w="2126" w:type="dxa"/>
            <w:gridSpan w:val="2"/>
            <w:vMerge w:val="restart"/>
            <w:vAlign w:val="center"/>
          </w:tcPr>
          <w:p w:rsidR="00E51586" w:rsidRPr="003A3BCD" w:rsidRDefault="00E51586" w:rsidP="009531BD">
            <w:pPr>
              <w:ind w:left="-112" w:right="-110" w:hanging="1"/>
              <w:jc w:val="center"/>
              <w:rPr>
                <w:b/>
              </w:rPr>
            </w:pPr>
            <w:r w:rsidRPr="003A3BCD">
              <w:rPr>
                <w:b/>
              </w:rPr>
              <w:t>Очікуваний результат</w:t>
            </w:r>
          </w:p>
        </w:tc>
      </w:tr>
      <w:tr w:rsidR="007B7889" w:rsidRPr="003A3BCD" w:rsidTr="007B7889">
        <w:trPr>
          <w:trHeight w:val="241"/>
        </w:trPr>
        <w:tc>
          <w:tcPr>
            <w:tcW w:w="279" w:type="dxa"/>
            <w:vMerge/>
            <w:vAlign w:val="center"/>
          </w:tcPr>
          <w:p w:rsidR="00E51586" w:rsidRPr="003A3BCD" w:rsidRDefault="00E51586" w:rsidP="009531BD">
            <w:pPr>
              <w:spacing w:line="276" w:lineRule="auto"/>
              <w:ind w:left="-112" w:right="-109"/>
              <w:jc w:val="center"/>
              <w:rPr>
                <w:b/>
              </w:rPr>
            </w:pPr>
          </w:p>
        </w:tc>
        <w:tc>
          <w:tcPr>
            <w:tcW w:w="1843" w:type="dxa"/>
            <w:vMerge/>
            <w:vAlign w:val="center"/>
          </w:tcPr>
          <w:p w:rsidR="00E51586" w:rsidRPr="003A3BCD" w:rsidRDefault="00E51586" w:rsidP="009531BD">
            <w:pPr>
              <w:spacing w:line="276" w:lineRule="auto"/>
              <w:ind w:left="-112" w:right="-109"/>
              <w:rPr>
                <w:b/>
              </w:rPr>
            </w:pPr>
          </w:p>
        </w:tc>
        <w:tc>
          <w:tcPr>
            <w:tcW w:w="2126" w:type="dxa"/>
            <w:vMerge/>
            <w:vAlign w:val="center"/>
          </w:tcPr>
          <w:p w:rsidR="00E51586" w:rsidRPr="003A3BCD" w:rsidRDefault="00E51586" w:rsidP="009531BD">
            <w:pPr>
              <w:spacing w:line="276" w:lineRule="auto"/>
              <w:ind w:left="-112" w:right="-109"/>
              <w:rPr>
                <w:b/>
              </w:rPr>
            </w:pPr>
          </w:p>
        </w:tc>
        <w:tc>
          <w:tcPr>
            <w:tcW w:w="850" w:type="dxa"/>
            <w:vMerge/>
          </w:tcPr>
          <w:p w:rsidR="00E51586" w:rsidRPr="003A3BCD" w:rsidRDefault="00E51586" w:rsidP="009531BD">
            <w:pPr>
              <w:spacing w:line="276" w:lineRule="auto"/>
              <w:ind w:left="-112" w:right="-109"/>
              <w:rPr>
                <w:b/>
              </w:rPr>
            </w:pPr>
          </w:p>
        </w:tc>
        <w:tc>
          <w:tcPr>
            <w:tcW w:w="709" w:type="dxa"/>
            <w:vMerge/>
            <w:vAlign w:val="center"/>
          </w:tcPr>
          <w:p w:rsidR="00E51586" w:rsidRPr="003A3BCD" w:rsidRDefault="00E51586" w:rsidP="009531BD">
            <w:pPr>
              <w:spacing w:line="276" w:lineRule="auto"/>
              <w:ind w:left="-112" w:right="-109"/>
              <w:rPr>
                <w:b/>
              </w:rPr>
            </w:pPr>
          </w:p>
        </w:tc>
        <w:tc>
          <w:tcPr>
            <w:tcW w:w="1134" w:type="dxa"/>
            <w:vMerge/>
            <w:vAlign w:val="center"/>
          </w:tcPr>
          <w:p w:rsidR="00E51586" w:rsidRPr="003A3BCD" w:rsidRDefault="00E51586" w:rsidP="009531BD">
            <w:pPr>
              <w:spacing w:line="276" w:lineRule="auto"/>
              <w:ind w:left="-112" w:right="-109"/>
              <w:rPr>
                <w:b/>
              </w:rPr>
            </w:pPr>
          </w:p>
        </w:tc>
        <w:tc>
          <w:tcPr>
            <w:tcW w:w="1701" w:type="dxa"/>
            <w:vMerge/>
            <w:vAlign w:val="center"/>
          </w:tcPr>
          <w:p w:rsidR="00E51586" w:rsidRPr="003A3BCD" w:rsidRDefault="00E51586" w:rsidP="009531BD">
            <w:pPr>
              <w:spacing w:line="276" w:lineRule="auto"/>
              <w:ind w:left="-112" w:right="-109"/>
              <w:rPr>
                <w:b/>
              </w:rPr>
            </w:pPr>
          </w:p>
        </w:tc>
        <w:tc>
          <w:tcPr>
            <w:tcW w:w="851" w:type="dxa"/>
            <w:vAlign w:val="center"/>
          </w:tcPr>
          <w:p w:rsidR="00E51586" w:rsidRPr="003A3BCD" w:rsidRDefault="00E51586" w:rsidP="009531BD">
            <w:pPr>
              <w:tabs>
                <w:tab w:val="left" w:pos="960"/>
              </w:tabs>
              <w:ind w:left="-112" w:right="-102"/>
              <w:jc w:val="center"/>
              <w:rPr>
                <w:b/>
              </w:rPr>
            </w:pPr>
            <w:r w:rsidRPr="003A3BCD">
              <w:rPr>
                <w:b/>
              </w:rPr>
              <w:t>2026 рік</w:t>
            </w:r>
          </w:p>
        </w:tc>
        <w:tc>
          <w:tcPr>
            <w:tcW w:w="850" w:type="dxa"/>
            <w:vAlign w:val="center"/>
          </w:tcPr>
          <w:p w:rsidR="00E51586" w:rsidRPr="003A3BCD" w:rsidRDefault="00E51586" w:rsidP="009531BD">
            <w:pPr>
              <w:tabs>
                <w:tab w:val="left" w:pos="960"/>
              </w:tabs>
              <w:ind w:left="-112" w:right="-102"/>
              <w:jc w:val="center"/>
              <w:rPr>
                <w:b/>
              </w:rPr>
            </w:pPr>
            <w:r w:rsidRPr="003A3BCD">
              <w:rPr>
                <w:b/>
              </w:rPr>
              <w:t>2027 рік</w:t>
            </w:r>
          </w:p>
        </w:tc>
        <w:tc>
          <w:tcPr>
            <w:tcW w:w="851" w:type="dxa"/>
            <w:vAlign w:val="center"/>
          </w:tcPr>
          <w:p w:rsidR="00E51586" w:rsidRPr="003A3BCD" w:rsidRDefault="00E51586" w:rsidP="009531BD">
            <w:pPr>
              <w:tabs>
                <w:tab w:val="left" w:pos="960"/>
              </w:tabs>
              <w:ind w:left="-112" w:right="-102"/>
              <w:jc w:val="center"/>
              <w:rPr>
                <w:b/>
              </w:rPr>
            </w:pPr>
            <w:r w:rsidRPr="003A3BCD">
              <w:rPr>
                <w:b/>
              </w:rPr>
              <w:t>2028 рік</w:t>
            </w:r>
          </w:p>
        </w:tc>
        <w:tc>
          <w:tcPr>
            <w:tcW w:w="850" w:type="dxa"/>
            <w:tcBorders>
              <w:right w:val="single" w:sz="4" w:space="0" w:color="auto"/>
            </w:tcBorders>
            <w:vAlign w:val="center"/>
          </w:tcPr>
          <w:p w:rsidR="00E51586" w:rsidRPr="003A3BCD" w:rsidRDefault="00E51586" w:rsidP="009531BD">
            <w:pPr>
              <w:ind w:left="-112" w:right="-102"/>
              <w:jc w:val="center"/>
              <w:rPr>
                <w:b/>
              </w:rPr>
            </w:pPr>
            <w:r w:rsidRPr="003A3BCD">
              <w:rPr>
                <w:b/>
              </w:rPr>
              <w:t>2029 рік</w:t>
            </w:r>
          </w:p>
        </w:tc>
        <w:tc>
          <w:tcPr>
            <w:tcW w:w="851" w:type="dxa"/>
            <w:tcBorders>
              <w:left w:val="single" w:sz="4" w:space="0" w:color="auto"/>
              <w:right w:val="single" w:sz="4" w:space="0" w:color="auto"/>
            </w:tcBorders>
            <w:vAlign w:val="center"/>
          </w:tcPr>
          <w:p w:rsidR="00E51586" w:rsidRPr="003A3BCD" w:rsidRDefault="00E51586" w:rsidP="009531BD">
            <w:pPr>
              <w:ind w:left="-112" w:right="-102"/>
              <w:jc w:val="center"/>
              <w:rPr>
                <w:b/>
              </w:rPr>
            </w:pPr>
            <w:r w:rsidRPr="003A3BCD">
              <w:rPr>
                <w:b/>
              </w:rPr>
              <w:t>2030 рік</w:t>
            </w:r>
          </w:p>
        </w:tc>
        <w:tc>
          <w:tcPr>
            <w:tcW w:w="850" w:type="dxa"/>
            <w:tcBorders>
              <w:left w:val="single" w:sz="4" w:space="0" w:color="auto"/>
            </w:tcBorders>
            <w:vAlign w:val="center"/>
          </w:tcPr>
          <w:p w:rsidR="00E51586" w:rsidRPr="003A3BCD" w:rsidRDefault="00E51586" w:rsidP="009531BD">
            <w:pPr>
              <w:ind w:left="-112" w:right="-102"/>
              <w:jc w:val="center"/>
              <w:rPr>
                <w:b/>
              </w:rPr>
            </w:pPr>
            <w:r w:rsidRPr="003A3BCD">
              <w:rPr>
                <w:b/>
              </w:rPr>
              <w:t>Всього</w:t>
            </w:r>
          </w:p>
        </w:tc>
        <w:tc>
          <w:tcPr>
            <w:tcW w:w="2126" w:type="dxa"/>
            <w:gridSpan w:val="2"/>
            <w:vMerge/>
            <w:vAlign w:val="center"/>
          </w:tcPr>
          <w:p w:rsidR="00E51586" w:rsidRPr="003A3BCD" w:rsidRDefault="00E51586" w:rsidP="009531BD">
            <w:pPr>
              <w:ind w:left="-112" w:hanging="1"/>
              <w:jc w:val="center"/>
              <w:rPr>
                <w:b/>
              </w:rPr>
            </w:pPr>
          </w:p>
        </w:tc>
      </w:tr>
      <w:tr w:rsidR="007B7889" w:rsidRPr="003A3BCD" w:rsidTr="007B7889">
        <w:trPr>
          <w:trHeight w:val="158"/>
        </w:trPr>
        <w:tc>
          <w:tcPr>
            <w:tcW w:w="279" w:type="dxa"/>
          </w:tcPr>
          <w:p w:rsidR="00C46569" w:rsidRPr="003A3BCD" w:rsidRDefault="00C46569" w:rsidP="009531BD">
            <w:pPr>
              <w:ind w:left="-112" w:right="-109"/>
              <w:jc w:val="center"/>
              <w:rPr>
                <w:b/>
              </w:rPr>
            </w:pPr>
            <w:r w:rsidRPr="003A3BCD">
              <w:rPr>
                <w:b/>
              </w:rPr>
              <w:t>1</w:t>
            </w:r>
          </w:p>
        </w:tc>
        <w:tc>
          <w:tcPr>
            <w:tcW w:w="1843" w:type="dxa"/>
          </w:tcPr>
          <w:p w:rsidR="00C46569" w:rsidRPr="003A3BCD" w:rsidRDefault="00C46569" w:rsidP="009531BD">
            <w:pPr>
              <w:ind w:left="-112" w:right="-109"/>
              <w:jc w:val="center"/>
              <w:rPr>
                <w:b/>
              </w:rPr>
            </w:pPr>
            <w:r w:rsidRPr="003A3BCD">
              <w:rPr>
                <w:b/>
              </w:rPr>
              <w:t>2</w:t>
            </w:r>
          </w:p>
        </w:tc>
        <w:tc>
          <w:tcPr>
            <w:tcW w:w="2126" w:type="dxa"/>
          </w:tcPr>
          <w:p w:rsidR="00C46569" w:rsidRPr="003A3BCD" w:rsidRDefault="00C46569" w:rsidP="009531BD">
            <w:pPr>
              <w:ind w:left="-112" w:right="-109"/>
              <w:jc w:val="center"/>
              <w:rPr>
                <w:b/>
              </w:rPr>
            </w:pPr>
            <w:r w:rsidRPr="003A3BCD">
              <w:rPr>
                <w:b/>
              </w:rPr>
              <w:t>3</w:t>
            </w:r>
          </w:p>
        </w:tc>
        <w:tc>
          <w:tcPr>
            <w:tcW w:w="850" w:type="dxa"/>
          </w:tcPr>
          <w:p w:rsidR="00C46569" w:rsidRPr="003A3BCD" w:rsidRDefault="00C46569" w:rsidP="009531BD">
            <w:pPr>
              <w:ind w:left="-112" w:right="-109"/>
              <w:jc w:val="center"/>
              <w:rPr>
                <w:b/>
              </w:rPr>
            </w:pPr>
            <w:r w:rsidRPr="003A3BCD">
              <w:rPr>
                <w:rFonts w:eastAsia="Calibri"/>
                <w:b/>
                <w:sz w:val="18"/>
                <w:szCs w:val="18"/>
              </w:rPr>
              <w:t>4</w:t>
            </w:r>
          </w:p>
        </w:tc>
        <w:tc>
          <w:tcPr>
            <w:tcW w:w="709" w:type="dxa"/>
          </w:tcPr>
          <w:p w:rsidR="00C46569" w:rsidRPr="003A3BCD" w:rsidRDefault="00F00A3E" w:rsidP="009531BD">
            <w:pPr>
              <w:ind w:left="-112" w:right="-109" w:hanging="1"/>
              <w:jc w:val="center"/>
              <w:rPr>
                <w:b/>
              </w:rPr>
            </w:pPr>
            <w:r w:rsidRPr="003A3BCD">
              <w:rPr>
                <w:b/>
              </w:rPr>
              <w:t>5</w:t>
            </w:r>
          </w:p>
        </w:tc>
        <w:tc>
          <w:tcPr>
            <w:tcW w:w="1134" w:type="dxa"/>
          </w:tcPr>
          <w:p w:rsidR="00C46569" w:rsidRPr="003A3BCD" w:rsidRDefault="00F00A3E" w:rsidP="009531BD">
            <w:pPr>
              <w:ind w:left="-112" w:right="-109"/>
              <w:jc w:val="center"/>
              <w:rPr>
                <w:b/>
              </w:rPr>
            </w:pPr>
            <w:r w:rsidRPr="003A3BCD">
              <w:rPr>
                <w:b/>
              </w:rPr>
              <w:t>6</w:t>
            </w:r>
          </w:p>
        </w:tc>
        <w:tc>
          <w:tcPr>
            <w:tcW w:w="1701" w:type="dxa"/>
          </w:tcPr>
          <w:p w:rsidR="00C46569" w:rsidRPr="003A3BCD" w:rsidRDefault="00F00A3E" w:rsidP="009531BD">
            <w:pPr>
              <w:ind w:left="-112" w:right="-109"/>
              <w:jc w:val="center"/>
              <w:rPr>
                <w:b/>
              </w:rPr>
            </w:pPr>
            <w:r w:rsidRPr="003A3BCD">
              <w:rPr>
                <w:b/>
              </w:rPr>
              <w:t>7</w:t>
            </w:r>
          </w:p>
        </w:tc>
        <w:tc>
          <w:tcPr>
            <w:tcW w:w="851" w:type="dxa"/>
          </w:tcPr>
          <w:p w:rsidR="00C46569" w:rsidRPr="003A3BCD" w:rsidRDefault="00F00A3E" w:rsidP="009531BD">
            <w:pPr>
              <w:tabs>
                <w:tab w:val="left" w:pos="960"/>
              </w:tabs>
              <w:ind w:left="-112" w:right="-102"/>
              <w:jc w:val="center"/>
              <w:rPr>
                <w:b/>
              </w:rPr>
            </w:pPr>
            <w:r w:rsidRPr="003A3BCD">
              <w:rPr>
                <w:b/>
              </w:rPr>
              <w:t>8</w:t>
            </w:r>
          </w:p>
        </w:tc>
        <w:tc>
          <w:tcPr>
            <w:tcW w:w="850" w:type="dxa"/>
          </w:tcPr>
          <w:p w:rsidR="00C46569" w:rsidRPr="003A3BCD" w:rsidRDefault="00F00A3E" w:rsidP="009531BD">
            <w:pPr>
              <w:tabs>
                <w:tab w:val="left" w:pos="960"/>
              </w:tabs>
              <w:ind w:left="-112" w:right="-102"/>
              <w:jc w:val="center"/>
              <w:rPr>
                <w:b/>
              </w:rPr>
            </w:pPr>
            <w:r w:rsidRPr="003A3BCD">
              <w:rPr>
                <w:b/>
              </w:rPr>
              <w:t>9</w:t>
            </w:r>
          </w:p>
        </w:tc>
        <w:tc>
          <w:tcPr>
            <w:tcW w:w="851" w:type="dxa"/>
          </w:tcPr>
          <w:p w:rsidR="00C46569" w:rsidRPr="003A3BCD" w:rsidRDefault="00F00A3E" w:rsidP="009531BD">
            <w:pPr>
              <w:tabs>
                <w:tab w:val="left" w:pos="960"/>
              </w:tabs>
              <w:ind w:left="-112" w:right="-102"/>
              <w:jc w:val="center"/>
              <w:rPr>
                <w:b/>
              </w:rPr>
            </w:pPr>
            <w:r w:rsidRPr="003A3BCD">
              <w:rPr>
                <w:b/>
              </w:rPr>
              <w:t>10</w:t>
            </w:r>
          </w:p>
        </w:tc>
        <w:tc>
          <w:tcPr>
            <w:tcW w:w="850" w:type="dxa"/>
            <w:tcBorders>
              <w:right w:val="single" w:sz="4" w:space="0" w:color="auto"/>
            </w:tcBorders>
          </w:tcPr>
          <w:p w:rsidR="00C46569" w:rsidRPr="003A3BCD" w:rsidRDefault="00C46569" w:rsidP="009531BD">
            <w:pPr>
              <w:ind w:left="-112" w:right="-102"/>
              <w:jc w:val="center"/>
              <w:rPr>
                <w:b/>
              </w:rPr>
            </w:pPr>
            <w:r w:rsidRPr="003A3BCD">
              <w:rPr>
                <w:b/>
              </w:rPr>
              <w:t>1</w:t>
            </w:r>
            <w:r w:rsidR="00F00A3E" w:rsidRPr="003A3BCD">
              <w:rPr>
                <w:b/>
              </w:rPr>
              <w:t>1</w:t>
            </w:r>
          </w:p>
        </w:tc>
        <w:tc>
          <w:tcPr>
            <w:tcW w:w="851" w:type="dxa"/>
            <w:tcBorders>
              <w:left w:val="single" w:sz="4" w:space="0" w:color="auto"/>
              <w:right w:val="single" w:sz="4" w:space="0" w:color="auto"/>
            </w:tcBorders>
          </w:tcPr>
          <w:p w:rsidR="00C46569" w:rsidRPr="003A3BCD" w:rsidRDefault="00C46569" w:rsidP="009531BD">
            <w:pPr>
              <w:ind w:left="-112" w:right="-102"/>
              <w:jc w:val="center"/>
              <w:rPr>
                <w:b/>
              </w:rPr>
            </w:pPr>
            <w:r w:rsidRPr="003A3BCD">
              <w:rPr>
                <w:b/>
              </w:rPr>
              <w:t>1</w:t>
            </w:r>
            <w:r w:rsidR="00F00A3E" w:rsidRPr="003A3BCD">
              <w:rPr>
                <w:b/>
              </w:rPr>
              <w:t>2</w:t>
            </w:r>
          </w:p>
        </w:tc>
        <w:tc>
          <w:tcPr>
            <w:tcW w:w="850" w:type="dxa"/>
            <w:tcBorders>
              <w:left w:val="single" w:sz="4" w:space="0" w:color="auto"/>
            </w:tcBorders>
          </w:tcPr>
          <w:p w:rsidR="00C46569" w:rsidRPr="003A3BCD" w:rsidRDefault="00C46569" w:rsidP="009531BD">
            <w:pPr>
              <w:ind w:left="-112" w:right="-102"/>
              <w:jc w:val="center"/>
              <w:rPr>
                <w:b/>
              </w:rPr>
            </w:pPr>
            <w:r w:rsidRPr="003A3BCD">
              <w:rPr>
                <w:b/>
              </w:rPr>
              <w:t>1</w:t>
            </w:r>
            <w:r w:rsidR="00F00A3E" w:rsidRPr="003A3BCD">
              <w:rPr>
                <w:b/>
              </w:rPr>
              <w:t>3</w:t>
            </w:r>
          </w:p>
        </w:tc>
        <w:tc>
          <w:tcPr>
            <w:tcW w:w="2126" w:type="dxa"/>
            <w:gridSpan w:val="2"/>
          </w:tcPr>
          <w:p w:rsidR="00C46569" w:rsidRPr="003A3BCD" w:rsidRDefault="00C46569" w:rsidP="009531BD">
            <w:pPr>
              <w:ind w:left="-112" w:hanging="1"/>
              <w:jc w:val="center"/>
              <w:rPr>
                <w:b/>
              </w:rPr>
            </w:pPr>
            <w:r w:rsidRPr="003A3BCD">
              <w:rPr>
                <w:b/>
              </w:rPr>
              <w:t>1</w:t>
            </w:r>
            <w:r w:rsidR="00F00A3E" w:rsidRPr="003A3BCD">
              <w:rPr>
                <w:b/>
              </w:rPr>
              <w:t>4</w:t>
            </w:r>
          </w:p>
        </w:tc>
      </w:tr>
      <w:tr w:rsidR="009531BD" w:rsidRPr="003A3BCD" w:rsidTr="00207391">
        <w:trPr>
          <w:trHeight w:val="158"/>
        </w:trPr>
        <w:tc>
          <w:tcPr>
            <w:tcW w:w="15871" w:type="dxa"/>
            <w:gridSpan w:val="15"/>
          </w:tcPr>
          <w:p w:rsidR="009531BD" w:rsidRPr="003A3BCD" w:rsidRDefault="007B7889" w:rsidP="009531BD">
            <w:pPr>
              <w:ind w:left="-112" w:right="-102"/>
              <w:jc w:val="center"/>
              <w:rPr>
                <w:b/>
              </w:rPr>
            </w:pPr>
            <w:r w:rsidRPr="003A3BCD">
              <w:rPr>
                <w:b/>
              </w:rPr>
              <w:t>1. Забезпечення кваліфікованими кадрами</w:t>
            </w:r>
          </w:p>
        </w:tc>
      </w:tr>
      <w:tr w:rsidR="007B7889" w:rsidRPr="003A3BCD" w:rsidTr="007B7889">
        <w:trPr>
          <w:gridAfter w:val="1"/>
          <w:wAfter w:w="13" w:type="dxa"/>
          <w:trHeight w:val="272"/>
        </w:trPr>
        <w:tc>
          <w:tcPr>
            <w:tcW w:w="279" w:type="dxa"/>
          </w:tcPr>
          <w:p w:rsidR="00096A03" w:rsidRPr="003A3BCD" w:rsidRDefault="00096A03" w:rsidP="009531BD">
            <w:pPr>
              <w:ind w:left="-112" w:right="-109"/>
              <w:jc w:val="center"/>
            </w:pPr>
            <w:r w:rsidRPr="003A3BCD">
              <w:t>1.1</w:t>
            </w:r>
          </w:p>
        </w:tc>
        <w:tc>
          <w:tcPr>
            <w:tcW w:w="1843" w:type="dxa"/>
          </w:tcPr>
          <w:p w:rsidR="00096A03" w:rsidRPr="003A3BCD" w:rsidRDefault="00096A03" w:rsidP="009531BD">
            <w:pPr>
              <w:ind w:left="-112" w:right="-109"/>
              <w:jc w:val="center"/>
            </w:pPr>
            <w:r w:rsidRPr="003A3BCD">
              <w:t>Підвищення рівня кваліфікації фахівців  за напрямком «Інформаційні та цифрові технології»</w:t>
            </w:r>
          </w:p>
        </w:tc>
        <w:tc>
          <w:tcPr>
            <w:tcW w:w="2126" w:type="dxa"/>
          </w:tcPr>
          <w:p w:rsidR="00096A03" w:rsidRPr="003A3BCD" w:rsidRDefault="00096A03" w:rsidP="009531BD">
            <w:pPr>
              <w:ind w:left="-112" w:right="-109"/>
              <w:jc w:val="center"/>
            </w:pPr>
            <w:r w:rsidRPr="003A3BCD">
              <w:t>Організація навчання фахівців за напрямком «Інформаційні та ци</w:t>
            </w:r>
            <w:r w:rsidR="009531BD" w:rsidRPr="003A3BCD">
              <w:t>фрові технології», в тому числі</w:t>
            </w:r>
            <w:r w:rsidRPr="003A3BCD">
              <w:t xml:space="preserve"> на базі спеціалізованих установ та підприємств з підвищення кваліфікації фахівців</w:t>
            </w:r>
          </w:p>
        </w:tc>
        <w:tc>
          <w:tcPr>
            <w:tcW w:w="850" w:type="dxa"/>
          </w:tcPr>
          <w:p w:rsidR="00096A03" w:rsidRPr="003A3BCD" w:rsidRDefault="00096A03"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096A03" w:rsidRPr="003A3BCD" w:rsidRDefault="00096A03"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096A03" w:rsidRPr="003A3BCD" w:rsidRDefault="00096A03" w:rsidP="009531BD">
            <w:pPr>
              <w:ind w:left="-112" w:right="-109" w:hanging="1"/>
              <w:jc w:val="center"/>
            </w:pPr>
            <w:r w:rsidRPr="003A3BCD">
              <w:t>2026-2030 роки</w:t>
            </w:r>
          </w:p>
        </w:tc>
        <w:tc>
          <w:tcPr>
            <w:tcW w:w="1134" w:type="dxa"/>
          </w:tcPr>
          <w:p w:rsidR="00096A03" w:rsidRPr="003A3BCD" w:rsidRDefault="00096A03" w:rsidP="009531BD">
            <w:pPr>
              <w:ind w:left="-112" w:right="-109"/>
              <w:jc w:val="center"/>
            </w:pPr>
            <w:r w:rsidRPr="003A3BCD">
              <w:t>Управління соціальної та ветеранської політики</w:t>
            </w:r>
          </w:p>
        </w:tc>
        <w:tc>
          <w:tcPr>
            <w:tcW w:w="1701" w:type="dxa"/>
          </w:tcPr>
          <w:p w:rsidR="00096A03" w:rsidRPr="003A3BCD" w:rsidRDefault="00096A03" w:rsidP="009531BD">
            <w:pPr>
              <w:ind w:left="-112" w:right="-109"/>
              <w:jc w:val="center"/>
            </w:pPr>
            <w:r w:rsidRPr="003A3BCD">
              <w:t xml:space="preserve">Фінансування </w:t>
            </w:r>
          </w:p>
          <w:p w:rsidR="00096A03" w:rsidRPr="003A3BCD" w:rsidRDefault="00096A03" w:rsidP="009531BD">
            <w:pPr>
              <w:ind w:left="-112" w:right="-109" w:hanging="1"/>
              <w:jc w:val="center"/>
            </w:pPr>
            <w:r w:rsidRPr="003A3BCD">
              <w:t>не потребує</w:t>
            </w:r>
          </w:p>
        </w:tc>
        <w:tc>
          <w:tcPr>
            <w:tcW w:w="851" w:type="dxa"/>
          </w:tcPr>
          <w:p w:rsidR="00096A03" w:rsidRPr="003A3BCD" w:rsidRDefault="00096A03" w:rsidP="009531BD">
            <w:pPr>
              <w:tabs>
                <w:tab w:val="left" w:pos="960"/>
              </w:tabs>
              <w:ind w:left="-112" w:right="-102"/>
              <w:jc w:val="center"/>
            </w:pPr>
            <w:r w:rsidRPr="003A3BCD">
              <w:t>-</w:t>
            </w:r>
          </w:p>
        </w:tc>
        <w:tc>
          <w:tcPr>
            <w:tcW w:w="850" w:type="dxa"/>
          </w:tcPr>
          <w:p w:rsidR="00096A03" w:rsidRPr="003A3BCD" w:rsidRDefault="00096A03" w:rsidP="009531BD">
            <w:pPr>
              <w:tabs>
                <w:tab w:val="left" w:pos="960"/>
              </w:tabs>
              <w:ind w:left="-112" w:right="-102"/>
              <w:jc w:val="center"/>
            </w:pPr>
            <w:r w:rsidRPr="003A3BCD">
              <w:t>-</w:t>
            </w:r>
          </w:p>
        </w:tc>
        <w:tc>
          <w:tcPr>
            <w:tcW w:w="851" w:type="dxa"/>
          </w:tcPr>
          <w:p w:rsidR="00096A03" w:rsidRPr="003A3BCD" w:rsidRDefault="00096A03" w:rsidP="009531BD">
            <w:pPr>
              <w:tabs>
                <w:tab w:val="left" w:pos="960"/>
              </w:tabs>
              <w:ind w:left="-112" w:right="-102"/>
              <w:jc w:val="center"/>
            </w:pPr>
            <w:r w:rsidRPr="003A3BCD">
              <w:t>-</w:t>
            </w:r>
          </w:p>
        </w:tc>
        <w:tc>
          <w:tcPr>
            <w:tcW w:w="850" w:type="dxa"/>
            <w:tcBorders>
              <w:right w:val="single" w:sz="4" w:space="0" w:color="auto"/>
            </w:tcBorders>
          </w:tcPr>
          <w:p w:rsidR="00096A03" w:rsidRPr="003A3BCD" w:rsidRDefault="00096A03" w:rsidP="009531BD">
            <w:pPr>
              <w:ind w:left="-112" w:right="-102"/>
              <w:jc w:val="center"/>
            </w:pPr>
            <w:r w:rsidRPr="003A3BCD">
              <w:t>-</w:t>
            </w:r>
          </w:p>
        </w:tc>
        <w:tc>
          <w:tcPr>
            <w:tcW w:w="851" w:type="dxa"/>
            <w:tcBorders>
              <w:left w:val="single" w:sz="4" w:space="0" w:color="auto"/>
              <w:right w:val="single" w:sz="4" w:space="0" w:color="auto"/>
            </w:tcBorders>
          </w:tcPr>
          <w:p w:rsidR="00096A03" w:rsidRPr="003A3BCD" w:rsidRDefault="00096A03" w:rsidP="009531BD">
            <w:pPr>
              <w:ind w:left="-112" w:right="-102"/>
              <w:jc w:val="center"/>
            </w:pPr>
            <w:r w:rsidRPr="003A3BCD">
              <w:t>-</w:t>
            </w:r>
          </w:p>
        </w:tc>
        <w:tc>
          <w:tcPr>
            <w:tcW w:w="850" w:type="dxa"/>
            <w:tcBorders>
              <w:left w:val="single" w:sz="4" w:space="0" w:color="auto"/>
            </w:tcBorders>
          </w:tcPr>
          <w:p w:rsidR="00096A03" w:rsidRPr="003A3BCD" w:rsidRDefault="00096A03" w:rsidP="009531BD">
            <w:pPr>
              <w:ind w:left="-112" w:right="-102"/>
              <w:jc w:val="center"/>
            </w:pPr>
            <w:r w:rsidRPr="003A3BCD">
              <w:t>-</w:t>
            </w:r>
          </w:p>
        </w:tc>
        <w:tc>
          <w:tcPr>
            <w:tcW w:w="2113" w:type="dxa"/>
          </w:tcPr>
          <w:p w:rsidR="00096A03" w:rsidRPr="003A3BCD" w:rsidRDefault="00096A03" w:rsidP="009531BD">
            <w:pPr>
              <w:ind w:left="-112" w:right="-125" w:hanging="1"/>
              <w:jc w:val="center"/>
            </w:pPr>
            <w:r w:rsidRPr="003A3BCD">
              <w:t xml:space="preserve">Фахівці управління пройшли навчання, брали участь у конференціях, семінарах, </w:t>
            </w:r>
            <w:proofErr w:type="spellStart"/>
            <w:r w:rsidRPr="003A3BCD">
              <w:t>відеоконференціях</w:t>
            </w:r>
            <w:proofErr w:type="spellEnd"/>
            <w:r w:rsidRPr="003A3BCD">
              <w:t xml:space="preserve"> щодо впровадження новітніх інформаційних технологій</w:t>
            </w:r>
          </w:p>
        </w:tc>
      </w:tr>
      <w:tr w:rsidR="009531BD" w:rsidRPr="003A3BCD" w:rsidTr="009531BD">
        <w:trPr>
          <w:gridAfter w:val="1"/>
          <w:wAfter w:w="13" w:type="dxa"/>
          <w:trHeight w:val="189"/>
        </w:trPr>
        <w:tc>
          <w:tcPr>
            <w:tcW w:w="15858" w:type="dxa"/>
            <w:gridSpan w:val="14"/>
          </w:tcPr>
          <w:p w:rsidR="009531BD" w:rsidRPr="003A3BCD" w:rsidRDefault="009531BD" w:rsidP="009531BD">
            <w:pPr>
              <w:ind w:left="-112" w:right="-102"/>
              <w:jc w:val="center"/>
            </w:pPr>
            <w:r w:rsidRPr="003A3BCD">
              <w:rPr>
                <w:b/>
              </w:rPr>
              <w:t xml:space="preserve">2. </w:t>
            </w:r>
            <w:r w:rsidRPr="003A3BCD">
              <w:rPr>
                <w:b/>
                <w:color w:val="000000"/>
              </w:rPr>
              <w:t>Забезпечення функціонування та подальший р</w:t>
            </w:r>
            <w:r w:rsidRPr="003A3BCD">
              <w:rPr>
                <w:b/>
              </w:rPr>
              <w:t>озвиток інформаційно-комунікаційного середовища</w:t>
            </w:r>
          </w:p>
        </w:tc>
      </w:tr>
      <w:tr w:rsidR="007B7889" w:rsidRPr="003A3BCD" w:rsidTr="007B7889">
        <w:trPr>
          <w:gridAfter w:val="1"/>
          <w:wAfter w:w="13" w:type="dxa"/>
          <w:trHeight w:val="1275"/>
        </w:trPr>
        <w:tc>
          <w:tcPr>
            <w:tcW w:w="279" w:type="dxa"/>
          </w:tcPr>
          <w:p w:rsidR="00F00A3E" w:rsidRPr="003A3BCD" w:rsidRDefault="00F00A3E" w:rsidP="009531BD">
            <w:pPr>
              <w:tabs>
                <w:tab w:val="left" w:pos="993"/>
              </w:tabs>
              <w:ind w:left="-112" w:right="-109"/>
              <w:jc w:val="center"/>
              <w:rPr>
                <w:color w:val="000000"/>
              </w:rPr>
            </w:pPr>
            <w:r w:rsidRPr="003A3BCD">
              <w:rPr>
                <w:color w:val="000000"/>
              </w:rPr>
              <w:t>2.1</w:t>
            </w:r>
          </w:p>
        </w:tc>
        <w:tc>
          <w:tcPr>
            <w:tcW w:w="1843" w:type="dxa"/>
          </w:tcPr>
          <w:p w:rsidR="00F00A3E" w:rsidRPr="003A3BCD" w:rsidRDefault="00F00A3E" w:rsidP="009531BD">
            <w:pPr>
              <w:tabs>
                <w:tab w:val="left" w:pos="993"/>
              </w:tabs>
              <w:ind w:left="-112" w:right="-109"/>
              <w:jc w:val="center"/>
              <w:rPr>
                <w:color w:val="000000"/>
              </w:rPr>
            </w:pPr>
            <w:r w:rsidRPr="003A3BCD">
              <w:rPr>
                <w:color w:val="000000"/>
              </w:rPr>
              <w:t>Придбання (оновлення) засобів інформатизації  управління</w:t>
            </w:r>
          </w:p>
        </w:tc>
        <w:tc>
          <w:tcPr>
            <w:tcW w:w="2126" w:type="dxa"/>
          </w:tcPr>
          <w:p w:rsidR="00F00A3E" w:rsidRPr="003A3BCD" w:rsidRDefault="00F00A3E" w:rsidP="009531BD">
            <w:pPr>
              <w:ind w:left="-112" w:right="-109"/>
              <w:jc w:val="center"/>
            </w:pPr>
            <w:r w:rsidRPr="003A3BCD">
              <w:t>Проведення закупівлі необхідної комп’ютерної техніки, периферійного обладнання, оргтехніки, мережевого обладнання, комплектуючих  тощо</w:t>
            </w:r>
          </w:p>
        </w:tc>
        <w:tc>
          <w:tcPr>
            <w:tcW w:w="850" w:type="dxa"/>
          </w:tcPr>
          <w:p w:rsidR="00F00A3E" w:rsidRPr="003A3BCD" w:rsidRDefault="00F00A3E"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F00A3E" w:rsidRPr="003A3BCD" w:rsidRDefault="00F00A3E"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F00A3E" w:rsidRPr="003A3BCD" w:rsidRDefault="00F00A3E" w:rsidP="009531BD">
            <w:pPr>
              <w:ind w:left="-112" w:right="-109" w:hanging="1"/>
              <w:jc w:val="center"/>
            </w:pPr>
            <w:r w:rsidRPr="003A3BCD">
              <w:t>2026-2030 роки</w:t>
            </w:r>
          </w:p>
        </w:tc>
        <w:tc>
          <w:tcPr>
            <w:tcW w:w="1134" w:type="dxa"/>
          </w:tcPr>
          <w:p w:rsidR="00F00A3E" w:rsidRPr="003A3BCD" w:rsidRDefault="00F00A3E" w:rsidP="009531BD">
            <w:pPr>
              <w:ind w:left="-112" w:right="-109"/>
              <w:jc w:val="center"/>
            </w:pPr>
            <w:r w:rsidRPr="003A3BCD">
              <w:t>Управління соціальної та ветеранської політики</w:t>
            </w:r>
          </w:p>
        </w:tc>
        <w:tc>
          <w:tcPr>
            <w:tcW w:w="1701" w:type="dxa"/>
          </w:tcPr>
          <w:p w:rsidR="00F00A3E" w:rsidRPr="003A3BCD" w:rsidRDefault="00F00A3E" w:rsidP="009531BD">
            <w:pPr>
              <w:ind w:left="-112" w:right="-109" w:hanging="1"/>
              <w:jc w:val="center"/>
            </w:pPr>
            <w:r w:rsidRPr="003A3BCD">
              <w:t>Бюджет Новгород-Сіверської міської територіальної громади/</w:t>
            </w:r>
            <w:r w:rsidR="009531BD" w:rsidRPr="003A3BCD">
              <w:t xml:space="preserve"> </w:t>
            </w:r>
            <w:r w:rsidRPr="003A3BCD">
              <w:t>інші джерела не</w:t>
            </w:r>
            <w:r w:rsidR="009531BD" w:rsidRPr="003A3BCD">
              <w:t xml:space="preserve"> </w:t>
            </w:r>
            <w:r w:rsidRPr="003A3BCD">
              <w:t>заборонені законом</w:t>
            </w:r>
          </w:p>
        </w:tc>
        <w:tc>
          <w:tcPr>
            <w:tcW w:w="851" w:type="dxa"/>
          </w:tcPr>
          <w:p w:rsidR="00A550F2" w:rsidRDefault="00E51586" w:rsidP="009531BD">
            <w:pPr>
              <w:tabs>
                <w:tab w:val="left" w:pos="960"/>
              </w:tabs>
              <w:ind w:left="-112" w:right="-102"/>
              <w:jc w:val="center"/>
            </w:pPr>
            <w:r w:rsidRPr="003A3BCD">
              <w:t>100000,</w:t>
            </w:r>
          </w:p>
          <w:p w:rsidR="00F00A3E" w:rsidRPr="003A3BCD" w:rsidRDefault="00F00A3E" w:rsidP="009531BD">
            <w:pPr>
              <w:tabs>
                <w:tab w:val="left" w:pos="960"/>
              </w:tabs>
              <w:ind w:left="-112" w:right="-102"/>
              <w:jc w:val="center"/>
            </w:pPr>
            <w:r w:rsidRPr="003A3BCD">
              <w:t>0</w:t>
            </w:r>
            <w:r w:rsidR="00A550F2">
              <w:t>0</w:t>
            </w:r>
          </w:p>
          <w:p w:rsidR="00F00A3E" w:rsidRPr="003A3BCD" w:rsidRDefault="00F00A3E" w:rsidP="009531BD">
            <w:pPr>
              <w:tabs>
                <w:tab w:val="left" w:pos="960"/>
              </w:tabs>
              <w:ind w:left="-112" w:right="-102"/>
              <w:jc w:val="center"/>
            </w:pPr>
          </w:p>
        </w:tc>
        <w:tc>
          <w:tcPr>
            <w:tcW w:w="850" w:type="dxa"/>
          </w:tcPr>
          <w:p w:rsidR="00A550F2" w:rsidRDefault="00E51586" w:rsidP="009531BD">
            <w:pPr>
              <w:tabs>
                <w:tab w:val="left" w:pos="960"/>
              </w:tabs>
              <w:ind w:left="-112" w:right="-102"/>
              <w:jc w:val="center"/>
            </w:pPr>
            <w:r w:rsidRPr="003A3BCD">
              <w:t>100000,</w:t>
            </w:r>
          </w:p>
          <w:p w:rsidR="00F00A3E" w:rsidRPr="003A3BCD" w:rsidRDefault="00F00A3E" w:rsidP="009531BD">
            <w:pPr>
              <w:tabs>
                <w:tab w:val="left" w:pos="960"/>
              </w:tabs>
              <w:ind w:left="-112" w:right="-102"/>
              <w:jc w:val="center"/>
            </w:pPr>
            <w:r w:rsidRPr="003A3BCD">
              <w:t>0</w:t>
            </w:r>
            <w:r w:rsidR="00A550F2">
              <w:t>0</w:t>
            </w:r>
          </w:p>
        </w:tc>
        <w:tc>
          <w:tcPr>
            <w:tcW w:w="851" w:type="dxa"/>
          </w:tcPr>
          <w:p w:rsidR="00A550F2" w:rsidRDefault="00E51586" w:rsidP="009531BD">
            <w:pPr>
              <w:tabs>
                <w:tab w:val="left" w:pos="960"/>
              </w:tabs>
              <w:ind w:left="-112" w:right="-102"/>
              <w:jc w:val="center"/>
            </w:pPr>
            <w:r w:rsidRPr="003A3BCD">
              <w:t>150000,</w:t>
            </w:r>
          </w:p>
          <w:p w:rsidR="00F00A3E" w:rsidRPr="003A3BCD" w:rsidRDefault="00F00A3E" w:rsidP="009531BD">
            <w:pPr>
              <w:tabs>
                <w:tab w:val="left" w:pos="960"/>
              </w:tabs>
              <w:ind w:left="-112" w:right="-102"/>
              <w:jc w:val="center"/>
            </w:pPr>
            <w:r w:rsidRPr="003A3BCD">
              <w:t>0</w:t>
            </w:r>
            <w:r w:rsidR="00A550F2">
              <w:t>0</w:t>
            </w:r>
          </w:p>
        </w:tc>
        <w:tc>
          <w:tcPr>
            <w:tcW w:w="850" w:type="dxa"/>
            <w:tcBorders>
              <w:right w:val="single" w:sz="4" w:space="0" w:color="auto"/>
            </w:tcBorders>
          </w:tcPr>
          <w:p w:rsidR="00A550F2" w:rsidRDefault="00E51586" w:rsidP="009531BD">
            <w:pPr>
              <w:ind w:left="-112" w:right="-102"/>
              <w:jc w:val="center"/>
            </w:pPr>
            <w:r w:rsidRPr="003A3BCD">
              <w:t>150000,</w:t>
            </w:r>
          </w:p>
          <w:p w:rsidR="00F00A3E" w:rsidRPr="003A3BCD" w:rsidRDefault="00A550F2" w:rsidP="009531BD">
            <w:pPr>
              <w:ind w:left="-112" w:right="-102"/>
              <w:jc w:val="center"/>
              <w:rPr>
                <w:bCs/>
              </w:rPr>
            </w:pPr>
            <w:r>
              <w:t>0</w:t>
            </w:r>
            <w:r w:rsidR="00F00A3E" w:rsidRPr="003A3BCD">
              <w:t>0</w:t>
            </w:r>
          </w:p>
        </w:tc>
        <w:tc>
          <w:tcPr>
            <w:tcW w:w="851" w:type="dxa"/>
            <w:tcBorders>
              <w:left w:val="single" w:sz="4" w:space="0" w:color="auto"/>
              <w:right w:val="single" w:sz="4" w:space="0" w:color="auto"/>
            </w:tcBorders>
          </w:tcPr>
          <w:p w:rsidR="00A550F2" w:rsidRDefault="00E51586" w:rsidP="009531BD">
            <w:pPr>
              <w:ind w:left="-112" w:right="-102"/>
              <w:jc w:val="center"/>
            </w:pPr>
            <w:r w:rsidRPr="003A3BCD">
              <w:t>150000,</w:t>
            </w:r>
          </w:p>
          <w:p w:rsidR="00F00A3E" w:rsidRPr="003A3BCD" w:rsidRDefault="00A550F2" w:rsidP="009531BD">
            <w:pPr>
              <w:ind w:left="-112" w:right="-102"/>
              <w:jc w:val="center"/>
              <w:rPr>
                <w:bCs/>
              </w:rPr>
            </w:pPr>
            <w:r>
              <w:t>0</w:t>
            </w:r>
            <w:r w:rsidR="00F00A3E" w:rsidRPr="003A3BCD">
              <w:t>0</w:t>
            </w:r>
          </w:p>
        </w:tc>
        <w:tc>
          <w:tcPr>
            <w:tcW w:w="850" w:type="dxa"/>
            <w:tcBorders>
              <w:left w:val="single" w:sz="4" w:space="0" w:color="auto"/>
            </w:tcBorders>
          </w:tcPr>
          <w:p w:rsidR="00A550F2" w:rsidRDefault="00E51586" w:rsidP="009531BD">
            <w:pPr>
              <w:ind w:left="-112" w:right="-102"/>
              <w:jc w:val="center"/>
              <w:rPr>
                <w:b/>
              </w:rPr>
            </w:pPr>
            <w:r w:rsidRPr="003A3BCD">
              <w:rPr>
                <w:b/>
              </w:rPr>
              <w:t>650000,</w:t>
            </w:r>
          </w:p>
          <w:p w:rsidR="00F00A3E" w:rsidRPr="003A3BCD" w:rsidRDefault="00A550F2" w:rsidP="009531BD">
            <w:pPr>
              <w:ind w:left="-112" w:right="-102"/>
              <w:jc w:val="center"/>
              <w:rPr>
                <w:b/>
              </w:rPr>
            </w:pPr>
            <w:r>
              <w:rPr>
                <w:b/>
              </w:rPr>
              <w:t>0</w:t>
            </w:r>
            <w:r w:rsidR="00F00A3E" w:rsidRPr="003A3BCD">
              <w:rPr>
                <w:b/>
              </w:rPr>
              <w:t>0</w:t>
            </w:r>
          </w:p>
        </w:tc>
        <w:tc>
          <w:tcPr>
            <w:tcW w:w="2113" w:type="dxa"/>
          </w:tcPr>
          <w:p w:rsidR="00F00A3E" w:rsidRPr="003A3BCD" w:rsidRDefault="00F00A3E" w:rsidP="009531BD">
            <w:pPr>
              <w:ind w:left="-112" w:right="-125" w:hanging="1"/>
              <w:jc w:val="center"/>
            </w:pPr>
            <w:r w:rsidRPr="003A3BCD">
              <w:t>Оновлено парк комп’ютерної техніки, оргтехніки, мережевого обладнання для більш якісного виконання поставлених завдань. Забезпечено  модернізацію комп’ютерного, офісного, серверного та мережевого обладнання</w:t>
            </w:r>
          </w:p>
        </w:tc>
      </w:tr>
      <w:tr w:rsidR="007B7889" w:rsidRPr="003A3BCD" w:rsidTr="007B7889">
        <w:trPr>
          <w:trHeight w:val="291"/>
        </w:trPr>
        <w:tc>
          <w:tcPr>
            <w:tcW w:w="279" w:type="dxa"/>
          </w:tcPr>
          <w:p w:rsidR="00C46569" w:rsidRPr="003A3BCD" w:rsidRDefault="00C46569" w:rsidP="009531BD">
            <w:pPr>
              <w:tabs>
                <w:tab w:val="left" w:pos="993"/>
              </w:tabs>
              <w:ind w:left="-112" w:right="-109"/>
              <w:jc w:val="center"/>
              <w:rPr>
                <w:color w:val="000000"/>
              </w:rPr>
            </w:pPr>
            <w:r w:rsidRPr="003A3BCD">
              <w:rPr>
                <w:color w:val="000000"/>
              </w:rPr>
              <w:lastRenderedPageBreak/>
              <w:t>2.2</w:t>
            </w:r>
          </w:p>
        </w:tc>
        <w:tc>
          <w:tcPr>
            <w:tcW w:w="1843" w:type="dxa"/>
          </w:tcPr>
          <w:p w:rsidR="00C46569" w:rsidRPr="003A3BCD" w:rsidRDefault="00C46569" w:rsidP="009531BD">
            <w:pPr>
              <w:tabs>
                <w:tab w:val="left" w:pos="993"/>
              </w:tabs>
              <w:ind w:left="-112" w:right="-109"/>
              <w:jc w:val="center"/>
              <w:rPr>
                <w:color w:val="000000"/>
              </w:rPr>
            </w:pPr>
            <w:r w:rsidRPr="003A3BCD">
              <w:rPr>
                <w:color w:val="000000"/>
              </w:rPr>
              <w:t>Забезпечення програмним забезпеченням автоматизованих робочих місць працівників</w:t>
            </w:r>
          </w:p>
        </w:tc>
        <w:tc>
          <w:tcPr>
            <w:tcW w:w="2126" w:type="dxa"/>
          </w:tcPr>
          <w:p w:rsidR="00C46569" w:rsidRPr="003A3BCD" w:rsidRDefault="00C46569" w:rsidP="007B7889">
            <w:pPr>
              <w:ind w:left="-112" w:right="-109"/>
              <w:jc w:val="center"/>
            </w:pPr>
            <w:r w:rsidRPr="003A3BCD">
              <w:t>Придба</w:t>
            </w:r>
            <w:r w:rsidR="007B7889" w:rsidRPr="003A3BCD">
              <w:t xml:space="preserve">ння, оновлення, обслуговування </w:t>
            </w:r>
            <w:r w:rsidRPr="003A3BCD">
              <w:t xml:space="preserve">програмного забезпечення,  доступу до інформаційних ресурсів (в т.ч. ліцензованого </w:t>
            </w:r>
            <w:proofErr w:type="spellStart"/>
            <w:r w:rsidRPr="003A3BCD">
              <w:t>програм-ного</w:t>
            </w:r>
            <w:proofErr w:type="spellEnd"/>
            <w:r w:rsidRPr="003A3BCD">
              <w:t xml:space="preserve"> забезпечення)</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jc w:val="center"/>
            </w:pPr>
            <w:r w:rsidRPr="003A3BCD">
              <w:t>Управління соціальної та ветеранської політики</w:t>
            </w:r>
          </w:p>
        </w:tc>
        <w:tc>
          <w:tcPr>
            <w:tcW w:w="1701" w:type="dxa"/>
          </w:tcPr>
          <w:p w:rsidR="00C46569" w:rsidRPr="003A3BCD" w:rsidRDefault="00C46569" w:rsidP="007B7889">
            <w:pPr>
              <w:ind w:left="-112" w:right="-109" w:hanging="1"/>
              <w:jc w:val="center"/>
            </w:pPr>
            <w:r w:rsidRPr="003A3BCD">
              <w:t>Бюджет Новгород-Сіверської міської територіальної громади/ інші джерела не</w:t>
            </w:r>
            <w:r w:rsidR="007B7889" w:rsidRPr="003A3BCD">
              <w:t xml:space="preserve"> </w:t>
            </w:r>
            <w:r w:rsidRPr="003A3BCD">
              <w:t>заборонені законом</w:t>
            </w:r>
          </w:p>
        </w:tc>
        <w:tc>
          <w:tcPr>
            <w:tcW w:w="851" w:type="dxa"/>
          </w:tcPr>
          <w:p w:rsidR="00A550F2" w:rsidRDefault="00C46569" w:rsidP="009531BD">
            <w:pPr>
              <w:ind w:left="-112" w:right="-102"/>
              <w:jc w:val="center"/>
            </w:pPr>
            <w:r w:rsidRPr="003A3BCD">
              <w:t>20</w:t>
            </w:r>
            <w:r w:rsidR="00F00A3E" w:rsidRPr="003A3BCD">
              <w:t>000</w:t>
            </w:r>
            <w:r w:rsidR="00E51586" w:rsidRPr="003A3BCD">
              <w:t>,</w:t>
            </w:r>
          </w:p>
          <w:p w:rsidR="00C46569" w:rsidRPr="003A3BCD" w:rsidRDefault="00A550F2" w:rsidP="009531BD">
            <w:pPr>
              <w:ind w:left="-112" w:right="-102"/>
              <w:jc w:val="center"/>
            </w:pPr>
            <w:r>
              <w:t>0</w:t>
            </w:r>
            <w:r w:rsidR="00F00A3E" w:rsidRPr="003A3BCD">
              <w:t>0</w:t>
            </w:r>
          </w:p>
        </w:tc>
        <w:tc>
          <w:tcPr>
            <w:tcW w:w="850" w:type="dxa"/>
          </w:tcPr>
          <w:p w:rsidR="00A550F2" w:rsidRDefault="00C46569" w:rsidP="009531BD">
            <w:pPr>
              <w:ind w:left="-112" w:right="-102"/>
              <w:jc w:val="center"/>
            </w:pPr>
            <w:r w:rsidRPr="003A3BCD">
              <w:t>20</w:t>
            </w:r>
            <w:r w:rsidR="00E51586" w:rsidRPr="003A3BCD">
              <w:t>000,</w:t>
            </w:r>
          </w:p>
          <w:p w:rsidR="00C46569" w:rsidRPr="003A3BCD" w:rsidRDefault="00A550F2" w:rsidP="009531BD">
            <w:pPr>
              <w:ind w:left="-112" w:right="-102"/>
              <w:jc w:val="center"/>
            </w:pPr>
            <w:r>
              <w:t>0</w:t>
            </w:r>
            <w:r w:rsidR="00F00A3E" w:rsidRPr="003A3BCD">
              <w:t>0</w:t>
            </w:r>
          </w:p>
        </w:tc>
        <w:tc>
          <w:tcPr>
            <w:tcW w:w="851" w:type="dxa"/>
          </w:tcPr>
          <w:p w:rsidR="00A550F2" w:rsidRDefault="00C46569" w:rsidP="009531BD">
            <w:pPr>
              <w:ind w:left="-112" w:right="-102"/>
              <w:jc w:val="center"/>
            </w:pPr>
            <w:r w:rsidRPr="003A3BCD">
              <w:t>25</w:t>
            </w:r>
            <w:r w:rsidR="00E51586" w:rsidRPr="003A3BCD">
              <w:t>000,</w:t>
            </w:r>
          </w:p>
          <w:p w:rsidR="00C46569" w:rsidRPr="003A3BCD" w:rsidRDefault="00A550F2" w:rsidP="009531BD">
            <w:pPr>
              <w:ind w:left="-112" w:right="-102"/>
              <w:jc w:val="center"/>
            </w:pPr>
            <w:r>
              <w:t>0</w:t>
            </w:r>
            <w:r w:rsidR="00F00A3E" w:rsidRPr="003A3BCD">
              <w:t>0</w:t>
            </w:r>
          </w:p>
        </w:tc>
        <w:tc>
          <w:tcPr>
            <w:tcW w:w="850" w:type="dxa"/>
            <w:tcBorders>
              <w:right w:val="single" w:sz="4" w:space="0" w:color="auto"/>
            </w:tcBorders>
          </w:tcPr>
          <w:p w:rsidR="00A550F2" w:rsidRDefault="00C46569" w:rsidP="009531BD">
            <w:pPr>
              <w:ind w:left="-112" w:right="-102"/>
              <w:jc w:val="center"/>
              <w:rPr>
                <w:bCs/>
              </w:rPr>
            </w:pPr>
            <w:r w:rsidRPr="003A3BCD">
              <w:rPr>
                <w:bCs/>
              </w:rPr>
              <w:t>25</w:t>
            </w:r>
            <w:r w:rsidR="00F00A3E" w:rsidRPr="003A3BCD">
              <w:rPr>
                <w:bCs/>
              </w:rPr>
              <w:t>000</w:t>
            </w:r>
            <w:r w:rsidR="00E51586" w:rsidRPr="003A3BCD">
              <w:rPr>
                <w:bCs/>
              </w:rPr>
              <w:t>,</w:t>
            </w:r>
          </w:p>
          <w:p w:rsidR="00C46569" w:rsidRPr="003A3BCD" w:rsidRDefault="00A550F2" w:rsidP="009531BD">
            <w:pPr>
              <w:ind w:left="-112" w:right="-102"/>
              <w:jc w:val="center"/>
              <w:rPr>
                <w:bCs/>
              </w:rPr>
            </w:pPr>
            <w:r>
              <w:rPr>
                <w:bCs/>
              </w:rPr>
              <w:t>0</w:t>
            </w:r>
            <w:r w:rsidR="00F00A3E" w:rsidRPr="003A3BCD">
              <w:rPr>
                <w:bCs/>
              </w:rPr>
              <w:t>0</w:t>
            </w:r>
          </w:p>
        </w:tc>
        <w:tc>
          <w:tcPr>
            <w:tcW w:w="851" w:type="dxa"/>
            <w:tcBorders>
              <w:left w:val="single" w:sz="4" w:space="0" w:color="auto"/>
              <w:right w:val="single" w:sz="4" w:space="0" w:color="auto"/>
            </w:tcBorders>
          </w:tcPr>
          <w:p w:rsidR="00A550F2" w:rsidRDefault="00C46569" w:rsidP="009531BD">
            <w:pPr>
              <w:ind w:left="-112" w:right="-102"/>
              <w:jc w:val="center"/>
              <w:rPr>
                <w:bCs/>
              </w:rPr>
            </w:pPr>
            <w:r w:rsidRPr="003A3BCD">
              <w:rPr>
                <w:bCs/>
              </w:rPr>
              <w:t>30</w:t>
            </w:r>
            <w:r w:rsidR="00E51586" w:rsidRPr="003A3BCD">
              <w:rPr>
                <w:bCs/>
              </w:rPr>
              <w:t>000,</w:t>
            </w:r>
          </w:p>
          <w:p w:rsidR="00C46569" w:rsidRPr="003A3BCD" w:rsidRDefault="00A550F2" w:rsidP="009531BD">
            <w:pPr>
              <w:ind w:left="-112" w:right="-102"/>
              <w:jc w:val="center"/>
              <w:rPr>
                <w:bCs/>
              </w:rPr>
            </w:pPr>
            <w:r>
              <w:rPr>
                <w:bCs/>
              </w:rPr>
              <w:t>0</w:t>
            </w:r>
            <w:r w:rsidR="00F00A3E" w:rsidRPr="003A3BCD">
              <w:rPr>
                <w:bCs/>
              </w:rPr>
              <w:t>0</w:t>
            </w:r>
          </w:p>
        </w:tc>
        <w:tc>
          <w:tcPr>
            <w:tcW w:w="850" w:type="dxa"/>
            <w:tcBorders>
              <w:left w:val="single" w:sz="4" w:space="0" w:color="auto"/>
            </w:tcBorders>
          </w:tcPr>
          <w:p w:rsidR="00A550F2" w:rsidRDefault="00C46569" w:rsidP="009531BD">
            <w:pPr>
              <w:ind w:left="-112" w:right="-102"/>
              <w:jc w:val="center"/>
              <w:rPr>
                <w:b/>
              </w:rPr>
            </w:pPr>
            <w:r w:rsidRPr="003A3BCD">
              <w:rPr>
                <w:b/>
              </w:rPr>
              <w:t>120</w:t>
            </w:r>
            <w:r w:rsidR="00E51586" w:rsidRPr="003A3BCD">
              <w:rPr>
                <w:b/>
              </w:rPr>
              <w:t>000,</w:t>
            </w:r>
          </w:p>
          <w:p w:rsidR="00C46569" w:rsidRPr="003A3BCD" w:rsidRDefault="00A550F2" w:rsidP="009531BD">
            <w:pPr>
              <w:ind w:left="-112" w:right="-102"/>
              <w:jc w:val="center"/>
              <w:rPr>
                <w:b/>
              </w:rPr>
            </w:pPr>
            <w:r>
              <w:rPr>
                <w:b/>
              </w:rPr>
              <w:t>0</w:t>
            </w:r>
            <w:r w:rsidR="00F00A3E" w:rsidRPr="003A3BCD">
              <w:rPr>
                <w:b/>
              </w:rPr>
              <w:t>0</w:t>
            </w:r>
          </w:p>
        </w:tc>
        <w:tc>
          <w:tcPr>
            <w:tcW w:w="2126" w:type="dxa"/>
            <w:gridSpan w:val="2"/>
          </w:tcPr>
          <w:p w:rsidR="00C46569" w:rsidRPr="003A3BCD" w:rsidRDefault="00C46569" w:rsidP="007B7889">
            <w:pPr>
              <w:ind w:left="-112" w:right="-125" w:hanging="1"/>
              <w:jc w:val="center"/>
            </w:pPr>
            <w:r w:rsidRPr="003A3BCD">
              <w:t>Придбане ліцензійне ПЗ (операційні системи та пакети офісного ПЗ) та впроваджене офісне ПЗ з відкритим</w:t>
            </w:r>
            <w:r w:rsidR="007B7889" w:rsidRPr="003A3BCD">
              <w:t xml:space="preserve"> </w:t>
            </w:r>
            <w:r w:rsidRPr="003A3BCD">
              <w:t>кодом, чим забезпечено дотримання норм ЗУ «Про авторське право і суміжні права»</w:t>
            </w:r>
          </w:p>
        </w:tc>
      </w:tr>
      <w:tr w:rsidR="007B7889" w:rsidRPr="003A3BCD" w:rsidTr="00322C4F">
        <w:trPr>
          <w:trHeight w:val="291"/>
        </w:trPr>
        <w:tc>
          <w:tcPr>
            <w:tcW w:w="279" w:type="dxa"/>
          </w:tcPr>
          <w:p w:rsidR="00C46569" w:rsidRPr="003A3BCD" w:rsidRDefault="00C46569" w:rsidP="009531BD">
            <w:pPr>
              <w:tabs>
                <w:tab w:val="left" w:pos="993"/>
              </w:tabs>
              <w:ind w:left="-112" w:right="-109"/>
              <w:jc w:val="center"/>
              <w:rPr>
                <w:color w:val="000000"/>
              </w:rPr>
            </w:pPr>
            <w:r w:rsidRPr="003A3BCD">
              <w:rPr>
                <w:color w:val="000000"/>
              </w:rPr>
              <w:t>2.3</w:t>
            </w:r>
          </w:p>
        </w:tc>
        <w:tc>
          <w:tcPr>
            <w:tcW w:w="1843" w:type="dxa"/>
          </w:tcPr>
          <w:p w:rsidR="00C46569" w:rsidRPr="003A3BCD" w:rsidRDefault="00C46569" w:rsidP="009531BD">
            <w:pPr>
              <w:tabs>
                <w:tab w:val="left" w:pos="993"/>
              </w:tabs>
              <w:ind w:left="-112" w:right="-109"/>
              <w:jc w:val="center"/>
              <w:rPr>
                <w:color w:val="000000"/>
              </w:rPr>
            </w:pPr>
            <w:r w:rsidRPr="003A3BCD">
              <w:rPr>
                <w:color w:val="000000"/>
              </w:rPr>
              <w:t>Забезпечення доступу до мережі інтернет</w:t>
            </w:r>
          </w:p>
        </w:tc>
        <w:tc>
          <w:tcPr>
            <w:tcW w:w="2126" w:type="dxa"/>
          </w:tcPr>
          <w:p w:rsidR="00C46569" w:rsidRPr="003A3BCD" w:rsidRDefault="00C46569" w:rsidP="009531BD">
            <w:pPr>
              <w:ind w:left="-112" w:right="-109"/>
              <w:jc w:val="center"/>
              <w:rPr>
                <w:color w:val="000000"/>
              </w:rPr>
            </w:pPr>
            <w:r w:rsidRPr="003A3BCD">
              <w:rPr>
                <w:color w:val="000000"/>
              </w:rPr>
              <w:t>Оплата  послуг  доступу до мережі Інтернет</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hanging="1"/>
              <w:jc w:val="center"/>
            </w:pPr>
            <w:r w:rsidRPr="003A3BCD">
              <w:t>Управління соціальної та ветеранської політики</w:t>
            </w:r>
          </w:p>
        </w:tc>
        <w:tc>
          <w:tcPr>
            <w:tcW w:w="1701" w:type="dxa"/>
          </w:tcPr>
          <w:p w:rsidR="00C46569" w:rsidRPr="003A3BCD" w:rsidRDefault="00C46569" w:rsidP="007B7889">
            <w:pPr>
              <w:ind w:left="-112" w:right="-109" w:hanging="1"/>
              <w:jc w:val="center"/>
            </w:pPr>
            <w:r w:rsidRPr="003A3BCD">
              <w:t>Бюджет Новгород-Сіверської міської територіальної громади/ інші джерела не</w:t>
            </w:r>
            <w:r w:rsidR="007B7889" w:rsidRPr="003A3BCD">
              <w:t xml:space="preserve"> </w:t>
            </w:r>
            <w:r w:rsidRPr="003A3BCD">
              <w:t>заборонені законом</w:t>
            </w:r>
          </w:p>
        </w:tc>
        <w:tc>
          <w:tcPr>
            <w:tcW w:w="851" w:type="dxa"/>
          </w:tcPr>
          <w:p w:rsidR="00A550F2" w:rsidRDefault="00C46569" w:rsidP="009531BD">
            <w:pPr>
              <w:ind w:left="-112" w:right="-102"/>
              <w:jc w:val="center"/>
            </w:pPr>
            <w:r w:rsidRPr="003A3BCD">
              <w:t>10</w:t>
            </w:r>
            <w:r w:rsidR="00F00A3E" w:rsidRPr="003A3BCD">
              <w:t>000</w:t>
            </w:r>
            <w:r w:rsidR="00E51586" w:rsidRPr="003A3BCD">
              <w:t>,</w:t>
            </w:r>
          </w:p>
          <w:p w:rsidR="00C46569" w:rsidRPr="003A3BCD" w:rsidRDefault="00A550F2" w:rsidP="009531BD">
            <w:pPr>
              <w:ind w:left="-112" w:right="-102"/>
              <w:jc w:val="center"/>
            </w:pPr>
            <w:r>
              <w:t>0</w:t>
            </w:r>
            <w:r w:rsidR="00F00A3E" w:rsidRPr="003A3BCD">
              <w:t>0</w:t>
            </w:r>
          </w:p>
        </w:tc>
        <w:tc>
          <w:tcPr>
            <w:tcW w:w="850" w:type="dxa"/>
          </w:tcPr>
          <w:p w:rsidR="00A550F2" w:rsidRDefault="00C46569" w:rsidP="009531BD">
            <w:pPr>
              <w:ind w:left="-112" w:right="-102"/>
              <w:jc w:val="center"/>
            </w:pPr>
            <w:r w:rsidRPr="003A3BCD">
              <w:t>10</w:t>
            </w:r>
            <w:r w:rsidR="00F00A3E" w:rsidRPr="003A3BCD">
              <w:t>000</w:t>
            </w:r>
            <w:r w:rsidR="00E51586" w:rsidRPr="003A3BCD">
              <w:t>,</w:t>
            </w:r>
          </w:p>
          <w:p w:rsidR="00C46569" w:rsidRPr="003A3BCD" w:rsidRDefault="00A550F2" w:rsidP="009531BD">
            <w:pPr>
              <w:ind w:left="-112" w:right="-102"/>
              <w:jc w:val="center"/>
            </w:pPr>
            <w:r>
              <w:t>0</w:t>
            </w:r>
            <w:r w:rsidR="00F00A3E" w:rsidRPr="003A3BCD">
              <w:t>0</w:t>
            </w:r>
          </w:p>
        </w:tc>
        <w:tc>
          <w:tcPr>
            <w:tcW w:w="851" w:type="dxa"/>
          </w:tcPr>
          <w:p w:rsidR="00A550F2" w:rsidRDefault="00C46569" w:rsidP="009531BD">
            <w:pPr>
              <w:ind w:left="-112" w:right="-102"/>
              <w:jc w:val="center"/>
            </w:pPr>
            <w:r w:rsidRPr="003A3BCD">
              <w:t>15</w:t>
            </w:r>
            <w:r w:rsidR="00F00A3E" w:rsidRPr="003A3BCD">
              <w:t>000</w:t>
            </w:r>
            <w:r w:rsidR="00E51586" w:rsidRPr="003A3BCD">
              <w:t>,</w:t>
            </w:r>
          </w:p>
          <w:p w:rsidR="00C46569" w:rsidRPr="003A3BCD" w:rsidRDefault="00F00A3E" w:rsidP="009531BD">
            <w:pPr>
              <w:ind w:left="-112" w:right="-102"/>
              <w:jc w:val="center"/>
            </w:pPr>
            <w:r w:rsidRPr="003A3BCD">
              <w:t>0</w:t>
            </w:r>
            <w:r w:rsidR="00A550F2">
              <w:t>0</w:t>
            </w:r>
          </w:p>
        </w:tc>
        <w:tc>
          <w:tcPr>
            <w:tcW w:w="850" w:type="dxa"/>
            <w:tcBorders>
              <w:right w:val="single" w:sz="4" w:space="0" w:color="auto"/>
            </w:tcBorders>
          </w:tcPr>
          <w:p w:rsidR="00A550F2" w:rsidRDefault="00C46569" w:rsidP="009531BD">
            <w:pPr>
              <w:ind w:left="-112" w:right="-102"/>
              <w:jc w:val="center"/>
              <w:rPr>
                <w:bCs/>
              </w:rPr>
            </w:pPr>
            <w:r w:rsidRPr="003A3BCD">
              <w:rPr>
                <w:bCs/>
              </w:rPr>
              <w:t>20</w:t>
            </w:r>
            <w:r w:rsidR="00E51586" w:rsidRPr="003A3BCD">
              <w:rPr>
                <w:bCs/>
              </w:rPr>
              <w:t>000,</w:t>
            </w:r>
          </w:p>
          <w:p w:rsidR="00C46569" w:rsidRPr="003A3BCD" w:rsidRDefault="00F00A3E" w:rsidP="009531BD">
            <w:pPr>
              <w:ind w:left="-112" w:right="-102"/>
              <w:jc w:val="center"/>
              <w:rPr>
                <w:bCs/>
              </w:rPr>
            </w:pPr>
            <w:r w:rsidRPr="003A3BCD">
              <w:rPr>
                <w:bCs/>
              </w:rPr>
              <w:t>0</w:t>
            </w:r>
            <w:r w:rsidR="00A550F2">
              <w:rPr>
                <w:bCs/>
              </w:rPr>
              <w:t>0</w:t>
            </w:r>
          </w:p>
        </w:tc>
        <w:tc>
          <w:tcPr>
            <w:tcW w:w="851" w:type="dxa"/>
            <w:tcBorders>
              <w:right w:val="single" w:sz="4" w:space="0" w:color="auto"/>
            </w:tcBorders>
          </w:tcPr>
          <w:p w:rsidR="00A550F2" w:rsidRDefault="00C46569" w:rsidP="009531BD">
            <w:pPr>
              <w:ind w:left="-112" w:right="-102"/>
              <w:jc w:val="center"/>
              <w:rPr>
                <w:bCs/>
              </w:rPr>
            </w:pPr>
            <w:r w:rsidRPr="003A3BCD">
              <w:rPr>
                <w:bCs/>
              </w:rPr>
              <w:t>20</w:t>
            </w:r>
            <w:r w:rsidR="00E51586" w:rsidRPr="003A3BCD">
              <w:rPr>
                <w:bCs/>
              </w:rPr>
              <w:t>000,</w:t>
            </w:r>
          </w:p>
          <w:p w:rsidR="00C46569" w:rsidRPr="003A3BCD" w:rsidRDefault="00F00A3E" w:rsidP="009531BD">
            <w:pPr>
              <w:ind w:left="-112" w:right="-102"/>
              <w:jc w:val="center"/>
              <w:rPr>
                <w:bCs/>
              </w:rPr>
            </w:pPr>
            <w:r w:rsidRPr="003A3BCD">
              <w:rPr>
                <w:bCs/>
              </w:rPr>
              <w:t>0</w:t>
            </w:r>
            <w:r w:rsidR="00A550F2">
              <w:rPr>
                <w:bCs/>
              </w:rPr>
              <w:t>0</w:t>
            </w:r>
          </w:p>
        </w:tc>
        <w:tc>
          <w:tcPr>
            <w:tcW w:w="850" w:type="dxa"/>
            <w:tcBorders>
              <w:left w:val="single" w:sz="4" w:space="0" w:color="auto"/>
            </w:tcBorders>
          </w:tcPr>
          <w:p w:rsidR="00A550F2" w:rsidRDefault="00C46569" w:rsidP="009531BD">
            <w:pPr>
              <w:ind w:left="-112" w:right="-102"/>
              <w:jc w:val="center"/>
              <w:rPr>
                <w:b/>
              </w:rPr>
            </w:pPr>
            <w:r w:rsidRPr="003A3BCD">
              <w:rPr>
                <w:b/>
              </w:rPr>
              <w:t>75</w:t>
            </w:r>
            <w:r w:rsidR="00E51586" w:rsidRPr="003A3BCD">
              <w:rPr>
                <w:b/>
              </w:rPr>
              <w:t>000,</w:t>
            </w:r>
          </w:p>
          <w:p w:rsidR="00C46569" w:rsidRPr="003A3BCD" w:rsidRDefault="00F00A3E" w:rsidP="009531BD">
            <w:pPr>
              <w:ind w:left="-112" w:right="-102"/>
              <w:jc w:val="center"/>
              <w:rPr>
                <w:b/>
              </w:rPr>
            </w:pPr>
            <w:r w:rsidRPr="003A3BCD">
              <w:rPr>
                <w:b/>
              </w:rPr>
              <w:t>0</w:t>
            </w:r>
            <w:r w:rsidR="00A550F2">
              <w:rPr>
                <w:b/>
              </w:rPr>
              <w:t>0</w:t>
            </w:r>
          </w:p>
        </w:tc>
        <w:tc>
          <w:tcPr>
            <w:tcW w:w="2126" w:type="dxa"/>
            <w:gridSpan w:val="2"/>
          </w:tcPr>
          <w:p w:rsidR="00C46569" w:rsidRPr="003A3BCD" w:rsidRDefault="00C46569" w:rsidP="009531BD">
            <w:pPr>
              <w:ind w:left="-112" w:right="-125" w:hanging="1"/>
              <w:jc w:val="center"/>
            </w:pPr>
            <w:r w:rsidRPr="003A3BCD">
              <w:t>Організований доступ до мережі Інтернет</w:t>
            </w:r>
          </w:p>
        </w:tc>
      </w:tr>
      <w:tr w:rsidR="00C46569" w:rsidRPr="003A3BCD" w:rsidTr="007B7889">
        <w:trPr>
          <w:trHeight w:val="88"/>
        </w:trPr>
        <w:tc>
          <w:tcPr>
            <w:tcW w:w="279" w:type="dxa"/>
          </w:tcPr>
          <w:p w:rsidR="00C46569" w:rsidRPr="003A3BCD" w:rsidRDefault="00C46569" w:rsidP="009531BD">
            <w:pPr>
              <w:ind w:left="-112" w:right="-109"/>
              <w:jc w:val="center"/>
              <w:rPr>
                <w:b/>
                <w:color w:val="000000"/>
              </w:rPr>
            </w:pPr>
          </w:p>
        </w:tc>
        <w:tc>
          <w:tcPr>
            <w:tcW w:w="15592" w:type="dxa"/>
            <w:gridSpan w:val="14"/>
          </w:tcPr>
          <w:p w:rsidR="00C46569" w:rsidRPr="003A3BCD" w:rsidRDefault="00C46569" w:rsidP="009531BD">
            <w:pPr>
              <w:ind w:left="-112" w:right="-102"/>
              <w:jc w:val="center"/>
            </w:pPr>
            <w:r w:rsidRPr="003A3BCD">
              <w:rPr>
                <w:b/>
                <w:color w:val="000000"/>
              </w:rPr>
              <w:t>3.</w:t>
            </w:r>
            <w:r w:rsidR="009531BD" w:rsidRPr="003A3BCD">
              <w:rPr>
                <w:b/>
                <w:color w:val="000000"/>
              </w:rPr>
              <w:t xml:space="preserve"> </w:t>
            </w:r>
            <w:r w:rsidRPr="003A3BCD">
              <w:rPr>
                <w:b/>
                <w:color w:val="000000"/>
              </w:rPr>
              <w:t xml:space="preserve">Розвиток цифрових можливостей, впровадження цифрових технологій </w:t>
            </w:r>
          </w:p>
        </w:tc>
      </w:tr>
      <w:tr w:rsidR="007B7889" w:rsidRPr="003A3BCD" w:rsidTr="007B7889">
        <w:trPr>
          <w:trHeight w:val="1020"/>
        </w:trPr>
        <w:tc>
          <w:tcPr>
            <w:tcW w:w="279" w:type="dxa"/>
          </w:tcPr>
          <w:p w:rsidR="00C46569" w:rsidRPr="003A3BCD" w:rsidRDefault="00C46569" w:rsidP="009531BD">
            <w:pPr>
              <w:ind w:left="-112" w:right="-109"/>
              <w:jc w:val="center"/>
              <w:rPr>
                <w:color w:val="000000"/>
              </w:rPr>
            </w:pPr>
            <w:r w:rsidRPr="003A3BCD">
              <w:rPr>
                <w:color w:val="000000"/>
              </w:rPr>
              <w:t>3.1</w:t>
            </w:r>
          </w:p>
        </w:tc>
        <w:tc>
          <w:tcPr>
            <w:tcW w:w="1843" w:type="dxa"/>
          </w:tcPr>
          <w:p w:rsidR="00C46569" w:rsidRPr="003A3BCD" w:rsidRDefault="00C46569" w:rsidP="009531BD">
            <w:pPr>
              <w:ind w:left="-112" w:right="-109"/>
              <w:jc w:val="center"/>
              <w:rPr>
                <w:color w:val="000000"/>
              </w:rPr>
            </w:pPr>
            <w:r w:rsidRPr="003A3BCD">
              <w:rPr>
                <w:color w:val="000000"/>
              </w:rPr>
              <w:t>Забезпечення комунікації з новими сервісами та системами, розробленими центральними органами влади</w:t>
            </w:r>
          </w:p>
        </w:tc>
        <w:tc>
          <w:tcPr>
            <w:tcW w:w="2126" w:type="dxa"/>
          </w:tcPr>
          <w:p w:rsidR="00C46569" w:rsidRPr="003A3BCD" w:rsidRDefault="00C46569" w:rsidP="009531BD">
            <w:pPr>
              <w:ind w:left="-112" w:right="-109"/>
              <w:jc w:val="center"/>
            </w:pPr>
            <w:r w:rsidRPr="003A3BCD">
              <w:t>Підключення до нових цифрових сервісів та інформаційних систем  необхідних для виконання посадових обов’язків</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jc w:val="center"/>
            </w:pPr>
            <w:r w:rsidRPr="003A3BCD">
              <w:t>Управління соціальної та ветеранської політики</w:t>
            </w:r>
          </w:p>
        </w:tc>
        <w:tc>
          <w:tcPr>
            <w:tcW w:w="1701" w:type="dxa"/>
          </w:tcPr>
          <w:p w:rsidR="00C46569" w:rsidRPr="003A3BCD" w:rsidRDefault="00C46569" w:rsidP="009531BD">
            <w:pPr>
              <w:ind w:left="-112" w:right="-109"/>
              <w:jc w:val="center"/>
            </w:pPr>
            <w:r w:rsidRPr="003A3BCD">
              <w:t xml:space="preserve">Фінансування </w:t>
            </w:r>
          </w:p>
          <w:p w:rsidR="00C46569" w:rsidRPr="003A3BCD" w:rsidRDefault="00C46569" w:rsidP="009531BD">
            <w:pPr>
              <w:ind w:left="-112" w:right="-109" w:hanging="1"/>
              <w:jc w:val="center"/>
            </w:pPr>
            <w:r w:rsidRPr="003A3BCD">
              <w:t>не потребує</w:t>
            </w:r>
          </w:p>
        </w:tc>
        <w:tc>
          <w:tcPr>
            <w:tcW w:w="851" w:type="dxa"/>
          </w:tcPr>
          <w:p w:rsidR="00C46569" w:rsidRPr="003A3BCD" w:rsidRDefault="00C46569" w:rsidP="007B7889">
            <w:pPr>
              <w:ind w:left="-112" w:right="-102"/>
              <w:jc w:val="center"/>
            </w:pPr>
            <w:r w:rsidRPr="003A3BCD">
              <w:t>В межах фінансування</w:t>
            </w:r>
          </w:p>
        </w:tc>
        <w:tc>
          <w:tcPr>
            <w:tcW w:w="850" w:type="dxa"/>
          </w:tcPr>
          <w:p w:rsidR="00C46569" w:rsidRPr="003A3BCD" w:rsidRDefault="00C46569" w:rsidP="007B7889">
            <w:pPr>
              <w:ind w:left="-112" w:right="-102"/>
              <w:jc w:val="center"/>
            </w:pPr>
            <w:r w:rsidRPr="003A3BCD">
              <w:t>В межах фінансування</w:t>
            </w:r>
          </w:p>
        </w:tc>
        <w:tc>
          <w:tcPr>
            <w:tcW w:w="851" w:type="dxa"/>
          </w:tcPr>
          <w:p w:rsidR="00C46569" w:rsidRPr="003A3BCD" w:rsidRDefault="00C46569" w:rsidP="007B7889">
            <w:pPr>
              <w:ind w:left="-112" w:right="-102"/>
              <w:jc w:val="center"/>
            </w:pPr>
            <w:r w:rsidRPr="003A3BCD">
              <w:t>В межах фінансування</w:t>
            </w:r>
          </w:p>
        </w:tc>
        <w:tc>
          <w:tcPr>
            <w:tcW w:w="850" w:type="dxa"/>
            <w:tcBorders>
              <w:right w:val="single" w:sz="4" w:space="0" w:color="auto"/>
            </w:tcBorders>
          </w:tcPr>
          <w:p w:rsidR="00C46569" w:rsidRPr="003A3BCD" w:rsidRDefault="00C46569" w:rsidP="007B7889">
            <w:pPr>
              <w:ind w:left="-112" w:right="-102"/>
              <w:jc w:val="center"/>
            </w:pPr>
            <w:r w:rsidRPr="003A3BCD">
              <w:t>В межах фінансування</w:t>
            </w:r>
          </w:p>
        </w:tc>
        <w:tc>
          <w:tcPr>
            <w:tcW w:w="851" w:type="dxa"/>
            <w:tcBorders>
              <w:right w:val="single" w:sz="4" w:space="0" w:color="auto"/>
            </w:tcBorders>
          </w:tcPr>
          <w:p w:rsidR="00C46569" w:rsidRPr="003A3BCD" w:rsidRDefault="00C46569" w:rsidP="007B7889">
            <w:pPr>
              <w:ind w:left="-112" w:right="-102"/>
              <w:jc w:val="center"/>
            </w:pPr>
            <w:r w:rsidRPr="003A3BCD">
              <w:t>В межах фінансування</w:t>
            </w:r>
          </w:p>
        </w:tc>
        <w:tc>
          <w:tcPr>
            <w:tcW w:w="850" w:type="dxa"/>
            <w:tcBorders>
              <w:left w:val="single" w:sz="4" w:space="0" w:color="auto"/>
            </w:tcBorders>
          </w:tcPr>
          <w:p w:rsidR="00C46569" w:rsidRPr="003A3BCD" w:rsidRDefault="00C46569" w:rsidP="007B7889">
            <w:pPr>
              <w:ind w:left="-112" w:right="-102"/>
              <w:jc w:val="center"/>
            </w:pPr>
          </w:p>
        </w:tc>
        <w:tc>
          <w:tcPr>
            <w:tcW w:w="2126" w:type="dxa"/>
            <w:gridSpan w:val="2"/>
          </w:tcPr>
          <w:p w:rsidR="00C46569" w:rsidRPr="003A3BCD" w:rsidRDefault="00C46569" w:rsidP="009531BD">
            <w:pPr>
              <w:ind w:left="-112" w:right="-110" w:hanging="1"/>
              <w:jc w:val="center"/>
            </w:pPr>
            <w:r w:rsidRPr="003A3BCD">
              <w:t>Підключення управління до нових сервісів та систем, розроблених центральними органами влади</w:t>
            </w:r>
          </w:p>
        </w:tc>
      </w:tr>
      <w:tr w:rsidR="00C46569" w:rsidRPr="003A3BCD" w:rsidTr="007B7889">
        <w:trPr>
          <w:trHeight w:val="214"/>
        </w:trPr>
        <w:tc>
          <w:tcPr>
            <w:tcW w:w="279" w:type="dxa"/>
          </w:tcPr>
          <w:p w:rsidR="00C46569" w:rsidRPr="003A3BCD" w:rsidRDefault="00C46569" w:rsidP="009531BD">
            <w:pPr>
              <w:ind w:left="-112" w:right="-109"/>
              <w:jc w:val="center"/>
              <w:rPr>
                <w:b/>
              </w:rPr>
            </w:pPr>
          </w:p>
        </w:tc>
        <w:tc>
          <w:tcPr>
            <w:tcW w:w="15592" w:type="dxa"/>
            <w:gridSpan w:val="14"/>
          </w:tcPr>
          <w:p w:rsidR="00C46569" w:rsidRPr="003A3BCD" w:rsidRDefault="00C46569" w:rsidP="007B7889">
            <w:pPr>
              <w:ind w:left="-112" w:right="-102"/>
              <w:jc w:val="center"/>
            </w:pPr>
            <w:r w:rsidRPr="003A3BCD">
              <w:rPr>
                <w:b/>
              </w:rPr>
              <w:t>4. Розвиток е-урядування та е-демократії громади</w:t>
            </w:r>
          </w:p>
        </w:tc>
      </w:tr>
      <w:tr w:rsidR="007B7889" w:rsidRPr="003A3BCD" w:rsidTr="007B7889">
        <w:trPr>
          <w:trHeight w:val="969"/>
        </w:trPr>
        <w:tc>
          <w:tcPr>
            <w:tcW w:w="279" w:type="dxa"/>
          </w:tcPr>
          <w:p w:rsidR="00C46569" w:rsidRPr="003A3BCD" w:rsidRDefault="00C46569" w:rsidP="009531BD">
            <w:pPr>
              <w:ind w:left="-112" w:right="-109"/>
              <w:jc w:val="center"/>
            </w:pPr>
            <w:r w:rsidRPr="003A3BCD">
              <w:t>4.1</w:t>
            </w:r>
          </w:p>
        </w:tc>
        <w:tc>
          <w:tcPr>
            <w:tcW w:w="1843" w:type="dxa"/>
          </w:tcPr>
          <w:p w:rsidR="00C46569" w:rsidRPr="003A3BCD" w:rsidRDefault="00C46569" w:rsidP="009531BD">
            <w:pPr>
              <w:ind w:left="-112" w:right="-109"/>
              <w:jc w:val="center"/>
            </w:pPr>
            <w:r w:rsidRPr="003A3BCD">
              <w:t>Забезпечення публічності та прозорості діяльності управління</w:t>
            </w:r>
          </w:p>
        </w:tc>
        <w:tc>
          <w:tcPr>
            <w:tcW w:w="2126" w:type="dxa"/>
          </w:tcPr>
          <w:p w:rsidR="00C46569" w:rsidRPr="003A3BCD" w:rsidRDefault="00C46569" w:rsidP="009531BD">
            <w:pPr>
              <w:ind w:left="-112" w:right="-109"/>
              <w:jc w:val="center"/>
            </w:pPr>
            <w:r w:rsidRPr="003A3BCD">
              <w:t>Оперативне висвітлення інформації, яка знаходиться у розпорядженні управління на сайті громади</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jc w:val="center"/>
            </w:pPr>
            <w:r w:rsidRPr="003A3BCD">
              <w:t>Управління соціальної та ветеранської політики</w:t>
            </w:r>
          </w:p>
        </w:tc>
        <w:tc>
          <w:tcPr>
            <w:tcW w:w="1701" w:type="dxa"/>
          </w:tcPr>
          <w:p w:rsidR="00C46569" w:rsidRPr="003A3BCD" w:rsidRDefault="00C46569" w:rsidP="009531BD">
            <w:pPr>
              <w:ind w:left="-112" w:right="-109"/>
              <w:jc w:val="center"/>
            </w:pPr>
            <w:r w:rsidRPr="003A3BCD">
              <w:t xml:space="preserve">Фінансування </w:t>
            </w:r>
          </w:p>
          <w:p w:rsidR="00C46569" w:rsidRPr="003A3BCD" w:rsidRDefault="00C46569" w:rsidP="009531BD">
            <w:pPr>
              <w:ind w:left="-112" w:right="-109" w:hanging="1"/>
              <w:jc w:val="center"/>
            </w:pPr>
            <w:r w:rsidRPr="003A3BCD">
              <w:t>не потребує</w:t>
            </w:r>
          </w:p>
        </w:tc>
        <w:tc>
          <w:tcPr>
            <w:tcW w:w="851" w:type="dxa"/>
          </w:tcPr>
          <w:p w:rsidR="00C46569" w:rsidRPr="003A3BCD" w:rsidRDefault="00C46569" w:rsidP="007B7889">
            <w:pPr>
              <w:tabs>
                <w:tab w:val="left" w:pos="960"/>
              </w:tabs>
              <w:ind w:left="-112" w:right="-102"/>
              <w:jc w:val="center"/>
            </w:pPr>
            <w:r w:rsidRPr="003A3BCD">
              <w:rPr>
                <w:b/>
              </w:rPr>
              <w:t>-</w:t>
            </w:r>
          </w:p>
        </w:tc>
        <w:tc>
          <w:tcPr>
            <w:tcW w:w="850" w:type="dxa"/>
          </w:tcPr>
          <w:p w:rsidR="00C46569" w:rsidRPr="003A3BCD" w:rsidRDefault="00C46569" w:rsidP="007B7889">
            <w:pPr>
              <w:tabs>
                <w:tab w:val="left" w:pos="960"/>
              </w:tabs>
              <w:ind w:left="-112" w:right="-102"/>
              <w:jc w:val="center"/>
            </w:pPr>
            <w:r w:rsidRPr="003A3BCD">
              <w:t>-</w:t>
            </w:r>
          </w:p>
        </w:tc>
        <w:tc>
          <w:tcPr>
            <w:tcW w:w="851" w:type="dxa"/>
          </w:tcPr>
          <w:p w:rsidR="00C46569" w:rsidRPr="003A3BCD" w:rsidRDefault="00C46569" w:rsidP="007B7889">
            <w:pPr>
              <w:tabs>
                <w:tab w:val="left" w:pos="960"/>
              </w:tabs>
              <w:ind w:left="-112" w:right="-102"/>
              <w:jc w:val="center"/>
            </w:pPr>
            <w:r w:rsidRPr="003A3BCD">
              <w:t>-</w:t>
            </w:r>
          </w:p>
        </w:tc>
        <w:tc>
          <w:tcPr>
            <w:tcW w:w="850" w:type="dxa"/>
            <w:tcBorders>
              <w:right w:val="single" w:sz="4" w:space="0" w:color="auto"/>
            </w:tcBorders>
          </w:tcPr>
          <w:p w:rsidR="00C46569" w:rsidRPr="003A3BCD" w:rsidRDefault="00C46569" w:rsidP="007B7889">
            <w:pPr>
              <w:ind w:left="-112" w:right="-102"/>
              <w:jc w:val="center"/>
            </w:pPr>
            <w:r w:rsidRPr="003A3BCD">
              <w:t>-</w:t>
            </w:r>
          </w:p>
        </w:tc>
        <w:tc>
          <w:tcPr>
            <w:tcW w:w="851" w:type="dxa"/>
            <w:tcBorders>
              <w:left w:val="single" w:sz="4" w:space="0" w:color="auto"/>
              <w:right w:val="single" w:sz="4" w:space="0" w:color="auto"/>
            </w:tcBorders>
          </w:tcPr>
          <w:p w:rsidR="00C46569" w:rsidRPr="003A3BCD" w:rsidRDefault="00C46569" w:rsidP="007B7889">
            <w:pPr>
              <w:ind w:left="-112" w:right="-102"/>
              <w:jc w:val="center"/>
            </w:pPr>
            <w:r w:rsidRPr="003A3BCD">
              <w:t>-</w:t>
            </w:r>
          </w:p>
        </w:tc>
        <w:tc>
          <w:tcPr>
            <w:tcW w:w="850" w:type="dxa"/>
            <w:tcBorders>
              <w:left w:val="single" w:sz="4" w:space="0" w:color="auto"/>
            </w:tcBorders>
          </w:tcPr>
          <w:p w:rsidR="00C46569" w:rsidRPr="003A3BCD" w:rsidRDefault="00096A03" w:rsidP="007B7889">
            <w:pPr>
              <w:ind w:left="-112" w:right="-102"/>
              <w:jc w:val="center"/>
            </w:pPr>
            <w:r w:rsidRPr="003A3BCD">
              <w:t>-</w:t>
            </w:r>
          </w:p>
        </w:tc>
        <w:tc>
          <w:tcPr>
            <w:tcW w:w="2126" w:type="dxa"/>
            <w:gridSpan w:val="2"/>
          </w:tcPr>
          <w:p w:rsidR="00C46569" w:rsidRPr="003A3BCD" w:rsidRDefault="00C46569" w:rsidP="009531BD">
            <w:pPr>
              <w:ind w:left="-112" w:right="-110" w:hanging="1"/>
              <w:jc w:val="center"/>
            </w:pPr>
            <w:r w:rsidRPr="003A3BCD">
              <w:t>Інформація щодо діяльності управління висвітлена на сайті громади</w:t>
            </w:r>
          </w:p>
        </w:tc>
      </w:tr>
      <w:tr w:rsidR="00C46569" w:rsidRPr="003A3BCD" w:rsidTr="007B7889">
        <w:trPr>
          <w:trHeight w:val="180"/>
        </w:trPr>
        <w:tc>
          <w:tcPr>
            <w:tcW w:w="279" w:type="dxa"/>
          </w:tcPr>
          <w:p w:rsidR="00C46569" w:rsidRPr="003A3BCD" w:rsidRDefault="00C46569" w:rsidP="009531BD">
            <w:pPr>
              <w:ind w:left="-112" w:right="-109"/>
              <w:jc w:val="center"/>
              <w:rPr>
                <w:b/>
              </w:rPr>
            </w:pPr>
          </w:p>
        </w:tc>
        <w:tc>
          <w:tcPr>
            <w:tcW w:w="15592" w:type="dxa"/>
            <w:gridSpan w:val="14"/>
          </w:tcPr>
          <w:p w:rsidR="00C46569" w:rsidRPr="003A3BCD" w:rsidRDefault="00C46569" w:rsidP="007B7889">
            <w:pPr>
              <w:ind w:left="-112" w:right="-102"/>
              <w:jc w:val="center"/>
            </w:pPr>
            <w:r w:rsidRPr="003A3BCD">
              <w:rPr>
                <w:b/>
              </w:rPr>
              <w:t>5. Розвиток безпечного ІТ- та цифрового середовища громади</w:t>
            </w:r>
          </w:p>
        </w:tc>
      </w:tr>
      <w:tr w:rsidR="007B7889" w:rsidRPr="003A3BCD" w:rsidTr="007B7889">
        <w:trPr>
          <w:trHeight w:val="338"/>
        </w:trPr>
        <w:tc>
          <w:tcPr>
            <w:tcW w:w="279" w:type="dxa"/>
          </w:tcPr>
          <w:p w:rsidR="00C46569" w:rsidRPr="003A3BCD" w:rsidRDefault="00C46569" w:rsidP="009531BD">
            <w:pPr>
              <w:ind w:left="-112" w:right="-109"/>
              <w:jc w:val="center"/>
            </w:pPr>
            <w:r w:rsidRPr="003A3BCD">
              <w:t>5.1</w:t>
            </w:r>
          </w:p>
        </w:tc>
        <w:tc>
          <w:tcPr>
            <w:tcW w:w="1843" w:type="dxa"/>
          </w:tcPr>
          <w:p w:rsidR="008F510F" w:rsidRDefault="00C46569" w:rsidP="009531BD">
            <w:pPr>
              <w:ind w:left="-112" w:right="-109"/>
              <w:jc w:val="center"/>
            </w:pPr>
            <w:r w:rsidRPr="003A3BCD">
              <w:t xml:space="preserve">Участь у конференціях, регіональних семінарах, круглих столах, </w:t>
            </w:r>
            <w:proofErr w:type="spellStart"/>
            <w:r w:rsidRPr="003A3BCD">
              <w:t>відеоконференціях</w:t>
            </w:r>
            <w:proofErr w:type="spellEnd"/>
            <w:r w:rsidRPr="003A3BCD">
              <w:t xml:space="preserve"> щодо впровадження та подальшого застосування </w:t>
            </w:r>
          </w:p>
          <w:p w:rsidR="00C46569" w:rsidRPr="003A3BCD" w:rsidRDefault="00C46569" w:rsidP="009531BD">
            <w:pPr>
              <w:ind w:left="-112" w:right="-109"/>
              <w:jc w:val="center"/>
            </w:pPr>
            <w:proofErr w:type="spellStart"/>
            <w:r w:rsidRPr="003A3BCD">
              <w:t>ІТ-рішень</w:t>
            </w:r>
            <w:proofErr w:type="spellEnd"/>
            <w:r w:rsidRPr="003A3BCD">
              <w:t xml:space="preserve"> для </w:t>
            </w:r>
            <w:proofErr w:type="spellStart"/>
            <w:r w:rsidRPr="003A3BCD">
              <w:t>кіберзахисту</w:t>
            </w:r>
            <w:proofErr w:type="spellEnd"/>
            <w:r w:rsidRPr="003A3BCD">
              <w:t xml:space="preserve"> </w:t>
            </w:r>
            <w:r w:rsidRPr="003A3BCD">
              <w:lastRenderedPageBreak/>
              <w:t>інформаційних ресурсів</w:t>
            </w:r>
          </w:p>
        </w:tc>
        <w:tc>
          <w:tcPr>
            <w:tcW w:w="2126" w:type="dxa"/>
          </w:tcPr>
          <w:p w:rsidR="00C46569" w:rsidRPr="003A3BCD" w:rsidRDefault="00C46569" w:rsidP="009531BD">
            <w:pPr>
              <w:ind w:left="-112" w:right="-109"/>
              <w:jc w:val="center"/>
            </w:pPr>
            <w:r w:rsidRPr="003A3BCD">
              <w:lastRenderedPageBreak/>
              <w:t xml:space="preserve">Прийняття участі конференціях, регіональних семінарах, круглих столах, </w:t>
            </w:r>
            <w:proofErr w:type="spellStart"/>
            <w:r w:rsidRPr="003A3BCD">
              <w:t>відеоконференціях</w:t>
            </w:r>
            <w:proofErr w:type="spellEnd"/>
            <w:r w:rsidRPr="003A3BCD">
              <w:t xml:space="preserve"> </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jc w:val="center"/>
            </w:pPr>
            <w:r w:rsidRPr="003A3BCD">
              <w:t>Управління соціальної та ветеранської політики</w:t>
            </w:r>
          </w:p>
        </w:tc>
        <w:tc>
          <w:tcPr>
            <w:tcW w:w="1701" w:type="dxa"/>
          </w:tcPr>
          <w:p w:rsidR="00C46569" w:rsidRPr="003A3BCD" w:rsidRDefault="00C46569" w:rsidP="007B7889">
            <w:pPr>
              <w:ind w:left="-112" w:right="-109" w:hanging="1"/>
              <w:jc w:val="center"/>
            </w:pPr>
            <w:r w:rsidRPr="003A3BCD">
              <w:t>Бюджет Новгород-Сіверської територіальної громади/ інші джерела не</w:t>
            </w:r>
            <w:r w:rsidR="007B7889" w:rsidRPr="003A3BCD">
              <w:t xml:space="preserve"> </w:t>
            </w:r>
            <w:r w:rsidRPr="003A3BCD">
              <w:t>заборонені законом</w:t>
            </w:r>
          </w:p>
        </w:tc>
        <w:tc>
          <w:tcPr>
            <w:tcW w:w="851" w:type="dxa"/>
          </w:tcPr>
          <w:p w:rsidR="00C46569" w:rsidRPr="003A3BCD" w:rsidRDefault="00C46569" w:rsidP="007B7889">
            <w:pPr>
              <w:tabs>
                <w:tab w:val="left" w:pos="960"/>
              </w:tabs>
              <w:ind w:left="-112" w:right="-102"/>
              <w:jc w:val="center"/>
            </w:pPr>
            <w:r w:rsidRPr="003A3BCD">
              <w:t>В межах фінансування</w:t>
            </w:r>
          </w:p>
        </w:tc>
        <w:tc>
          <w:tcPr>
            <w:tcW w:w="850" w:type="dxa"/>
          </w:tcPr>
          <w:p w:rsidR="00C46569" w:rsidRPr="003A3BCD" w:rsidRDefault="00C46569" w:rsidP="007B7889">
            <w:pPr>
              <w:tabs>
                <w:tab w:val="left" w:pos="960"/>
              </w:tabs>
              <w:ind w:left="-112" w:right="-102"/>
              <w:jc w:val="center"/>
            </w:pPr>
            <w:r w:rsidRPr="003A3BCD">
              <w:t>В межах фінансування</w:t>
            </w:r>
          </w:p>
        </w:tc>
        <w:tc>
          <w:tcPr>
            <w:tcW w:w="851" w:type="dxa"/>
          </w:tcPr>
          <w:p w:rsidR="00C46569" w:rsidRPr="003A3BCD" w:rsidRDefault="00C46569" w:rsidP="007B7889">
            <w:pPr>
              <w:tabs>
                <w:tab w:val="left" w:pos="960"/>
              </w:tabs>
              <w:ind w:left="-112" w:right="-102"/>
              <w:jc w:val="center"/>
            </w:pPr>
            <w:r w:rsidRPr="003A3BCD">
              <w:t>В межах фінансування</w:t>
            </w:r>
          </w:p>
        </w:tc>
        <w:tc>
          <w:tcPr>
            <w:tcW w:w="850" w:type="dxa"/>
            <w:tcBorders>
              <w:right w:val="single" w:sz="4" w:space="0" w:color="auto"/>
            </w:tcBorders>
          </w:tcPr>
          <w:p w:rsidR="00C46569" w:rsidRPr="003A3BCD" w:rsidRDefault="00C46569" w:rsidP="007B7889">
            <w:pPr>
              <w:ind w:left="-112" w:right="-102"/>
              <w:jc w:val="center"/>
            </w:pPr>
            <w:r w:rsidRPr="003A3BCD">
              <w:t>В межах фінансування</w:t>
            </w:r>
          </w:p>
        </w:tc>
        <w:tc>
          <w:tcPr>
            <w:tcW w:w="851" w:type="dxa"/>
            <w:tcBorders>
              <w:right w:val="single" w:sz="4" w:space="0" w:color="auto"/>
            </w:tcBorders>
          </w:tcPr>
          <w:p w:rsidR="00C46569" w:rsidRPr="003A3BCD" w:rsidRDefault="00C46569" w:rsidP="007B7889">
            <w:pPr>
              <w:ind w:left="-112" w:right="-102"/>
              <w:jc w:val="center"/>
            </w:pPr>
            <w:r w:rsidRPr="003A3BCD">
              <w:t>В межах фінансування</w:t>
            </w:r>
          </w:p>
        </w:tc>
        <w:tc>
          <w:tcPr>
            <w:tcW w:w="850" w:type="dxa"/>
            <w:tcBorders>
              <w:left w:val="single" w:sz="4" w:space="0" w:color="auto"/>
            </w:tcBorders>
          </w:tcPr>
          <w:p w:rsidR="00C46569" w:rsidRPr="003A3BCD" w:rsidRDefault="00C46569" w:rsidP="007B7889">
            <w:pPr>
              <w:ind w:left="-112" w:right="-102"/>
              <w:jc w:val="center"/>
            </w:pPr>
          </w:p>
        </w:tc>
        <w:tc>
          <w:tcPr>
            <w:tcW w:w="2126" w:type="dxa"/>
            <w:gridSpan w:val="2"/>
          </w:tcPr>
          <w:p w:rsidR="00C46569" w:rsidRPr="003A3BCD" w:rsidRDefault="00C46569" w:rsidP="009531BD">
            <w:pPr>
              <w:ind w:left="-112" w:right="-110"/>
              <w:jc w:val="center"/>
            </w:pPr>
            <w:r w:rsidRPr="003A3BCD">
              <w:t xml:space="preserve">Підвищено рівень знань та навичок  фахівців  з питань впровадження та подальшого застосування </w:t>
            </w:r>
            <w:proofErr w:type="spellStart"/>
            <w:r w:rsidRPr="003A3BCD">
              <w:t>ІТ-рішень</w:t>
            </w:r>
            <w:proofErr w:type="spellEnd"/>
            <w:r w:rsidRPr="003A3BCD">
              <w:t xml:space="preserve"> для </w:t>
            </w:r>
            <w:proofErr w:type="spellStart"/>
            <w:r w:rsidRPr="003A3BCD">
              <w:t>кіберзахисту</w:t>
            </w:r>
            <w:proofErr w:type="spellEnd"/>
            <w:r w:rsidRPr="003A3BCD">
              <w:t xml:space="preserve"> інформаційних ресурсів </w:t>
            </w:r>
          </w:p>
        </w:tc>
      </w:tr>
      <w:tr w:rsidR="007B7889" w:rsidRPr="003A3BCD" w:rsidTr="007B7889">
        <w:trPr>
          <w:trHeight w:val="338"/>
        </w:trPr>
        <w:tc>
          <w:tcPr>
            <w:tcW w:w="279" w:type="dxa"/>
          </w:tcPr>
          <w:p w:rsidR="00C46569" w:rsidRPr="003A3BCD" w:rsidRDefault="00C46569" w:rsidP="009531BD">
            <w:pPr>
              <w:ind w:left="-112" w:right="-109"/>
              <w:jc w:val="center"/>
            </w:pPr>
            <w:r w:rsidRPr="003A3BCD">
              <w:lastRenderedPageBreak/>
              <w:t>5.2</w:t>
            </w:r>
          </w:p>
        </w:tc>
        <w:tc>
          <w:tcPr>
            <w:tcW w:w="1843" w:type="dxa"/>
          </w:tcPr>
          <w:p w:rsidR="00C46569" w:rsidRPr="003A3BCD" w:rsidRDefault="00C46569" w:rsidP="009531BD">
            <w:pPr>
              <w:ind w:left="-112" w:right="-109"/>
              <w:jc w:val="center"/>
              <w:rPr>
                <w:color w:val="000000"/>
              </w:rPr>
            </w:pPr>
            <w:r w:rsidRPr="003A3BCD">
              <w:rPr>
                <w:color w:val="000000"/>
              </w:rPr>
              <w:t>Забезпечення захищеного доступу до інформаційних систем, баз даних тощо</w:t>
            </w:r>
          </w:p>
        </w:tc>
        <w:tc>
          <w:tcPr>
            <w:tcW w:w="2126" w:type="dxa"/>
          </w:tcPr>
          <w:p w:rsidR="00C46569" w:rsidRPr="003A3BCD" w:rsidRDefault="00C46569" w:rsidP="009531BD">
            <w:pPr>
              <w:ind w:left="-112" w:right="-109"/>
              <w:jc w:val="center"/>
            </w:pPr>
            <w:r w:rsidRPr="003A3BCD">
              <w:rPr>
                <w:color w:val="000000"/>
              </w:rPr>
              <w:t>Придбання захищених носіїв інформації, придбання, оновлення електронного кваліфікованого підпису</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hanging="1"/>
              <w:jc w:val="center"/>
            </w:pPr>
            <w:r w:rsidRPr="003A3BCD">
              <w:t>Управління соціальної та ветеранської політики</w:t>
            </w:r>
          </w:p>
        </w:tc>
        <w:tc>
          <w:tcPr>
            <w:tcW w:w="1701" w:type="dxa"/>
          </w:tcPr>
          <w:p w:rsidR="00C46569" w:rsidRPr="003A3BCD" w:rsidRDefault="00C46569" w:rsidP="007B7889">
            <w:pPr>
              <w:ind w:left="-112" w:right="-109" w:hanging="1"/>
              <w:jc w:val="center"/>
            </w:pPr>
            <w:r w:rsidRPr="003A3BCD">
              <w:t>Бюджет Новгород-Сіверської територіальної громади/ інші джерела не</w:t>
            </w:r>
            <w:r w:rsidR="007B7889" w:rsidRPr="003A3BCD">
              <w:t xml:space="preserve"> </w:t>
            </w:r>
            <w:r w:rsidRPr="003A3BCD">
              <w:t>заборонені законом</w:t>
            </w:r>
          </w:p>
        </w:tc>
        <w:tc>
          <w:tcPr>
            <w:tcW w:w="851" w:type="dxa"/>
          </w:tcPr>
          <w:p w:rsidR="005B51BC" w:rsidRDefault="00C46569" w:rsidP="009531BD">
            <w:pPr>
              <w:tabs>
                <w:tab w:val="left" w:pos="960"/>
              </w:tabs>
              <w:ind w:left="-112" w:right="-110"/>
              <w:jc w:val="center"/>
            </w:pPr>
            <w:r w:rsidRPr="003A3BCD">
              <w:t>10</w:t>
            </w:r>
            <w:r w:rsidR="00E51586" w:rsidRPr="003A3BCD">
              <w:t>000,</w:t>
            </w:r>
          </w:p>
          <w:p w:rsidR="00C46569" w:rsidRPr="003A3BCD" w:rsidRDefault="00DD0341" w:rsidP="009531BD">
            <w:pPr>
              <w:tabs>
                <w:tab w:val="left" w:pos="960"/>
              </w:tabs>
              <w:ind w:left="-112" w:right="-110"/>
              <w:jc w:val="center"/>
            </w:pPr>
            <w:r w:rsidRPr="003A3BCD">
              <w:t>0</w:t>
            </w:r>
            <w:r w:rsidR="00A550F2">
              <w:t>0</w:t>
            </w:r>
          </w:p>
        </w:tc>
        <w:tc>
          <w:tcPr>
            <w:tcW w:w="850" w:type="dxa"/>
          </w:tcPr>
          <w:p w:rsidR="005B51BC" w:rsidRDefault="00C46569" w:rsidP="009531BD">
            <w:pPr>
              <w:tabs>
                <w:tab w:val="left" w:pos="960"/>
              </w:tabs>
              <w:ind w:left="-112"/>
              <w:jc w:val="center"/>
            </w:pPr>
            <w:r w:rsidRPr="003A3BCD">
              <w:t>10</w:t>
            </w:r>
            <w:r w:rsidR="00E51586" w:rsidRPr="003A3BCD">
              <w:t>000,</w:t>
            </w:r>
          </w:p>
          <w:p w:rsidR="00C46569" w:rsidRPr="003A3BCD" w:rsidRDefault="00DD0341" w:rsidP="009531BD">
            <w:pPr>
              <w:tabs>
                <w:tab w:val="left" w:pos="960"/>
              </w:tabs>
              <w:ind w:left="-112"/>
              <w:jc w:val="center"/>
            </w:pPr>
            <w:r w:rsidRPr="003A3BCD">
              <w:t>0</w:t>
            </w:r>
            <w:r w:rsidR="00A550F2">
              <w:t>0</w:t>
            </w:r>
          </w:p>
        </w:tc>
        <w:tc>
          <w:tcPr>
            <w:tcW w:w="851" w:type="dxa"/>
          </w:tcPr>
          <w:p w:rsidR="005B51BC" w:rsidRDefault="00C46569" w:rsidP="009531BD">
            <w:pPr>
              <w:tabs>
                <w:tab w:val="left" w:pos="960"/>
              </w:tabs>
              <w:ind w:left="-112"/>
              <w:jc w:val="center"/>
            </w:pPr>
            <w:r w:rsidRPr="003A3BCD">
              <w:t>15</w:t>
            </w:r>
            <w:r w:rsidR="00E51586" w:rsidRPr="003A3BCD">
              <w:t>000,</w:t>
            </w:r>
          </w:p>
          <w:p w:rsidR="00C46569" w:rsidRPr="003A3BCD" w:rsidRDefault="00DD0341" w:rsidP="009531BD">
            <w:pPr>
              <w:tabs>
                <w:tab w:val="left" w:pos="960"/>
              </w:tabs>
              <w:ind w:left="-112"/>
              <w:jc w:val="center"/>
            </w:pPr>
            <w:r w:rsidRPr="003A3BCD">
              <w:t>0</w:t>
            </w:r>
            <w:r w:rsidR="00A550F2">
              <w:t>0</w:t>
            </w:r>
          </w:p>
        </w:tc>
        <w:tc>
          <w:tcPr>
            <w:tcW w:w="850" w:type="dxa"/>
            <w:tcBorders>
              <w:top w:val="single" w:sz="4" w:space="0" w:color="auto"/>
              <w:right w:val="single" w:sz="4" w:space="0" w:color="auto"/>
            </w:tcBorders>
          </w:tcPr>
          <w:p w:rsidR="005B51BC" w:rsidRDefault="00C46569" w:rsidP="009531BD">
            <w:pPr>
              <w:ind w:left="-112"/>
              <w:jc w:val="center"/>
              <w:rPr>
                <w:bCs/>
              </w:rPr>
            </w:pPr>
            <w:r w:rsidRPr="003A3BCD">
              <w:rPr>
                <w:bCs/>
              </w:rPr>
              <w:t>20</w:t>
            </w:r>
            <w:r w:rsidR="00DD0341" w:rsidRPr="003A3BCD">
              <w:rPr>
                <w:bCs/>
              </w:rPr>
              <w:t>000</w:t>
            </w:r>
            <w:r w:rsidR="00E51586" w:rsidRPr="003A3BCD">
              <w:rPr>
                <w:bCs/>
              </w:rPr>
              <w:t>,</w:t>
            </w:r>
          </w:p>
          <w:p w:rsidR="00C46569" w:rsidRPr="003A3BCD" w:rsidRDefault="00DD0341" w:rsidP="009531BD">
            <w:pPr>
              <w:ind w:left="-112"/>
              <w:jc w:val="center"/>
              <w:rPr>
                <w:bCs/>
              </w:rPr>
            </w:pPr>
            <w:r w:rsidRPr="003A3BCD">
              <w:rPr>
                <w:bCs/>
              </w:rPr>
              <w:t>0</w:t>
            </w:r>
            <w:r w:rsidR="00A550F2">
              <w:rPr>
                <w:bCs/>
              </w:rPr>
              <w:t>0</w:t>
            </w:r>
          </w:p>
        </w:tc>
        <w:tc>
          <w:tcPr>
            <w:tcW w:w="851" w:type="dxa"/>
            <w:tcBorders>
              <w:top w:val="single" w:sz="4" w:space="0" w:color="auto"/>
              <w:right w:val="single" w:sz="4" w:space="0" w:color="auto"/>
            </w:tcBorders>
          </w:tcPr>
          <w:p w:rsidR="005B51BC" w:rsidRDefault="00C46569" w:rsidP="009531BD">
            <w:pPr>
              <w:ind w:left="-112"/>
              <w:jc w:val="center"/>
            </w:pPr>
            <w:r w:rsidRPr="003A3BCD">
              <w:t>20</w:t>
            </w:r>
            <w:r w:rsidR="00DD0341" w:rsidRPr="003A3BCD">
              <w:t>000</w:t>
            </w:r>
            <w:r w:rsidR="00E51586" w:rsidRPr="003A3BCD">
              <w:t>,</w:t>
            </w:r>
          </w:p>
          <w:p w:rsidR="00C46569" w:rsidRPr="003A3BCD" w:rsidRDefault="00DD0341" w:rsidP="009531BD">
            <w:pPr>
              <w:ind w:left="-112"/>
              <w:jc w:val="center"/>
            </w:pPr>
            <w:r w:rsidRPr="003A3BCD">
              <w:t>0</w:t>
            </w:r>
            <w:r w:rsidR="00A550F2">
              <w:t>0</w:t>
            </w:r>
          </w:p>
        </w:tc>
        <w:tc>
          <w:tcPr>
            <w:tcW w:w="850" w:type="dxa"/>
            <w:tcBorders>
              <w:top w:val="single" w:sz="4" w:space="0" w:color="auto"/>
              <w:left w:val="single" w:sz="4" w:space="0" w:color="auto"/>
            </w:tcBorders>
          </w:tcPr>
          <w:p w:rsidR="005B51BC" w:rsidRDefault="00C46569" w:rsidP="009531BD">
            <w:pPr>
              <w:spacing w:after="160" w:line="278" w:lineRule="auto"/>
              <w:ind w:left="-112"/>
              <w:jc w:val="center"/>
              <w:rPr>
                <w:b/>
                <w:bCs/>
              </w:rPr>
            </w:pPr>
            <w:r w:rsidRPr="003A3BCD">
              <w:rPr>
                <w:b/>
                <w:bCs/>
              </w:rPr>
              <w:t>75</w:t>
            </w:r>
            <w:r w:rsidR="00E51586" w:rsidRPr="003A3BCD">
              <w:rPr>
                <w:b/>
                <w:bCs/>
              </w:rPr>
              <w:t>000,</w:t>
            </w:r>
          </w:p>
          <w:p w:rsidR="00C46569" w:rsidRPr="003A3BCD" w:rsidRDefault="00DD0341" w:rsidP="009531BD">
            <w:pPr>
              <w:spacing w:after="160" w:line="278" w:lineRule="auto"/>
              <w:ind w:left="-112"/>
              <w:jc w:val="center"/>
              <w:rPr>
                <w:b/>
                <w:bCs/>
              </w:rPr>
            </w:pPr>
            <w:r w:rsidRPr="003A3BCD">
              <w:rPr>
                <w:b/>
                <w:bCs/>
              </w:rPr>
              <w:t>0</w:t>
            </w:r>
            <w:r w:rsidR="00A550F2">
              <w:rPr>
                <w:b/>
                <w:bCs/>
              </w:rPr>
              <w:t>0</w:t>
            </w:r>
          </w:p>
        </w:tc>
        <w:tc>
          <w:tcPr>
            <w:tcW w:w="2126" w:type="dxa"/>
            <w:gridSpan w:val="2"/>
          </w:tcPr>
          <w:p w:rsidR="00C46569" w:rsidRPr="003A3BCD" w:rsidRDefault="00C46569" w:rsidP="009531BD">
            <w:pPr>
              <w:ind w:left="-112" w:right="-110"/>
              <w:jc w:val="center"/>
            </w:pPr>
            <w:r w:rsidRPr="003A3BCD">
              <w:rPr>
                <w:color w:val="000000"/>
              </w:rPr>
              <w:t>Забезпечено захищений доступ до інформаційних систем, державних реєстрів, баз даних тощо</w:t>
            </w:r>
          </w:p>
        </w:tc>
      </w:tr>
      <w:tr w:rsidR="009531BD" w:rsidRPr="003A3BCD" w:rsidTr="007B7889">
        <w:trPr>
          <w:trHeight w:val="338"/>
        </w:trPr>
        <w:tc>
          <w:tcPr>
            <w:tcW w:w="8642" w:type="dxa"/>
            <w:gridSpan w:val="7"/>
          </w:tcPr>
          <w:p w:rsidR="009531BD" w:rsidRPr="003A3BCD" w:rsidRDefault="009531BD" w:rsidP="009531BD">
            <w:pPr>
              <w:ind w:left="-112" w:right="-109"/>
              <w:jc w:val="center"/>
              <w:rPr>
                <w:b/>
              </w:rPr>
            </w:pPr>
            <w:r w:rsidRPr="003A3BCD">
              <w:rPr>
                <w:b/>
              </w:rPr>
              <w:t>Кошти  бюджету Новгород-Сіверської міської територіальної громади</w:t>
            </w:r>
          </w:p>
        </w:tc>
        <w:tc>
          <w:tcPr>
            <w:tcW w:w="851" w:type="dxa"/>
          </w:tcPr>
          <w:p w:rsidR="00A550F2" w:rsidRDefault="009531BD" w:rsidP="009531BD">
            <w:pPr>
              <w:ind w:left="-112" w:right="-110"/>
              <w:jc w:val="center"/>
              <w:rPr>
                <w:b/>
              </w:rPr>
            </w:pPr>
            <w:r w:rsidRPr="003A3BCD">
              <w:rPr>
                <w:b/>
              </w:rPr>
              <w:t>140000,</w:t>
            </w:r>
          </w:p>
          <w:p w:rsidR="009531BD" w:rsidRPr="003A3BCD" w:rsidRDefault="00A550F2" w:rsidP="009531BD">
            <w:pPr>
              <w:ind w:left="-112" w:right="-110"/>
              <w:jc w:val="center"/>
              <w:rPr>
                <w:b/>
              </w:rPr>
            </w:pPr>
            <w:r>
              <w:rPr>
                <w:b/>
              </w:rPr>
              <w:t>0</w:t>
            </w:r>
            <w:r w:rsidR="009531BD" w:rsidRPr="003A3BCD">
              <w:rPr>
                <w:b/>
              </w:rPr>
              <w:t>0</w:t>
            </w:r>
          </w:p>
        </w:tc>
        <w:tc>
          <w:tcPr>
            <w:tcW w:w="850" w:type="dxa"/>
          </w:tcPr>
          <w:p w:rsidR="00A550F2" w:rsidRDefault="009531BD" w:rsidP="009531BD">
            <w:pPr>
              <w:ind w:left="-112" w:right="-110"/>
              <w:jc w:val="center"/>
              <w:rPr>
                <w:b/>
              </w:rPr>
            </w:pPr>
            <w:r w:rsidRPr="003A3BCD">
              <w:rPr>
                <w:b/>
              </w:rPr>
              <w:t>140000,</w:t>
            </w:r>
          </w:p>
          <w:p w:rsidR="009531BD" w:rsidRPr="003A3BCD" w:rsidRDefault="00A550F2" w:rsidP="009531BD">
            <w:pPr>
              <w:ind w:left="-112" w:right="-110"/>
              <w:jc w:val="center"/>
              <w:rPr>
                <w:b/>
              </w:rPr>
            </w:pPr>
            <w:r>
              <w:rPr>
                <w:b/>
              </w:rPr>
              <w:t>0</w:t>
            </w:r>
            <w:r w:rsidR="009531BD" w:rsidRPr="003A3BCD">
              <w:rPr>
                <w:b/>
              </w:rPr>
              <w:t>0</w:t>
            </w:r>
          </w:p>
        </w:tc>
        <w:tc>
          <w:tcPr>
            <w:tcW w:w="851" w:type="dxa"/>
          </w:tcPr>
          <w:p w:rsidR="00A550F2" w:rsidRDefault="009531BD" w:rsidP="009531BD">
            <w:pPr>
              <w:ind w:left="-112" w:right="-110"/>
              <w:jc w:val="center"/>
              <w:rPr>
                <w:b/>
              </w:rPr>
            </w:pPr>
            <w:r w:rsidRPr="003A3BCD">
              <w:rPr>
                <w:b/>
              </w:rPr>
              <w:t>205000,</w:t>
            </w:r>
          </w:p>
          <w:p w:rsidR="009531BD" w:rsidRPr="003A3BCD" w:rsidRDefault="00A550F2" w:rsidP="009531BD">
            <w:pPr>
              <w:ind w:left="-112" w:right="-110"/>
              <w:jc w:val="center"/>
              <w:rPr>
                <w:b/>
              </w:rPr>
            </w:pPr>
            <w:r>
              <w:rPr>
                <w:b/>
              </w:rPr>
              <w:t>0</w:t>
            </w:r>
            <w:r w:rsidR="009531BD" w:rsidRPr="003A3BCD">
              <w:rPr>
                <w:b/>
              </w:rPr>
              <w:t>0</w:t>
            </w:r>
          </w:p>
        </w:tc>
        <w:tc>
          <w:tcPr>
            <w:tcW w:w="850" w:type="dxa"/>
            <w:tcBorders>
              <w:right w:val="single" w:sz="4" w:space="0" w:color="auto"/>
            </w:tcBorders>
          </w:tcPr>
          <w:p w:rsidR="00A550F2" w:rsidRDefault="009531BD" w:rsidP="009531BD">
            <w:pPr>
              <w:ind w:left="-112" w:right="-110"/>
              <w:jc w:val="center"/>
              <w:rPr>
                <w:b/>
              </w:rPr>
            </w:pPr>
            <w:r w:rsidRPr="003A3BCD">
              <w:rPr>
                <w:b/>
              </w:rPr>
              <w:t>215000,</w:t>
            </w:r>
          </w:p>
          <w:p w:rsidR="009531BD" w:rsidRPr="003A3BCD" w:rsidRDefault="00A550F2" w:rsidP="009531BD">
            <w:pPr>
              <w:ind w:left="-112" w:right="-110"/>
              <w:jc w:val="center"/>
              <w:rPr>
                <w:b/>
              </w:rPr>
            </w:pPr>
            <w:r>
              <w:rPr>
                <w:b/>
              </w:rPr>
              <w:t>0</w:t>
            </w:r>
            <w:r w:rsidR="009531BD" w:rsidRPr="003A3BCD">
              <w:rPr>
                <w:b/>
              </w:rPr>
              <w:t>0</w:t>
            </w:r>
          </w:p>
        </w:tc>
        <w:tc>
          <w:tcPr>
            <w:tcW w:w="851" w:type="dxa"/>
            <w:tcBorders>
              <w:right w:val="single" w:sz="4" w:space="0" w:color="auto"/>
            </w:tcBorders>
          </w:tcPr>
          <w:p w:rsidR="00A550F2" w:rsidRDefault="009531BD" w:rsidP="009531BD">
            <w:pPr>
              <w:ind w:left="-112" w:right="-110"/>
              <w:jc w:val="center"/>
              <w:rPr>
                <w:b/>
              </w:rPr>
            </w:pPr>
            <w:r w:rsidRPr="003A3BCD">
              <w:rPr>
                <w:b/>
              </w:rPr>
              <w:t>220000,</w:t>
            </w:r>
          </w:p>
          <w:p w:rsidR="009531BD" w:rsidRPr="003A3BCD" w:rsidRDefault="00A550F2" w:rsidP="009531BD">
            <w:pPr>
              <w:ind w:left="-112" w:right="-110"/>
              <w:jc w:val="center"/>
              <w:rPr>
                <w:b/>
              </w:rPr>
            </w:pPr>
            <w:r>
              <w:rPr>
                <w:b/>
              </w:rPr>
              <w:t>0</w:t>
            </w:r>
            <w:r w:rsidR="009531BD" w:rsidRPr="003A3BCD">
              <w:rPr>
                <w:b/>
              </w:rPr>
              <w:t>0</w:t>
            </w:r>
          </w:p>
        </w:tc>
        <w:tc>
          <w:tcPr>
            <w:tcW w:w="850" w:type="dxa"/>
            <w:tcBorders>
              <w:left w:val="single" w:sz="4" w:space="0" w:color="auto"/>
            </w:tcBorders>
          </w:tcPr>
          <w:p w:rsidR="00A550F2" w:rsidRDefault="009531BD" w:rsidP="009531BD">
            <w:pPr>
              <w:ind w:left="-112" w:right="-110"/>
              <w:jc w:val="center"/>
              <w:rPr>
                <w:b/>
              </w:rPr>
            </w:pPr>
            <w:r w:rsidRPr="003A3BCD">
              <w:rPr>
                <w:b/>
              </w:rPr>
              <w:t>920000,</w:t>
            </w:r>
          </w:p>
          <w:p w:rsidR="009531BD" w:rsidRPr="003A3BCD" w:rsidRDefault="00A550F2" w:rsidP="009531BD">
            <w:pPr>
              <w:ind w:left="-112" w:right="-110"/>
              <w:jc w:val="center"/>
              <w:rPr>
                <w:b/>
              </w:rPr>
            </w:pPr>
            <w:r>
              <w:rPr>
                <w:b/>
              </w:rPr>
              <w:t>0</w:t>
            </w:r>
            <w:r w:rsidR="009531BD" w:rsidRPr="003A3BCD">
              <w:rPr>
                <w:b/>
              </w:rPr>
              <w:t>0</w:t>
            </w:r>
          </w:p>
        </w:tc>
        <w:tc>
          <w:tcPr>
            <w:tcW w:w="2126" w:type="dxa"/>
            <w:gridSpan w:val="2"/>
          </w:tcPr>
          <w:p w:rsidR="009531BD" w:rsidRPr="003A3BCD" w:rsidRDefault="009531BD" w:rsidP="009531BD">
            <w:pPr>
              <w:ind w:left="-112"/>
              <w:jc w:val="center"/>
            </w:pPr>
          </w:p>
        </w:tc>
      </w:tr>
      <w:tr w:rsidR="009531BD" w:rsidRPr="003A3BCD" w:rsidTr="007B7889">
        <w:trPr>
          <w:trHeight w:val="338"/>
        </w:trPr>
        <w:tc>
          <w:tcPr>
            <w:tcW w:w="8642" w:type="dxa"/>
            <w:gridSpan w:val="7"/>
          </w:tcPr>
          <w:p w:rsidR="009531BD" w:rsidRPr="003A3BCD" w:rsidRDefault="009531BD" w:rsidP="009531BD">
            <w:pPr>
              <w:ind w:left="-112" w:right="-109"/>
              <w:jc w:val="center"/>
              <w:rPr>
                <w:b/>
              </w:rPr>
            </w:pPr>
            <w:r w:rsidRPr="003A3BCD">
              <w:rPr>
                <w:b/>
              </w:rPr>
              <w:t>Кошти інших джерел</w:t>
            </w:r>
          </w:p>
        </w:tc>
        <w:tc>
          <w:tcPr>
            <w:tcW w:w="851" w:type="dxa"/>
          </w:tcPr>
          <w:p w:rsidR="009531BD" w:rsidRPr="003A3BCD" w:rsidRDefault="009531BD" w:rsidP="009531BD">
            <w:pPr>
              <w:ind w:left="-112" w:right="-110"/>
              <w:jc w:val="center"/>
              <w:rPr>
                <w:b/>
              </w:rPr>
            </w:pPr>
          </w:p>
        </w:tc>
        <w:tc>
          <w:tcPr>
            <w:tcW w:w="850" w:type="dxa"/>
          </w:tcPr>
          <w:p w:rsidR="009531BD" w:rsidRPr="003A3BCD" w:rsidRDefault="009531BD" w:rsidP="009531BD">
            <w:pPr>
              <w:ind w:left="-112" w:right="-110"/>
              <w:jc w:val="center"/>
              <w:rPr>
                <w:b/>
              </w:rPr>
            </w:pPr>
          </w:p>
        </w:tc>
        <w:tc>
          <w:tcPr>
            <w:tcW w:w="851" w:type="dxa"/>
          </w:tcPr>
          <w:p w:rsidR="009531BD" w:rsidRPr="003A3BCD" w:rsidRDefault="009531BD" w:rsidP="009531BD">
            <w:pPr>
              <w:ind w:left="-112" w:right="-110"/>
              <w:jc w:val="center"/>
              <w:rPr>
                <w:b/>
              </w:rPr>
            </w:pPr>
          </w:p>
        </w:tc>
        <w:tc>
          <w:tcPr>
            <w:tcW w:w="850" w:type="dxa"/>
            <w:tcBorders>
              <w:right w:val="single" w:sz="4" w:space="0" w:color="auto"/>
            </w:tcBorders>
          </w:tcPr>
          <w:p w:rsidR="009531BD" w:rsidRPr="003A3BCD" w:rsidRDefault="009531BD" w:rsidP="009531BD">
            <w:pPr>
              <w:ind w:left="-112" w:right="-110"/>
              <w:jc w:val="center"/>
              <w:rPr>
                <w:b/>
              </w:rPr>
            </w:pPr>
          </w:p>
        </w:tc>
        <w:tc>
          <w:tcPr>
            <w:tcW w:w="851" w:type="dxa"/>
            <w:tcBorders>
              <w:right w:val="single" w:sz="4" w:space="0" w:color="auto"/>
            </w:tcBorders>
          </w:tcPr>
          <w:p w:rsidR="009531BD" w:rsidRPr="003A3BCD" w:rsidRDefault="009531BD" w:rsidP="009531BD">
            <w:pPr>
              <w:ind w:left="-112" w:right="-110"/>
              <w:jc w:val="center"/>
              <w:rPr>
                <w:b/>
              </w:rPr>
            </w:pPr>
          </w:p>
        </w:tc>
        <w:tc>
          <w:tcPr>
            <w:tcW w:w="850" w:type="dxa"/>
            <w:tcBorders>
              <w:left w:val="single" w:sz="4" w:space="0" w:color="auto"/>
            </w:tcBorders>
          </w:tcPr>
          <w:p w:rsidR="009531BD" w:rsidRPr="003A3BCD" w:rsidRDefault="009531BD" w:rsidP="009531BD">
            <w:pPr>
              <w:ind w:left="-112" w:right="-110"/>
              <w:jc w:val="center"/>
              <w:rPr>
                <w:b/>
              </w:rPr>
            </w:pPr>
          </w:p>
        </w:tc>
        <w:tc>
          <w:tcPr>
            <w:tcW w:w="2126" w:type="dxa"/>
            <w:gridSpan w:val="2"/>
          </w:tcPr>
          <w:p w:rsidR="009531BD" w:rsidRPr="003A3BCD" w:rsidRDefault="009531BD" w:rsidP="009531BD">
            <w:pPr>
              <w:ind w:left="-112"/>
              <w:jc w:val="center"/>
            </w:pPr>
          </w:p>
        </w:tc>
      </w:tr>
      <w:tr w:rsidR="009531BD" w:rsidRPr="003A3BCD" w:rsidTr="007B7889">
        <w:trPr>
          <w:trHeight w:val="338"/>
        </w:trPr>
        <w:tc>
          <w:tcPr>
            <w:tcW w:w="8642" w:type="dxa"/>
            <w:gridSpan w:val="7"/>
          </w:tcPr>
          <w:p w:rsidR="009531BD" w:rsidRPr="003A3BCD" w:rsidRDefault="009531BD" w:rsidP="009531BD">
            <w:pPr>
              <w:ind w:left="-112" w:right="-109"/>
              <w:jc w:val="center"/>
            </w:pPr>
            <w:r w:rsidRPr="003A3BCD">
              <w:rPr>
                <w:b/>
              </w:rPr>
              <w:t>Всього</w:t>
            </w:r>
          </w:p>
        </w:tc>
        <w:tc>
          <w:tcPr>
            <w:tcW w:w="851" w:type="dxa"/>
          </w:tcPr>
          <w:p w:rsidR="00A550F2" w:rsidRDefault="009531BD" w:rsidP="009531BD">
            <w:pPr>
              <w:ind w:left="-112" w:right="-110"/>
              <w:jc w:val="center"/>
              <w:rPr>
                <w:b/>
              </w:rPr>
            </w:pPr>
            <w:r w:rsidRPr="003A3BCD">
              <w:rPr>
                <w:b/>
              </w:rPr>
              <w:t>140000,</w:t>
            </w:r>
          </w:p>
          <w:p w:rsidR="009531BD" w:rsidRPr="003A3BCD" w:rsidRDefault="00A550F2" w:rsidP="009531BD">
            <w:pPr>
              <w:ind w:left="-112" w:right="-110"/>
              <w:jc w:val="center"/>
              <w:rPr>
                <w:b/>
              </w:rPr>
            </w:pPr>
            <w:r>
              <w:rPr>
                <w:b/>
              </w:rPr>
              <w:t>0</w:t>
            </w:r>
            <w:r w:rsidR="009531BD" w:rsidRPr="003A3BCD">
              <w:rPr>
                <w:b/>
              </w:rPr>
              <w:t>0</w:t>
            </w:r>
          </w:p>
        </w:tc>
        <w:tc>
          <w:tcPr>
            <w:tcW w:w="850" w:type="dxa"/>
          </w:tcPr>
          <w:p w:rsidR="00A550F2" w:rsidRDefault="009531BD" w:rsidP="009531BD">
            <w:pPr>
              <w:ind w:left="-112" w:right="-110"/>
              <w:jc w:val="center"/>
              <w:rPr>
                <w:b/>
              </w:rPr>
            </w:pPr>
            <w:r w:rsidRPr="003A3BCD">
              <w:rPr>
                <w:b/>
              </w:rPr>
              <w:t>140000,</w:t>
            </w:r>
          </w:p>
          <w:p w:rsidR="009531BD" w:rsidRPr="003A3BCD" w:rsidRDefault="00A550F2" w:rsidP="009531BD">
            <w:pPr>
              <w:ind w:left="-112" w:right="-110"/>
              <w:jc w:val="center"/>
              <w:rPr>
                <w:b/>
              </w:rPr>
            </w:pPr>
            <w:r>
              <w:rPr>
                <w:b/>
              </w:rPr>
              <w:t>0</w:t>
            </w:r>
            <w:r w:rsidR="009531BD" w:rsidRPr="003A3BCD">
              <w:rPr>
                <w:b/>
              </w:rPr>
              <w:t>0</w:t>
            </w:r>
          </w:p>
        </w:tc>
        <w:tc>
          <w:tcPr>
            <w:tcW w:w="851" w:type="dxa"/>
          </w:tcPr>
          <w:p w:rsidR="00A550F2" w:rsidRDefault="009531BD" w:rsidP="009531BD">
            <w:pPr>
              <w:ind w:left="-112" w:right="-110"/>
              <w:jc w:val="center"/>
              <w:rPr>
                <w:b/>
              </w:rPr>
            </w:pPr>
            <w:r w:rsidRPr="003A3BCD">
              <w:rPr>
                <w:b/>
              </w:rPr>
              <w:t>205000,</w:t>
            </w:r>
          </w:p>
          <w:p w:rsidR="009531BD" w:rsidRPr="003A3BCD" w:rsidRDefault="00A550F2" w:rsidP="009531BD">
            <w:pPr>
              <w:ind w:left="-112" w:right="-110"/>
              <w:jc w:val="center"/>
              <w:rPr>
                <w:b/>
              </w:rPr>
            </w:pPr>
            <w:r>
              <w:rPr>
                <w:b/>
              </w:rPr>
              <w:t>0</w:t>
            </w:r>
            <w:r w:rsidR="009531BD" w:rsidRPr="003A3BCD">
              <w:rPr>
                <w:b/>
              </w:rPr>
              <w:t>0</w:t>
            </w:r>
          </w:p>
        </w:tc>
        <w:tc>
          <w:tcPr>
            <w:tcW w:w="850" w:type="dxa"/>
            <w:tcBorders>
              <w:right w:val="single" w:sz="4" w:space="0" w:color="auto"/>
            </w:tcBorders>
          </w:tcPr>
          <w:p w:rsidR="00A550F2" w:rsidRDefault="009531BD" w:rsidP="009531BD">
            <w:pPr>
              <w:ind w:left="-112" w:right="-110"/>
              <w:jc w:val="center"/>
              <w:rPr>
                <w:b/>
              </w:rPr>
            </w:pPr>
            <w:r w:rsidRPr="003A3BCD">
              <w:rPr>
                <w:b/>
              </w:rPr>
              <w:t>215000,</w:t>
            </w:r>
          </w:p>
          <w:p w:rsidR="009531BD" w:rsidRPr="003A3BCD" w:rsidRDefault="00A550F2" w:rsidP="009531BD">
            <w:pPr>
              <w:ind w:left="-112" w:right="-110"/>
              <w:jc w:val="center"/>
              <w:rPr>
                <w:b/>
              </w:rPr>
            </w:pPr>
            <w:r>
              <w:rPr>
                <w:b/>
              </w:rPr>
              <w:t>0</w:t>
            </w:r>
            <w:r w:rsidR="009531BD" w:rsidRPr="003A3BCD">
              <w:rPr>
                <w:b/>
              </w:rPr>
              <w:t>0</w:t>
            </w:r>
          </w:p>
        </w:tc>
        <w:tc>
          <w:tcPr>
            <w:tcW w:w="851" w:type="dxa"/>
            <w:tcBorders>
              <w:right w:val="single" w:sz="4" w:space="0" w:color="auto"/>
            </w:tcBorders>
          </w:tcPr>
          <w:p w:rsidR="00A550F2" w:rsidRDefault="009531BD" w:rsidP="009531BD">
            <w:pPr>
              <w:ind w:left="-112" w:right="-110"/>
              <w:jc w:val="center"/>
              <w:rPr>
                <w:b/>
              </w:rPr>
            </w:pPr>
            <w:r w:rsidRPr="003A3BCD">
              <w:rPr>
                <w:b/>
              </w:rPr>
              <w:t>220000,</w:t>
            </w:r>
          </w:p>
          <w:p w:rsidR="009531BD" w:rsidRPr="003A3BCD" w:rsidRDefault="00A550F2" w:rsidP="009531BD">
            <w:pPr>
              <w:ind w:left="-112" w:right="-110"/>
              <w:jc w:val="center"/>
              <w:rPr>
                <w:b/>
              </w:rPr>
            </w:pPr>
            <w:r>
              <w:rPr>
                <w:b/>
              </w:rPr>
              <w:t>0</w:t>
            </w:r>
            <w:r w:rsidR="009531BD" w:rsidRPr="003A3BCD">
              <w:rPr>
                <w:b/>
              </w:rPr>
              <w:t>0</w:t>
            </w:r>
          </w:p>
        </w:tc>
        <w:tc>
          <w:tcPr>
            <w:tcW w:w="850" w:type="dxa"/>
            <w:tcBorders>
              <w:left w:val="single" w:sz="4" w:space="0" w:color="auto"/>
            </w:tcBorders>
          </w:tcPr>
          <w:p w:rsidR="00A550F2" w:rsidRDefault="009531BD" w:rsidP="009531BD">
            <w:pPr>
              <w:ind w:left="-112" w:right="-110"/>
              <w:jc w:val="center"/>
              <w:rPr>
                <w:b/>
              </w:rPr>
            </w:pPr>
            <w:r w:rsidRPr="003A3BCD">
              <w:rPr>
                <w:b/>
              </w:rPr>
              <w:t>920000,</w:t>
            </w:r>
          </w:p>
          <w:p w:rsidR="009531BD" w:rsidRPr="003A3BCD" w:rsidRDefault="00A550F2" w:rsidP="009531BD">
            <w:pPr>
              <w:ind w:left="-112" w:right="-110"/>
              <w:jc w:val="center"/>
              <w:rPr>
                <w:b/>
              </w:rPr>
            </w:pPr>
            <w:r>
              <w:rPr>
                <w:b/>
              </w:rPr>
              <w:t>0</w:t>
            </w:r>
            <w:r w:rsidR="009531BD" w:rsidRPr="003A3BCD">
              <w:rPr>
                <w:b/>
              </w:rPr>
              <w:t>0</w:t>
            </w:r>
          </w:p>
        </w:tc>
        <w:tc>
          <w:tcPr>
            <w:tcW w:w="2126" w:type="dxa"/>
            <w:gridSpan w:val="2"/>
          </w:tcPr>
          <w:p w:rsidR="009531BD" w:rsidRPr="003A3BCD" w:rsidRDefault="009531BD" w:rsidP="009531BD">
            <w:pPr>
              <w:ind w:left="-112"/>
              <w:jc w:val="center"/>
            </w:pPr>
          </w:p>
        </w:tc>
      </w:tr>
    </w:tbl>
    <w:p w:rsidR="009A2927" w:rsidRPr="003A3BCD" w:rsidRDefault="009A2927" w:rsidP="0091437F">
      <w:pPr>
        <w:pBdr>
          <w:top w:val="nil"/>
          <w:left w:val="nil"/>
          <w:bottom w:val="nil"/>
          <w:right w:val="nil"/>
          <w:between w:val="nil"/>
        </w:pBdr>
        <w:tabs>
          <w:tab w:val="left" w:pos="11415"/>
        </w:tabs>
        <w:ind w:left="9923"/>
      </w:pPr>
    </w:p>
    <w:p w:rsidR="00D525D0" w:rsidRPr="003A3BCD" w:rsidRDefault="00D525D0">
      <w:pPr>
        <w:pBdr>
          <w:top w:val="nil"/>
          <w:left w:val="nil"/>
          <w:bottom w:val="nil"/>
          <w:right w:val="nil"/>
          <w:between w:val="nil"/>
        </w:pBdr>
        <w:ind w:left="9923"/>
      </w:pPr>
    </w:p>
    <w:p w:rsidR="007B7889" w:rsidRPr="003A3BCD" w:rsidRDefault="007B7889" w:rsidP="00D22CC9">
      <w:pPr>
        <w:ind w:left="9923"/>
        <w:rPr>
          <w:sz w:val="24"/>
          <w:szCs w:val="24"/>
        </w:rPr>
        <w:sectPr w:rsidR="007B7889" w:rsidRPr="003A3BCD" w:rsidSect="00D22CC9">
          <w:headerReference w:type="default" r:id="rId17"/>
          <w:headerReference w:type="first" r:id="rId18"/>
          <w:pgSz w:w="16838" w:h="11906" w:orient="landscape"/>
          <w:pgMar w:top="1701" w:right="1134" w:bottom="567" w:left="1134" w:header="283" w:footer="720" w:gutter="0"/>
          <w:pgNumType w:start="1"/>
          <w:cols w:space="720"/>
          <w:titlePg/>
          <w:docGrid w:linePitch="272"/>
        </w:sectPr>
      </w:pPr>
    </w:p>
    <w:p w:rsidR="007B7889" w:rsidRPr="003A3BCD" w:rsidRDefault="007B7889" w:rsidP="007B7889">
      <w:pPr>
        <w:pBdr>
          <w:top w:val="nil"/>
          <w:left w:val="nil"/>
          <w:bottom w:val="nil"/>
          <w:right w:val="nil"/>
          <w:between w:val="nil"/>
        </w:pBdr>
        <w:ind w:left="10206"/>
        <w:rPr>
          <w:color w:val="000000"/>
          <w:sz w:val="24"/>
          <w:szCs w:val="24"/>
        </w:rPr>
      </w:pPr>
      <w:r w:rsidRPr="003A3BCD">
        <w:rPr>
          <w:color w:val="000000"/>
          <w:sz w:val="24"/>
          <w:szCs w:val="24"/>
        </w:rPr>
        <w:lastRenderedPageBreak/>
        <w:t>Додаток 6</w:t>
      </w:r>
    </w:p>
    <w:p w:rsidR="007B7889" w:rsidRPr="003A3BCD" w:rsidRDefault="007B7889" w:rsidP="007B7889">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7B7889" w:rsidRPr="003A3BCD" w:rsidRDefault="007B7889" w:rsidP="007B7889">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D525D0" w:rsidRPr="003A3BCD" w:rsidRDefault="007B7889" w:rsidP="007B7889">
      <w:pPr>
        <w:pStyle w:val="af5"/>
        <w:ind w:left="10206"/>
      </w:pPr>
      <w:r w:rsidRPr="003A3BCD">
        <w:rPr>
          <w:color w:val="000000"/>
        </w:rPr>
        <w:t>(розділ 9)</w:t>
      </w:r>
    </w:p>
    <w:p w:rsidR="00697D9F" w:rsidRPr="003A3BCD" w:rsidRDefault="00697D9F" w:rsidP="00D525D0">
      <w:pPr>
        <w:pStyle w:val="af5"/>
        <w:jc w:val="center"/>
        <w:rPr>
          <w:b/>
        </w:rPr>
      </w:pPr>
    </w:p>
    <w:p w:rsidR="00D525D0" w:rsidRPr="003A3BCD" w:rsidRDefault="00D525D0" w:rsidP="00D525D0">
      <w:pPr>
        <w:pStyle w:val="af5"/>
        <w:jc w:val="center"/>
        <w:rPr>
          <w:b/>
          <w:sz w:val="28"/>
          <w:szCs w:val="28"/>
        </w:rPr>
      </w:pPr>
      <w:r w:rsidRPr="003A3BCD">
        <w:rPr>
          <w:b/>
          <w:sz w:val="28"/>
          <w:szCs w:val="28"/>
        </w:rPr>
        <w:t>ПОКАЗНИКИ РЕЗУЛЬТАТИВНОСТІ ПРОГРАМИ</w:t>
      </w:r>
    </w:p>
    <w:p w:rsidR="00D525D0" w:rsidRPr="003A3BCD" w:rsidRDefault="00D525D0" w:rsidP="00D525D0">
      <w:pPr>
        <w:pStyle w:val="af5"/>
        <w:jc w:val="center"/>
        <w:rPr>
          <w:b/>
          <w:sz w:val="8"/>
          <w:szCs w:val="8"/>
        </w:rPr>
      </w:pPr>
    </w:p>
    <w:tbl>
      <w:tblPr>
        <w:tblW w:w="15035" w:type="dxa"/>
        <w:jc w:val="center"/>
        <w:tblLayout w:type="fixed"/>
        <w:tblCellMar>
          <w:left w:w="10" w:type="dxa"/>
          <w:right w:w="10" w:type="dxa"/>
        </w:tblCellMar>
        <w:tblLook w:val="04A0"/>
      </w:tblPr>
      <w:tblGrid>
        <w:gridCol w:w="436"/>
        <w:gridCol w:w="6520"/>
        <w:gridCol w:w="992"/>
        <w:gridCol w:w="2835"/>
        <w:gridCol w:w="851"/>
        <w:gridCol w:w="850"/>
        <w:gridCol w:w="851"/>
        <w:gridCol w:w="850"/>
        <w:gridCol w:w="850"/>
      </w:tblGrid>
      <w:tr w:rsidR="0025185E" w:rsidRPr="003A3BCD" w:rsidTr="0025185E">
        <w:trPr>
          <w:trHeight w:val="482"/>
          <w:jc w:val="center"/>
        </w:trPr>
        <w:tc>
          <w:tcPr>
            <w:tcW w:w="436"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w:t>
            </w:r>
          </w:p>
          <w:p w:rsidR="0025185E" w:rsidRPr="003A3BCD" w:rsidRDefault="0025185E" w:rsidP="0025185E">
            <w:pPr>
              <w:pStyle w:val="af5"/>
              <w:jc w:val="center"/>
              <w:rPr>
                <w:sz w:val="20"/>
                <w:szCs w:val="20"/>
                <w:lang w:eastAsia="ru-RU"/>
              </w:rPr>
            </w:pPr>
            <w:r w:rsidRPr="003A3BCD">
              <w:rPr>
                <w:rStyle w:val="295pt"/>
                <w:rFonts w:eastAsia="Calibri"/>
                <w:sz w:val="20"/>
                <w:szCs w:val="20"/>
              </w:rPr>
              <w:t>з/п</w:t>
            </w:r>
          </w:p>
        </w:tc>
        <w:tc>
          <w:tcPr>
            <w:tcW w:w="6520"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Назва показника</w:t>
            </w:r>
          </w:p>
        </w:tc>
        <w:tc>
          <w:tcPr>
            <w:tcW w:w="992"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Одиниця виміру</w:t>
            </w:r>
          </w:p>
        </w:tc>
        <w:tc>
          <w:tcPr>
            <w:tcW w:w="2835"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Вихідні дані на початок дії програми</w:t>
            </w:r>
          </w:p>
        </w:tc>
        <w:tc>
          <w:tcPr>
            <w:tcW w:w="851"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2026 рік</w:t>
            </w:r>
          </w:p>
        </w:tc>
        <w:tc>
          <w:tcPr>
            <w:tcW w:w="850"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2027 рік</w:t>
            </w:r>
          </w:p>
        </w:tc>
        <w:tc>
          <w:tcPr>
            <w:tcW w:w="851"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2028 рік</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2029 рік</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95pt"/>
                <w:rFonts w:eastAsia="Calibri"/>
                <w:sz w:val="20"/>
                <w:szCs w:val="20"/>
              </w:rPr>
            </w:pPr>
            <w:r w:rsidRPr="003A3BCD">
              <w:rPr>
                <w:rStyle w:val="295pt"/>
                <w:rFonts w:eastAsia="Calibri"/>
                <w:sz w:val="20"/>
                <w:szCs w:val="20"/>
              </w:rPr>
              <w:t>2030 рік</w:t>
            </w:r>
          </w:p>
        </w:tc>
      </w:tr>
      <w:tr w:rsidR="0025185E" w:rsidRPr="003A3BCD" w:rsidTr="0025185E">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1</w:t>
            </w:r>
          </w:p>
        </w:tc>
        <w:tc>
          <w:tcPr>
            <w:tcW w:w="6520"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2</w:t>
            </w:r>
          </w:p>
        </w:tc>
        <w:tc>
          <w:tcPr>
            <w:tcW w:w="992"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3</w:t>
            </w:r>
          </w:p>
        </w:tc>
        <w:tc>
          <w:tcPr>
            <w:tcW w:w="2835"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4</w:t>
            </w:r>
          </w:p>
        </w:tc>
        <w:tc>
          <w:tcPr>
            <w:tcW w:w="851"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5</w:t>
            </w:r>
          </w:p>
          <w:p w:rsidR="0025185E" w:rsidRPr="003A3BCD" w:rsidRDefault="0025185E" w:rsidP="0025185E">
            <w:pPr>
              <w:pStyle w:val="af5"/>
              <w:jc w:val="center"/>
              <w:rPr>
                <w:b/>
                <w:sz w:val="20"/>
                <w:szCs w:val="20"/>
                <w:lang w:eastAsia="ru-RU"/>
              </w:rPr>
            </w:pPr>
            <w:r w:rsidRPr="003A3BCD">
              <w:rPr>
                <w:rStyle w:val="295pt"/>
                <w:rFonts w:eastAsia="Calibri"/>
                <w:sz w:val="20"/>
                <w:szCs w:val="20"/>
              </w:rPr>
              <w:t>6</w:t>
            </w:r>
          </w:p>
        </w:tc>
        <w:tc>
          <w:tcPr>
            <w:tcW w:w="850"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sz w:val="20"/>
                <w:szCs w:val="20"/>
                <w:lang w:eastAsia="ru-RU"/>
              </w:rPr>
              <w:t>6</w:t>
            </w:r>
          </w:p>
        </w:tc>
        <w:tc>
          <w:tcPr>
            <w:tcW w:w="851"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sz w:val="20"/>
                <w:szCs w:val="20"/>
                <w:lang w:eastAsia="ru-RU"/>
              </w:rPr>
              <w:t>7</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sz w:val="20"/>
                <w:szCs w:val="20"/>
                <w:lang w:eastAsia="ru-RU"/>
              </w:rPr>
              <w:t>8</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sz w:val="20"/>
                <w:szCs w:val="20"/>
                <w:lang w:eastAsia="ru-RU"/>
              </w:rPr>
              <w:t>9</w:t>
            </w:r>
          </w:p>
        </w:tc>
      </w:tr>
      <w:tr w:rsidR="0025185E" w:rsidRPr="003A3BCD" w:rsidTr="0025185E">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rPr>
              <w:t>Оплата послуг з інформатизації</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rPr>
            </w:pPr>
          </w:p>
        </w:tc>
      </w:tr>
      <w:tr w:rsidR="0025185E" w:rsidRPr="003A3BCD" w:rsidTr="0025185E">
        <w:trPr>
          <w:trHeight w:hRule="exact" w:val="276"/>
          <w:jc w:val="center"/>
        </w:trPr>
        <w:tc>
          <w:tcPr>
            <w:tcW w:w="14185" w:type="dxa"/>
            <w:gridSpan w:val="8"/>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sz w:val="10"/>
                <w:szCs w:val="10"/>
              </w:rPr>
            </w:pPr>
            <w:r w:rsidRPr="003A3BCD">
              <w:rPr>
                <w:rStyle w:val="211pt"/>
                <w:rFonts w:eastAsia="Calibri"/>
                <w:b/>
              </w:rPr>
              <w:t>І. Показники затрат</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p>
        </w:tc>
      </w:tr>
      <w:tr w:rsidR="0025185E" w:rsidRPr="003A3BCD" w:rsidTr="0025185E">
        <w:trPr>
          <w:trHeight w:hRule="exact" w:val="293"/>
          <w:jc w:val="center"/>
        </w:trPr>
        <w:tc>
          <w:tcPr>
            <w:tcW w:w="436" w:type="dxa"/>
            <w:tcBorders>
              <w:top w:val="single" w:sz="4" w:space="0" w:color="auto"/>
              <w:left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tcBorders>
            <w:shd w:val="clear" w:color="auto" w:fill="FFFFFF"/>
          </w:tcPr>
          <w:p w:rsidR="0025185E" w:rsidRPr="003A3BCD" w:rsidRDefault="0025185E" w:rsidP="0025185E">
            <w:pPr>
              <w:pStyle w:val="af5"/>
            </w:pPr>
            <w:r w:rsidRPr="003A3BCD">
              <w:t xml:space="preserve">Обсяг видатків на оплату послуг з </w:t>
            </w:r>
            <w:r w:rsidRPr="003A3BCD">
              <w:rPr>
                <w:spacing w:val="-2"/>
              </w:rPr>
              <w:t>інформатизації</w:t>
            </w:r>
          </w:p>
        </w:tc>
        <w:tc>
          <w:tcPr>
            <w:tcW w:w="992" w:type="dxa"/>
            <w:tcBorders>
              <w:top w:val="single" w:sz="4" w:space="0" w:color="auto"/>
              <w:left w:val="single" w:sz="4" w:space="0" w:color="auto"/>
            </w:tcBorders>
            <w:shd w:val="clear" w:color="auto" w:fill="FFFFFF"/>
          </w:tcPr>
          <w:p w:rsidR="0025185E" w:rsidRPr="003A3BCD" w:rsidRDefault="0025185E" w:rsidP="0025185E">
            <w:pPr>
              <w:pStyle w:val="af5"/>
              <w:jc w:val="center"/>
            </w:pPr>
            <w:r w:rsidRPr="003A3BCD">
              <w:t>тис. грн</w:t>
            </w:r>
          </w:p>
        </w:tc>
        <w:tc>
          <w:tcPr>
            <w:tcW w:w="2835" w:type="dxa"/>
            <w:tcBorders>
              <w:top w:val="single" w:sz="4" w:space="0" w:color="auto"/>
              <w:left w:val="single" w:sz="4" w:space="0" w:color="auto"/>
            </w:tcBorders>
            <w:shd w:val="clear" w:color="auto" w:fill="FFFFFF"/>
          </w:tcPr>
          <w:p w:rsidR="0025185E" w:rsidRPr="003A3BCD" w:rsidRDefault="0025185E" w:rsidP="0025185E">
            <w:pPr>
              <w:pStyle w:val="af5"/>
              <w:jc w:val="center"/>
            </w:pPr>
            <w:r w:rsidRPr="003A3BCD">
              <w:t>Плановий розрахунок</w:t>
            </w:r>
          </w:p>
        </w:tc>
        <w:tc>
          <w:tcPr>
            <w:tcW w:w="851" w:type="dxa"/>
            <w:tcBorders>
              <w:top w:val="single" w:sz="4" w:space="0" w:color="auto"/>
              <w:left w:val="single" w:sz="4" w:space="0" w:color="auto"/>
            </w:tcBorders>
            <w:shd w:val="clear" w:color="auto" w:fill="FFFFFF"/>
          </w:tcPr>
          <w:p w:rsidR="0025185E" w:rsidRPr="003A3BCD" w:rsidRDefault="006646D2" w:rsidP="0025185E">
            <w:pPr>
              <w:pStyle w:val="af5"/>
              <w:jc w:val="center"/>
            </w:pPr>
            <w:r w:rsidRPr="003A3BCD">
              <w:t>193</w:t>
            </w:r>
          </w:p>
        </w:tc>
        <w:tc>
          <w:tcPr>
            <w:tcW w:w="850" w:type="dxa"/>
            <w:tcBorders>
              <w:top w:val="single" w:sz="4" w:space="0" w:color="auto"/>
              <w:left w:val="single" w:sz="4" w:space="0" w:color="auto"/>
            </w:tcBorders>
            <w:shd w:val="clear" w:color="auto" w:fill="FFFFFF"/>
          </w:tcPr>
          <w:p w:rsidR="0025185E" w:rsidRPr="003A3BCD" w:rsidRDefault="006646D2" w:rsidP="0025185E">
            <w:pPr>
              <w:pStyle w:val="af5"/>
              <w:jc w:val="center"/>
            </w:pPr>
            <w:r w:rsidRPr="003A3BCD">
              <w:t>224</w:t>
            </w:r>
          </w:p>
        </w:tc>
        <w:tc>
          <w:tcPr>
            <w:tcW w:w="851" w:type="dxa"/>
            <w:tcBorders>
              <w:top w:val="single" w:sz="4" w:space="0" w:color="auto"/>
              <w:left w:val="single" w:sz="4" w:space="0" w:color="auto"/>
            </w:tcBorders>
            <w:shd w:val="clear" w:color="auto" w:fill="FFFFFF"/>
          </w:tcPr>
          <w:p w:rsidR="0025185E" w:rsidRPr="003A3BCD" w:rsidRDefault="006646D2" w:rsidP="0025185E">
            <w:pPr>
              <w:pStyle w:val="af5"/>
              <w:jc w:val="center"/>
            </w:pPr>
            <w:r w:rsidRPr="003A3BCD">
              <w:t>230</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6646D2" w:rsidP="0025185E">
            <w:pPr>
              <w:pStyle w:val="af5"/>
              <w:jc w:val="center"/>
            </w:pPr>
            <w:r w:rsidRPr="003A3BCD">
              <w:t>236</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6646D2" w:rsidP="0025185E">
            <w:pPr>
              <w:pStyle w:val="af5"/>
              <w:jc w:val="center"/>
            </w:pPr>
            <w:r w:rsidRPr="003A3BCD">
              <w:t>236</w:t>
            </w:r>
          </w:p>
        </w:tc>
      </w:tr>
      <w:tr w:rsidR="0025185E" w:rsidRPr="003A3BCD" w:rsidTr="00965FB5">
        <w:trPr>
          <w:trHeight w:hRule="exact" w:val="280"/>
          <w:jc w:val="center"/>
        </w:trPr>
        <w:tc>
          <w:tcPr>
            <w:tcW w:w="15035" w:type="dxa"/>
            <w:gridSpan w:val="9"/>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II. Показники продукту</w:t>
            </w:r>
          </w:p>
        </w:tc>
      </w:tr>
      <w:tr w:rsidR="0025185E" w:rsidRPr="003A3BCD" w:rsidTr="0025185E">
        <w:trPr>
          <w:trHeight w:hRule="exact" w:val="359"/>
          <w:jc w:val="center"/>
        </w:trPr>
        <w:tc>
          <w:tcPr>
            <w:tcW w:w="436" w:type="dxa"/>
            <w:tcBorders>
              <w:top w:val="single" w:sz="4" w:space="0" w:color="auto"/>
              <w:left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tcBorders>
            <w:shd w:val="clear" w:color="auto" w:fill="FFFFFF"/>
          </w:tcPr>
          <w:p w:rsidR="0025185E" w:rsidRPr="003A3BCD" w:rsidRDefault="0025185E" w:rsidP="0025185E">
            <w:pPr>
              <w:pStyle w:val="af5"/>
            </w:pPr>
            <w:r w:rsidRPr="003A3BCD">
              <w:t xml:space="preserve"> Кількість послуг з </w:t>
            </w:r>
            <w:r w:rsidRPr="003A3BCD">
              <w:rPr>
                <w:spacing w:val="-2"/>
              </w:rPr>
              <w:t>інформатизації</w:t>
            </w:r>
          </w:p>
        </w:tc>
        <w:tc>
          <w:tcPr>
            <w:tcW w:w="992" w:type="dxa"/>
            <w:tcBorders>
              <w:top w:val="single" w:sz="4" w:space="0" w:color="auto"/>
              <w:left w:val="single" w:sz="4" w:space="0" w:color="auto"/>
            </w:tcBorders>
            <w:shd w:val="clear" w:color="auto" w:fill="FFFFFF"/>
          </w:tcPr>
          <w:p w:rsidR="0025185E" w:rsidRPr="003A3BCD" w:rsidRDefault="0025185E" w:rsidP="0025185E">
            <w:pPr>
              <w:pStyle w:val="af5"/>
              <w:jc w:val="center"/>
            </w:pPr>
            <w:r w:rsidRPr="003A3BCD">
              <w:t>од.</w:t>
            </w:r>
          </w:p>
        </w:tc>
        <w:tc>
          <w:tcPr>
            <w:tcW w:w="2835" w:type="dxa"/>
            <w:tcBorders>
              <w:top w:val="single" w:sz="4" w:space="0" w:color="auto"/>
              <w:left w:val="single" w:sz="4" w:space="0" w:color="auto"/>
            </w:tcBorders>
            <w:shd w:val="clear" w:color="auto" w:fill="FFFFFF"/>
          </w:tcPr>
          <w:p w:rsidR="0025185E" w:rsidRPr="003A3BCD" w:rsidRDefault="0025185E" w:rsidP="0025185E">
            <w:pPr>
              <w:pStyle w:val="af5"/>
              <w:jc w:val="center"/>
            </w:pPr>
            <w:r w:rsidRPr="003A3BCD">
              <w:t>Плановий розрахунок</w:t>
            </w:r>
          </w:p>
        </w:tc>
        <w:tc>
          <w:tcPr>
            <w:tcW w:w="851" w:type="dxa"/>
            <w:tcBorders>
              <w:top w:val="single" w:sz="4" w:space="0" w:color="auto"/>
              <w:left w:val="single" w:sz="4" w:space="0" w:color="auto"/>
            </w:tcBorders>
            <w:shd w:val="clear" w:color="auto" w:fill="FFFFFF"/>
          </w:tcPr>
          <w:p w:rsidR="0025185E" w:rsidRPr="003A3BCD" w:rsidRDefault="006646D2" w:rsidP="0025185E">
            <w:pPr>
              <w:pStyle w:val="af5"/>
              <w:jc w:val="center"/>
            </w:pPr>
            <w:r w:rsidRPr="003A3BCD">
              <w:t>60</w:t>
            </w:r>
          </w:p>
        </w:tc>
        <w:tc>
          <w:tcPr>
            <w:tcW w:w="850" w:type="dxa"/>
            <w:tcBorders>
              <w:top w:val="single" w:sz="4" w:space="0" w:color="auto"/>
              <w:left w:val="single" w:sz="4" w:space="0" w:color="auto"/>
            </w:tcBorders>
            <w:shd w:val="clear" w:color="auto" w:fill="FFFFFF"/>
          </w:tcPr>
          <w:p w:rsidR="0025185E" w:rsidRPr="003A3BCD" w:rsidRDefault="00F93D87" w:rsidP="0025185E">
            <w:pPr>
              <w:pStyle w:val="af5"/>
              <w:jc w:val="center"/>
            </w:pPr>
            <w:r w:rsidRPr="003A3BCD">
              <w:t>60</w:t>
            </w:r>
          </w:p>
        </w:tc>
        <w:tc>
          <w:tcPr>
            <w:tcW w:w="851" w:type="dxa"/>
            <w:tcBorders>
              <w:top w:val="single" w:sz="4" w:space="0" w:color="auto"/>
              <w:left w:val="single" w:sz="4" w:space="0" w:color="auto"/>
            </w:tcBorders>
            <w:shd w:val="clear" w:color="auto" w:fill="FFFFFF"/>
          </w:tcPr>
          <w:p w:rsidR="0025185E" w:rsidRPr="003A3BCD" w:rsidRDefault="00F93D87" w:rsidP="0025185E">
            <w:pPr>
              <w:pStyle w:val="af5"/>
              <w:jc w:val="center"/>
            </w:pPr>
            <w:r w:rsidRPr="003A3BCD">
              <w:t>60</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F93D87" w:rsidP="0025185E">
            <w:pPr>
              <w:pStyle w:val="af5"/>
              <w:jc w:val="center"/>
            </w:pPr>
            <w:r w:rsidRPr="003A3BCD">
              <w:t>60</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F93D87" w:rsidP="0025185E">
            <w:pPr>
              <w:pStyle w:val="af5"/>
              <w:jc w:val="center"/>
            </w:pPr>
            <w:r w:rsidRPr="003A3BCD">
              <w:t>60</w:t>
            </w:r>
          </w:p>
        </w:tc>
      </w:tr>
      <w:tr w:rsidR="0025185E" w:rsidRPr="003A3BCD" w:rsidTr="00965FB5">
        <w:trPr>
          <w:trHeight w:hRule="exact" w:val="274"/>
          <w:jc w:val="center"/>
        </w:trPr>
        <w:tc>
          <w:tcPr>
            <w:tcW w:w="15035" w:type="dxa"/>
            <w:gridSpan w:val="9"/>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III. Показники ефективності</w:t>
            </w:r>
          </w:p>
        </w:tc>
      </w:tr>
      <w:tr w:rsidR="006646D2" w:rsidRPr="003A3BCD" w:rsidTr="00207391">
        <w:trPr>
          <w:trHeight w:hRule="exact" w:val="294"/>
          <w:jc w:val="center"/>
        </w:trPr>
        <w:tc>
          <w:tcPr>
            <w:tcW w:w="436" w:type="dxa"/>
            <w:tcBorders>
              <w:top w:val="single" w:sz="4" w:space="0" w:color="auto"/>
              <w:left w:val="single" w:sz="4" w:space="0" w:color="auto"/>
            </w:tcBorders>
            <w:shd w:val="clear" w:color="auto" w:fill="FFFFFF"/>
          </w:tcPr>
          <w:p w:rsidR="006646D2" w:rsidRPr="003A3BCD" w:rsidRDefault="006646D2" w:rsidP="006646D2">
            <w:pPr>
              <w:pStyle w:val="af5"/>
              <w:jc w:val="center"/>
              <w:rPr>
                <w:lang w:eastAsia="ru-RU"/>
              </w:rPr>
            </w:pPr>
            <w:r w:rsidRPr="003A3BCD">
              <w:rPr>
                <w:lang w:eastAsia="ru-RU"/>
              </w:rPr>
              <w:t>1.</w:t>
            </w:r>
          </w:p>
        </w:tc>
        <w:tc>
          <w:tcPr>
            <w:tcW w:w="6520" w:type="dxa"/>
            <w:tcBorders>
              <w:top w:val="single" w:sz="4" w:space="0" w:color="auto"/>
              <w:left w:val="single" w:sz="4" w:space="0" w:color="auto"/>
            </w:tcBorders>
            <w:shd w:val="clear" w:color="auto" w:fill="FFFFFF"/>
          </w:tcPr>
          <w:p w:rsidR="006646D2" w:rsidRPr="003A3BCD" w:rsidRDefault="006646D2" w:rsidP="006646D2">
            <w:pPr>
              <w:pStyle w:val="af5"/>
            </w:pPr>
            <w:r w:rsidRPr="003A3BCD">
              <w:t xml:space="preserve">Середні витрати на одну послугу з </w:t>
            </w:r>
            <w:r w:rsidRPr="003A3BCD">
              <w:rPr>
                <w:spacing w:val="-2"/>
              </w:rPr>
              <w:t xml:space="preserve">інформатизації </w:t>
            </w:r>
            <w:r w:rsidRPr="003A3BCD">
              <w:t>1 одиниці</w:t>
            </w:r>
          </w:p>
        </w:tc>
        <w:tc>
          <w:tcPr>
            <w:tcW w:w="992" w:type="dxa"/>
            <w:tcBorders>
              <w:top w:val="single" w:sz="4" w:space="0" w:color="auto"/>
              <w:left w:val="single" w:sz="4" w:space="0" w:color="auto"/>
            </w:tcBorders>
            <w:shd w:val="clear" w:color="auto" w:fill="FFFFFF"/>
          </w:tcPr>
          <w:p w:rsidR="006646D2" w:rsidRPr="003A3BCD" w:rsidRDefault="006646D2" w:rsidP="006646D2">
            <w:pPr>
              <w:pStyle w:val="af5"/>
              <w:jc w:val="center"/>
            </w:pPr>
            <w:r w:rsidRPr="003A3BCD">
              <w:t>тис. грн</w:t>
            </w:r>
          </w:p>
        </w:tc>
        <w:tc>
          <w:tcPr>
            <w:tcW w:w="2835" w:type="dxa"/>
            <w:tcBorders>
              <w:top w:val="single" w:sz="4" w:space="0" w:color="auto"/>
              <w:left w:val="single" w:sz="4" w:space="0" w:color="auto"/>
            </w:tcBorders>
            <w:shd w:val="clear" w:color="auto" w:fill="FFFFFF"/>
          </w:tcPr>
          <w:p w:rsidR="006646D2" w:rsidRPr="003A3BCD" w:rsidRDefault="006646D2" w:rsidP="006646D2">
            <w:pPr>
              <w:pStyle w:val="af5"/>
              <w:jc w:val="center"/>
            </w:pPr>
            <w:r w:rsidRPr="003A3BCD">
              <w:t>Математичний розрахунок</w:t>
            </w:r>
          </w:p>
        </w:tc>
        <w:tc>
          <w:tcPr>
            <w:tcW w:w="851" w:type="dxa"/>
            <w:tcBorders>
              <w:top w:val="single" w:sz="4" w:space="0" w:color="auto"/>
              <w:left w:val="single" w:sz="4" w:space="0" w:color="auto"/>
            </w:tcBorders>
            <w:shd w:val="clear" w:color="auto" w:fill="FFFFFF"/>
            <w:vAlign w:val="bottom"/>
          </w:tcPr>
          <w:p w:rsidR="006646D2" w:rsidRPr="003A3BCD" w:rsidRDefault="006646D2" w:rsidP="006646D2">
            <w:pPr>
              <w:pStyle w:val="af5"/>
              <w:jc w:val="center"/>
            </w:pPr>
            <w:r w:rsidRPr="003A3BCD">
              <w:rPr>
                <w:color w:val="000000"/>
              </w:rPr>
              <w:t>3,2</w:t>
            </w:r>
          </w:p>
        </w:tc>
        <w:tc>
          <w:tcPr>
            <w:tcW w:w="850" w:type="dxa"/>
            <w:tcBorders>
              <w:top w:val="single" w:sz="4" w:space="0" w:color="auto"/>
              <w:left w:val="single" w:sz="4" w:space="0" w:color="auto"/>
            </w:tcBorders>
            <w:shd w:val="clear" w:color="auto" w:fill="FFFFFF"/>
            <w:vAlign w:val="bottom"/>
          </w:tcPr>
          <w:p w:rsidR="006646D2" w:rsidRPr="003A3BCD" w:rsidRDefault="006646D2" w:rsidP="006646D2">
            <w:pPr>
              <w:pStyle w:val="af5"/>
              <w:jc w:val="center"/>
            </w:pPr>
            <w:r w:rsidRPr="003A3BCD">
              <w:rPr>
                <w:color w:val="000000"/>
              </w:rPr>
              <w:t>3,</w:t>
            </w:r>
            <w:r w:rsidR="00F93D87" w:rsidRPr="003A3BCD">
              <w:rPr>
                <w:color w:val="000000"/>
              </w:rPr>
              <w:t>7</w:t>
            </w:r>
          </w:p>
        </w:tc>
        <w:tc>
          <w:tcPr>
            <w:tcW w:w="851" w:type="dxa"/>
            <w:tcBorders>
              <w:top w:val="single" w:sz="4" w:space="0" w:color="auto"/>
              <w:left w:val="single" w:sz="4" w:space="0" w:color="auto"/>
            </w:tcBorders>
            <w:shd w:val="clear" w:color="auto" w:fill="FFFFFF"/>
            <w:vAlign w:val="bottom"/>
          </w:tcPr>
          <w:p w:rsidR="006646D2" w:rsidRPr="003A3BCD" w:rsidRDefault="006646D2" w:rsidP="00F93D87">
            <w:pPr>
              <w:pStyle w:val="af5"/>
              <w:jc w:val="center"/>
            </w:pPr>
            <w:r w:rsidRPr="003A3BCD">
              <w:rPr>
                <w:color w:val="000000"/>
              </w:rPr>
              <w:t>3,</w:t>
            </w:r>
            <w:r w:rsidR="00F93D87" w:rsidRPr="003A3BCD">
              <w:rPr>
                <w:color w:val="000000"/>
              </w:rPr>
              <w:t>8</w:t>
            </w:r>
          </w:p>
        </w:tc>
        <w:tc>
          <w:tcPr>
            <w:tcW w:w="850" w:type="dxa"/>
            <w:tcBorders>
              <w:top w:val="single" w:sz="4" w:space="0" w:color="auto"/>
              <w:left w:val="single" w:sz="4" w:space="0" w:color="auto"/>
              <w:right w:val="single" w:sz="4" w:space="0" w:color="auto"/>
            </w:tcBorders>
            <w:shd w:val="clear" w:color="auto" w:fill="FFFFFF"/>
            <w:vAlign w:val="bottom"/>
          </w:tcPr>
          <w:p w:rsidR="006646D2" w:rsidRPr="003A3BCD" w:rsidRDefault="006646D2" w:rsidP="00F93D87">
            <w:pPr>
              <w:pStyle w:val="af5"/>
              <w:jc w:val="center"/>
            </w:pPr>
            <w:r w:rsidRPr="003A3BCD">
              <w:rPr>
                <w:color w:val="000000"/>
              </w:rPr>
              <w:t>3,</w:t>
            </w:r>
            <w:r w:rsidR="00F93D87" w:rsidRPr="003A3BCD">
              <w:rPr>
                <w:color w:val="000000"/>
              </w:rPr>
              <w:t>9</w:t>
            </w:r>
          </w:p>
        </w:tc>
        <w:tc>
          <w:tcPr>
            <w:tcW w:w="850" w:type="dxa"/>
            <w:tcBorders>
              <w:top w:val="single" w:sz="4" w:space="0" w:color="auto"/>
              <w:left w:val="single" w:sz="4" w:space="0" w:color="auto"/>
              <w:right w:val="single" w:sz="4" w:space="0" w:color="auto"/>
            </w:tcBorders>
            <w:shd w:val="clear" w:color="auto" w:fill="FFFFFF"/>
            <w:vAlign w:val="bottom"/>
          </w:tcPr>
          <w:p w:rsidR="006646D2" w:rsidRPr="003A3BCD" w:rsidRDefault="006646D2" w:rsidP="00F93D87">
            <w:pPr>
              <w:pStyle w:val="af5"/>
              <w:jc w:val="center"/>
            </w:pPr>
            <w:r w:rsidRPr="003A3BCD">
              <w:rPr>
                <w:color w:val="000000"/>
              </w:rPr>
              <w:t>3,</w:t>
            </w:r>
            <w:r w:rsidR="00F93D87" w:rsidRPr="003A3BCD">
              <w:rPr>
                <w:color w:val="000000"/>
              </w:rPr>
              <w:t>9</w:t>
            </w:r>
          </w:p>
        </w:tc>
      </w:tr>
      <w:tr w:rsidR="0025185E" w:rsidRPr="003A3BCD" w:rsidTr="00965FB5">
        <w:trPr>
          <w:trHeight w:hRule="exact" w:val="299"/>
          <w:jc w:val="center"/>
        </w:trPr>
        <w:tc>
          <w:tcPr>
            <w:tcW w:w="15035" w:type="dxa"/>
            <w:gridSpan w:val="9"/>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IV. Показники якості</w:t>
            </w:r>
          </w:p>
        </w:tc>
      </w:tr>
      <w:tr w:rsidR="0025185E" w:rsidRPr="003A3BCD" w:rsidTr="0025185E">
        <w:trPr>
          <w:trHeight w:hRule="exact" w:val="579"/>
          <w:jc w:val="center"/>
        </w:trPr>
        <w:tc>
          <w:tcPr>
            <w:tcW w:w="436"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pPr>
            <w:r w:rsidRPr="003A3BCD">
              <w:t xml:space="preserve">Відсоток кількості закуплених послуг з </w:t>
            </w:r>
            <w:r w:rsidRPr="003A3BCD">
              <w:rPr>
                <w:spacing w:val="-2"/>
              </w:rPr>
              <w:t>інформатизації від загальної кількості запланованих</w:t>
            </w:r>
          </w:p>
        </w:tc>
        <w:tc>
          <w:tcPr>
            <w:tcW w:w="992"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w:t>
            </w:r>
          </w:p>
        </w:tc>
        <w:tc>
          <w:tcPr>
            <w:tcW w:w="2835"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58157E" w:rsidP="0025185E">
            <w:pPr>
              <w:pStyle w:val="af5"/>
              <w:jc w:val="center"/>
            </w:pPr>
            <w:r w:rsidRPr="003A3BCD">
              <w:t>100</w:t>
            </w:r>
          </w:p>
        </w:tc>
      </w:tr>
      <w:tr w:rsidR="0025185E" w:rsidRPr="003A3BCD" w:rsidTr="00965FB5">
        <w:trPr>
          <w:trHeight w:hRule="exact" w:val="320"/>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b/>
                <w:lang w:eastAsia="ru-RU"/>
              </w:rPr>
            </w:pPr>
            <w:r w:rsidRPr="003A3BCD">
              <w:rPr>
                <w:b/>
                <w:lang w:eastAsia="ru-RU"/>
              </w:rPr>
              <w:t>Придбання комп’ютерного обладнання та приладдя</w:t>
            </w:r>
          </w:p>
        </w:tc>
      </w:tr>
      <w:tr w:rsidR="0025185E" w:rsidRPr="003A3BCD" w:rsidTr="00965FB5">
        <w:trPr>
          <w:trHeight w:hRule="exact" w:val="284"/>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І. Показники затрат</w:t>
            </w:r>
          </w:p>
        </w:tc>
      </w:tr>
      <w:tr w:rsidR="006646D2" w:rsidRPr="003A3BCD" w:rsidTr="00207391">
        <w:trPr>
          <w:trHeight w:hRule="exact" w:val="290"/>
          <w:jc w:val="center"/>
        </w:trPr>
        <w:tc>
          <w:tcPr>
            <w:tcW w:w="436" w:type="dxa"/>
            <w:tcBorders>
              <w:top w:val="single" w:sz="4" w:space="0" w:color="auto"/>
              <w:left w:val="single" w:sz="4" w:space="0" w:color="auto"/>
              <w:bottom w:val="single" w:sz="4" w:space="0" w:color="auto"/>
            </w:tcBorders>
            <w:shd w:val="clear" w:color="auto" w:fill="FFFFFF"/>
          </w:tcPr>
          <w:p w:rsidR="006646D2" w:rsidRPr="003A3BCD" w:rsidRDefault="006646D2" w:rsidP="006646D2">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6646D2" w:rsidRPr="003A3BCD" w:rsidRDefault="006646D2" w:rsidP="006646D2">
            <w:pPr>
              <w:pStyle w:val="af5"/>
            </w:pPr>
            <w:r w:rsidRPr="003A3BCD">
              <w:t xml:space="preserve">Обсяг видатків на придбання </w:t>
            </w:r>
            <w:r w:rsidRPr="003A3BCD">
              <w:rPr>
                <w:kern w:val="36"/>
                <w:lang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6646D2" w:rsidRPr="003A3BCD" w:rsidRDefault="006646D2" w:rsidP="006646D2">
            <w:pPr>
              <w:pStyle w:val="af5"/>
              <w:jc w:val="center"/>
            </w:pPr>
            <w:r w:rsidRPr="003A3BCD">
              <w:t>тис. грн</w:t>
            </w:r>
          </w:p>
        </w:tc>
        <w:tc>
          <w:tcPr>
            <w:tcW w:w="2835" w:type="dxa"/>
            <w:tcBorders>
              <w:top w:val="single" w:sz="4" w:space="0" w:color="auto"/>
              <w:left w:val="single" w:sz="4" w:space="0" w:color="auto"/>
              <w:bottom w:val="single" w:sz="4" w:space="0" w:color="auto"/>
            </w:tcBorders>
            <w:shd w:val="clear" w:color="auto" w:fill="FFFFFF"/>
          </w:tcPr>
          <w:p w:rsidR="006646D2" w:rsidRPr="003A3BCD" w:rsidRDefault="006646D2" w:rsidP="006646D2">
            <w:pPr>
              <w:pStyle w:val="af5"/>
              <w:jc w:val="center"/>
            </w:pPr>
            <w:r w:rsidRPr="003A3BCD">
              <w:t>Плановий розрахунок</w:t>
            </w:r>
          </w:p>
        </w:tc>
        <w:tc>
          <w:tcPr>
            <w:tcW w:w="851" w:type="dxa"/>
            <w:tcBorders>
              <w:top w:val="single" w:sz="4" w:space="0" w:color="auto"/>
              <w:left w:val="single" w:sz="4" w:space="0" w:color="auto"/>
              <w:bottom w:val="single" w:sz="4" w:space="0" w:color="auto"/>
            </w:tcBorders>
            <w:shd w:val="clear" w:color="auto" w:fill="FFFFFF"/>
            <w:vAlign w:val="bottom"/>
          </w:tcPr>
          <w:p w:rsidR="006646D2" w:rsidRPr="003A3BCD" w:rsidRDefault="006646D2" w:rsidP="006646D2">
            <w:pPr>
              <w:pStyle w:val="af5"/>
              <w:jc w:val="center"/>
            </w:pPr>
            <w:r w:rsidRPr="003A3BCD">
              <w:rPr>
                <w:color w:val="000000"/>
              </w:rPr>
              <w:t>5786</w:t>
            </w:r>
          </w:p>
        </w:tc>
        <w:tc>
          <w:tcPr>
            <w:tcW w:w="850" w:type="dxa"/>
            <w:tcBorders>
              <w:top w:val="single" w:sz="4" w:space="0" w:color="auto"/>
              <w:left w:val="single" w:sz="4" w:space="0" w:color="auto"/>
              <w:bottom w:val="single" w:sz="4" w:space="0" w:color="auto"/>
            </w:tcBorders>
            <w:shd w:val="clear" w:color="auto" w:fill="FFFFFF"/>
            <w:vAlign w:val="bottom"/>
          </w:tcPr>
          <w:p w:rsidR="006646D2" w:rsidRPr="003A3BCD" w:rsidRDefault="006646D2" w:rsidP="006646D2">
            <w:pPr>
              <w:pStyle w:val="af5"/>
              <w:jc w:val="center"/>
            </w:pPr>
            <w:r w:rsidRPr="003A3BCD">
              <w:rPr>
                <w:color w:val="000000"/>
              </w:rPr>
              <w:t>9686</w:t>
            </w:r>
          </w:p>
        </w:tc>
        <w:tc>
          <w:tcPr>
            <w:tcW w:w="851" w:type="dxa"/>
            <w:tcBorders>
              <w:top w:val="single" w:sz="4" w:space="0" w:color="auto"/>
              <w:left w:val="single" w:sz="4" w:space="0" w:color="auto"/>
              <w:bottom w:val="single" w:sz="4" w:space="0" w:color="auto"/>
            </w:tcBorders>
            <w:shd w:val="clear" w:color="auto" w:fill="FFFFFF"/>
            <w:vAlign w:val="bottom"/>
          </w:tcPr>
          <w:p w:rsidR="006646D2" w:rsidRPr="003A3BCD" w:rsidRDefault="006646D2" w:rsidP="006646D2">
            <w:pPr>
              <w:pStyle w:val="af5"/>
              <w:jc w:val="center"/>
            </w:pPr>
            <w:r w:rsidRPr="003A3BCD">
              <w:rPr>
                <w:color w:val="000000"/>
              </w:rPr>
              <w:t>9326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6646D2" w:rsidRPr="003A3BCD" w:rsidRDefault="006646D2" w:rsidP="006646D2">
            <w:pPr>
              <w:pStyle w:val="af5"/>
              <w:jc w:val="center"/>
            </w:pPr>
            <w:r w:rsidRPr="003A3BCD">
              <w:rPr>
                <w:color w:val="000000"/>
              </w:rPr>
              <w:t>9301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6646D2" w:rsidRPr="003A3BCD" w:rsidRDefault="006646D2" w:rsidP="006646D2">
            <w:pPr>
              <w:pStyle w:val="af5"/>
              <w:jc w:val="center"/>
            </w:pPr>
            <w:r w:rsidRPr="003A3BCD">
              <w:rPr>
                <w:color w:val="000000"/>
              </w:rPr>
              <w:t>9316</w:t>
            </w:r>
          </w:p>
        </w:tc>
      </w:tr>
      <w:tr w:rsidR="0025185E" w:rsidRPr="003A3BCD" w:rsidTr="00965FB5">
        <w:trPr>
          <w:trHeight w:hRule="exact" w:val="293"/>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II. Показники продукту</w:t>
            </w:r>
          </w:p>
        </w:tc>
      </w:tr>
      <w:tr w:rsidR="0025185E" w:rsidRPr="003A3BCD" w:rsidTr="0025185E">
        <w:trPr>
          <w:trHeight w:hRule="exact" w:val="270"/>
          <w:jc w:val="center"/>
        </w:trPr>
        <w:tc>
          <w:tcPr>
            <w:tcW w:w="436"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pPr>
            <w:r w:rsidRPr="003A3BCD">
              <w:t xml:space="preserve">Кількість одиниць придбаного </w:t>
            </w:r>
            <w:r w:rsidRPr="003A3BCD">
              <w:rPr>
                <w:kern w:val="36"/>
                <w:lang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од.</w:t>
            </w:r>
          </w:p>
        </w:tc>
        <w:tc>
          <w:tcPr>
            <w:tcW w:w="2835"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F93D87" w:rsidP="0025185E">
            <w:pPr>
              <w:pStyle w:val="af5"/>
              <w:jc w:val="center"/>
            </w:pPr>
            <w:r w:rsidRPr="003A3BCD">
              <w:t>250</w:t>
            </w:r>
          </w:p>
        </w:tc>
        <w:tc>
          <w:tcPr>
            <w:tcW w:w="850" w:type="dxa"/>
            <w:tcBorders>
              <w:top w:val="single" w:sz="4" w:space="0" w:color="auto"/>
              <w:left w:val="single" w:sz="4" w:space="0" w:color="auto"/>
              <w:bottom w:val="single" w:sz="4" w:space="0" w:color="auto"/>
            </w:tcBorders>
            <w:shd w:val="clear" w:color="auto" w:fill="FFFFFF"/>
          </w:tcPr>
          <w:p w:rsidR="0025185E" w:rsidRPr="003A3BCD" w:rsidRDefault="00F93D87" w:rsidP="0025185E">
            <w:pPr>
              <w:pStyle w:val="af5"/>
              <w:jc w:val="center"/>
            </w:pPr>
            <w:r w:rsidRPr="003A3BCD">
              <w:t>300</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F93D87" w:rsidP="0025185E">
            <w:pPr>
              <w:pStyle w:val="af5"/>
              <w:jc w:val="center"/>
            </w:pPr>
            <w:r w:rsidRPr="003A3BCD">
              <w:t>290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F93D87" w:rsidP="0025185E">
            <w:pPr>
              <w:pStyle w:val="af5"/>
              <w:jc w:val="center"/>
            </w:pPr>
            <w:r w:rsidRPr="003A3BCD">
              <w:t>290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F93D87" w:rsidP="0025185E">
            <w:pPr>
              <w:pStyle w:val="af5"/>
              <w:jc w:val="center"/>
            </w:pPr>
            <w:r w:rsidRPr="003A3BCD">
              <w:t>290</w:t>
            </w:r>
          </w:p>
        </w:tc>
      </w:tr>
      <w:tr w:rsidR="0025185E" w:rsidRPr="003A3BCD" w:rsidTr="00965FB5">
        <w:trPr>
          <w:trHeight w:hRule="exact" w:val="287"/>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MS Mincho"/>
                <w:b/>
              </w:rPr>
            </w:pPr>
            <w:r w:rsidRPr="003A3BCD">
              <w:rPr>
                <w:rStyle w:val="211pt"/>
                <w:rFonts w:eastAsia="MS Mincho"/>
                <w:b/>
              </w:rPr>
              <w:t>III. Показники ефективності</w:t>
            </w:r>
          </w:p>
        </w:tc>
      </w:tr>
      <w:tr w:rsidR="00F93D87" w:rsidRPr="003A3BCD" w:rsidTr="00F93D87">
        <w:trPr>
          <w:trHeight w:hRule="exact" w:val="581"/>
          <w:jc w:val="center"/>
        </w:trPr>
        <w:tc>
          <w:tcPr>
            <w:tcW w:w="436"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pPr>
            <w:r w:rsidRPr="003A3BCD">
              <w:t xml:space="preserve">Середні видатки на придбання одиниці </w:t>
            </w:r>
            <w:r w:rsidRPr="003A3BCD">
              <w:rPr>
                <w:kern w:val="36"/>
                <w:lang w:eastAsia="ru-RU"/>
              </w:rPr>
              <w:t>комп’ютерного 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t>тис. грн</w:t>
            </w:r>
          </w:p>
        </w:tc>
        <w:tc>
          <w:tcPr>
            <w:tcW w:w="2835"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rPr>
                <w:color w:val="000000"/>
              </w:rPr>
              <w:t>23,1</w:t>
            </w:r>
          </w:p>
        </w:tc>
        <w:tc>
          <w:tcPr>
            <w:tcW w:w="850"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rPr>
                <w:color w:val="000000"/>
              </w:rPr>
              <w:t>32,3</w:t>
            </w:r>
          </w:p>
        </w:tc>
        <w:tc>
          <w:tcPr>
            <w:tcW w:w="851"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rPr>
                <w:color w:val="000000"/>
              </w:rPr>
              <w:t>32,2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93D87" w:rsidRPr="003A3BCD" w:rsidRDefault="00F93D87" w:rsidP="00F93D87">
            <w:pPr>
              <w:pStyle w:val="af5"/>
              <w:jc w:val="center"/>
            </w:pPr>
            <w:r w:rsidRPr="003A3BCD">
              <w:rPr>
                <w:color w:val="000000"/>
              </w:rPr>
              <w:t>32,1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93D87" w:rsidRPr="003A3BCD" w:rsidRDefault="00F93D87" w:rsidP="00F93D87">
            <w:pPr>
              <w:pStyle w:val="af5"/>
              <w:jc w:val="center"/>
            </w:pPr>
            <w:r w:rsidRPr="003A3BCD">
              <w:rPr>
                <w:color w:val="000000"/>
              </w:rPr>
              <w:t>32,1</w:t>
            </w:r>
          </w:p>
        </w:tc>
      </w:tr>
      <w:tr w:rsidR="0025185E" w:rsidRPr="003A3BCD" w:rsidTr="00965FB5">
        <w:trPr>
          <w:trHeight w:hRule="exact" w:val="279"/>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IV. Показники якості</w:t>
            </w:r>
          </w:p>
        </w:tc>
      </w:tr>
      <w:tr w:rsidR="0025185E" w:rsidRPr="003A3BCD" w:rsidTr="0025185E">
        <w:trPr>
          <w:trHeight w:hRule="exact" w:val="580"/>
          <w:jc w:val="center"/>
        </w:trPr>
        <w:tc>
          <w:tcPr>
            <w:tcW w:w="436"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pPr>
            <w:r w:rsidRPr="003A3BCD">
              <w:t xml:space="preserve">Відсоток кількості придбання </w:t>
            </w:r>
            <w:r w:rsidRPr="003A3BCD">
              <w:rPr>
                <w:kern w:val="36"/>
                <w:lang w:eastAsia="ru-RU"/>
              </w:rPr>
              <w:t>комп’ютерного обладнання та приладдя від загальної кількості, що планувалося придбати</w:t>
            </w:r>
          </w:p>
        </w:tc>
        <w:tc>
          <w:tcPr>
            <w:tcW w:w="992"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w:t>
            </w:r>
          </w:p>
        </w:tc>
        <w:tc>
          <w:tcPr>
            <w:tcW w:w="2835"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58157E" w:rsidP="0025185E">
            <w:pPr>
              <w:pStyle w:val="af5"/>
              <w:jc w:val="center"/>
            </w:pPr>
            <w:r w:rsidRPr="003A3BCD">
              <w:t>100</w:t>
            </w:r>
          </w:p>
        </w:tc>
      </w:tr>
    </w:tbl>
    <w:p w:rsidR="00D525D0" w:rsidRPr="003A3BCD" w:rsidRDefault="00D525D0" w:rsidP="00D525D0">
      <w:pPr>
        <w:pBdr>
          <w:top w:val="nil"/>
          <w:left w:val="nil"/>
          <w:bottom w:val="nil"/>
          <w:right w:val="nil"/>
          <w:between w:val="nil"/>
        </w:pBdr>
      </w:pPr>
    </w:p>
    <w:p w:rsidR="005C3DF9" w:rsidRPr="003A3BCD" w:rsidRDefault="005C3DF9" w:rsidP="003856D4">
      <w:pPr>
        <w:tabs>
          <w:tab w:val="left" w:pos="1020"/>
        </w:tabs>
        <w:rPr>
          <w:sz w:val="24"/>
          <w:szCs w:val="24"/>
        </w:rPr>
        <w:sectPr w:rsidR="005C3DF9" w:rsidRPr="003A3BCD" w:rsidSect="00D22CC9">
          <w:headerReference w:type="default" r:id="rId19"/>
          <w:headerReference w:type="first" r:id="rId20"/>
          <w:pgSz w:w="16838" w:h="11906" w:orient="landscape"/>
          <w:pgMar w:top="1701" w:right="1134" w:bottom="567" w:left="1134" w:header="283" w:footer="720" w:gutter="0"/>
          <w:pgNumType w:start="1"/>
          <w:cols w:space="720"/>
          <w:titlePg/>
          <w:docGrid w:linePitch="272"/>
        </w:sectPr>
      </w:pPr>
    </w:p>
    <w:p w:rsidR="0034145C" w:rsidRPr="003A3BCD" w:rsidRDefault="002D59A9" w:rsidP="0034145C">
      <w:pPr>
        <w:ind w:left="5529"/>
        <w:rPr>
          <w:sz w:val="24"/>
          <w:szCs w:val="24"/>
        </w:rPr>
      </w:pPr>
      <w:r w:rsidRPr="003A3BCD">
        <w:rPr>
          <w:sz w:val="24"/>
          <w:szCs w:val="24"/>
        </w:rPr>
        <w:lastRenderedPageBreak/>
        <w:t>Додаток 7</w:t>
      </w:r>
    </w:p>
    <w:p w:rsidR="00F21DF7" w:rsidRPr="003A3BCD" w:rsidRDefault="0034145C" w:rsidP="0034145C">
      <w:pPr>
        <w:pBdr>
          <w:top w:val="nil"/>
          <w:left w:val="nil"/>
          <w:bottom w:val="nil"/>
          <w:right w:val="nil"/>
          <w:between w:val="nil"/>
        </w:pBdr>
        <w:ind w:left="5529"/>
        <w:rPr>
          <w:sz w:val="24"/>
        </w:rPr>
      </w:pPr>
      <w:r w:rsidRPr="003A3BCD">
        <w:rPr>
          <w:sz w:val="24"/>
        </w:rPr>
        <w:t>до Програми</w:t>
      </w:r>
      <w:r w:rsidRPr="003A3BCD">
        <w:rPr>
          <w:bCs/>
          <w:spacing w:val="-2"/>
          <w:sz w:val="24"/>
        </w:rPr>
        <w:t xml:space="preserve"> інформатизації </w:t>
      </w:r>
      <w:r w:rsidRPr="003A3BCD">
        <w:rPr>
          <w:sz w:val="24"/>
        </w:rPr>
        <w:t>Новгород-Сіверської</w:t>
      </w:r>
      <w:r w:rsidRPr="003A3BCD">
        <w:rPr>
          <w:bCs/>
          <w:spacing w:val="-2"/>
          <w:sz w:val="24"/>
        </w:rPr>
        <w:t xml:space="preserve"> міської територіальної громади </w:t>
      </w:r>
      <w:r w:rsidRPr="003A3BCD">
        <w:rPr>
          <w:sz w:val="24"/>
        </w:rPr>
        <w:t>на 2026-2030 роки</w:t>
      </w:r>
    </w:p>
    <w:p w:rsidR="00D22CC9" w:rsidRPr="003A3BCD" w:rsidRDefault="00D22CC9" w:rsidP="0034145C">
      <w:pPr>
        <w:pBdr>
          <w:top w:val="nil"/>
          <w:left w:val="nil"/>
          <w:bottom w:val="nil"/>
          <w:right w:val="nil"/>
          <w:between w:val="nil"/>
        </w:pBdr>
        <w:ind w:left="5529"/>
        <w:rPr>
          <w:sz w:val="24"/>
          <w:szCs w:val="24"/>
        </w:rPr>
      </w:pPr>
      <w:r w:rsidRPr="003A3BCD">
        <w:rPr>
          <w:sz w:val="24"/>
          <w:szCs w:val="24"/>
        </w:rPr>
        <w:t>(розділ 9)</w:t>
      </w:r>
    </w:p>
    <w:p w:rsidR="00D23FC7" w:rsidRPr="003A3BCD" w:rsidRDefault="00D23FC7" w:rsidP="0034145C">
      <w:pPr>
        <w:pBdr>
          <w:top w:val="nil"/>
          <w:left w:val="nil"/>
          <w:bottom w:val="nil"/>
          <w:right w:val="nil"/>
          <w:between w:val="nil"/>
        </w:pBdr>
        <w:jc w:val="center"/>
        <w:rPr>
          <w:color w:val="FF0000"/>
          <w:sz w:val="28"/>
          <w:szCs w:val="28"/>
        </w:rPr>
      </w:pPr>
    </w:p>
    <w:p w:rsidR="00D23FC7" w:rsidRPr="003A3BCD" w:rsidRDefault="00D23FC7" w:rsidP="00D23FC7">
      <w:pPr>
        <w:tabs>
          <w:tab w:val="right" w:pos="0"/>
        </w:tabs>
        <w:jc w:val="center"/>
        <w:rPr>
          <w:b/>
          <w:bCs/>
          <w:sz w:val="24"/>
          <w:szCs w:val="24"/>
        </w:rPr>
      </w:pPr>
      <w:r w:rsidRPr="003A3BCD">
        <w:rPr>
          <w:b/>
          <w:bCs/>
          <w:sz w:val="24"/>
          <w:szCs w:val="24"/>
        </w:rPr>
        <w:t>ЗВІТ</w:t>
      </w:r>
    </w:p>
    <w:p w:rsidR="00D23FC7" w:rsidRPr="003A3BCD" w:rsidRDefault="00D23FC7" w:rsidP="00D23FC7">
      <w:pPr>
        <w:pStyle w:val="21"/>
        <w:shd w:val="clear" w:color="auto" w:fill="auto"/>
        <w:spacing w:after="0" w:line="240" w:lineRule="auto"/>
        <w:ind w:firstLine="0"/>
        <w:jc w:val="center"/>
        <w:rPr>
          <w:b/>
          <w:bCs/>
        </w:rPr>
      </w:pPr>
      <w:r w:rsidRPr="003A3BCD">
        <w:rPr>
          <w:b/>
          <w:bCs/>
        </w:rPr>
        <w:t xml:space="preserve">про результати виконання </w:t>
      </w:r>
    </w:p>
    <w:p w:rsidR="00D23FC7" w:rsidRPr="003A3BCD" w:rsidRDefault="00D23FC7" w:rsidP="00D23FC7">
      <w:pPr>
        <w:pStyle w:val="21"/>
        <w:shd w:val="clear" w:color="auto" w:fill="auto"/>
        <w:spacing w:after="249" w:line="280" w:lineRule="exact"/>
        <w:ind w:right="240" w:firstLine="0"/>
        <w:jc w:val="center"/>
      </w:pPr>
      <w:r w:rsidRPr="003A3BCD">
        <w:t>_____________________________________________________</w:t>
      </w:r>
    </w:p>
    <w:p w:rsidR="00D23FC7" w:rsidRPr="003A3BCD" w:rsidRDefault="00D23FC7" w:rsidP="00D23FC7">
      <w:pPr>
        <w:pStyle w:val="21"/>
        <w:shd w:val="clear" w:color="auto" w:fill="auto"/>
        <w:spacing w:after="249" w:line="280" w:lineRule="exact"/>
        <w:ind w:right="240" w:firstLine="0"/>
        <w:jc w:val="center"/>
      </w:pPr>
      <w:r w:rsidRPr="003A3BCD">
        <w:t>назва місцевої програми у звітному періоді</w:t>
      </w:r>
    </w:p>
    <w:p w:rsidR="00D23FC7" w:rsidRPr="003A3BCD" w:rsidRDefault="00D23FC7" w:rsidP="0034145C">
      <w:pPr>
        <w:pStyle w:val="21"/>
        <w:shd w:val="clear" w:color="auto" w:fill="auto"/>
        <w:spacing w:line="240" w:lineRule="auto"/>
        <w:ind w:right="-1" w:firstLine="0"/>
      </w:pPr>
      <w:r w:rsidRPr="003A3BCD">
        <w:t>Дата і номер рішення міської</w:t>
      </w:r>
      <w:r w:rsidRPr="003A3BCD">
        <w:rPr>
          <w:i/>
          <w:iCs/>
        </w:rPr>
        <w:t xml:space="preserve"> </w:t>
      </w:r>
      <w:r w:rsidRPr="003A3BCD">
        <w:t>ради, яким затверджено Програму та зміни до неї</w:t>
      </w:r>
    </w:p>
    <w:p w:rsidR="00D23FC7" w:rsidRPr="003A3BCD" w:rsidRDefault="00D23FC7" w:rsidP="00D23FC7">
      <w:pPr>
        <w:pStyle w:val="21"/>
        <w:shd w:val="clear" w:color="auto" w:fill="auto"/>
        <w:tabs>
          <w:tab w:val="left" w:leader="underscore" w:pos="6914"/>
        </w:tabs>
        <w:spacing w:line="240" w:lineRule="auto"/>
        <w:ind w:firstLine="0"/>
        <w:jc w:val="both"/>
      </w:pPr>
      <w:r w:rsidRPr="003A3BCD">
        <w:t>Відповідальний виконавець Програми</w:t>
      </w:r>
      <w:r w:rsidRPr="003A3BCD">
        <w:tab/>
      </w:r>
    </w:p>
    <w:p w:rsidR="00D23FC7" w:rsidRPr="003A3BCD" w:rsidRDefault="00D23FC7" w:rsidP="00D23FC7">
      <w:pPr>
        <w:pStyle w:val="21"/>
        <w:shd w:val="clear" w:color="auto" w:fill="auto"/>
        <w:tabs>
          <w:tab w:val="left" w:leader="underscore" w:pos="6914"/>
        </w:tabs>
        <w:spacing w:after="296" w:line="322" w:lineRule="exact"/>
        <w:ind w:firstLine="0"/>
        <w:jc w:val="both"/>
      </w:pPr>
      <w:r w:rsidRPr="003A3BCD">
        <w:t>Термін реалізації Програми</w:t>
      </w:r>
      <w:r w:rsidRPr="003A3BCD">
        <w:tab/>
      </w:r>
    </w:p>
    <w:p w:rsidR="002D59A9" w:rsidRPr="003A3BCD" w:rsidRDefault="002D59A9" w:rsidP="00503945">
      <w:pPr>
        <w:pStyle w:val="21"/>
        <w:shd w:val="clear" w:color="auto" w:fill="auto"/>
        <w:tabs>
          <w:tab w:val="left" w:leader="underscore" w:pos="6914"/>
        </w:tabs>
        <w:spacing w:after="296" w:line="322" w:lineRule="exact"/>
        <w:ind w:firstLine="567"/>
        <w:jc w:val="both"/>
      </w:pPr>
      <w:r w:rsidRPr="003A3BCD">
        <w:t>1. Виконання заходів Програми</w:t>
      </w:r>
    </w:p>
    <w:tbl>
      <w:tblPr>
        <w:tblW w:w="9693" w:type="dxa"/>
        <w:tblInd w:w="-5" w:type="dxa"/>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2D59A9" w:rsidRPr="003A3BCD" w:rsidTr="002D59A9">
        <w:trPr>
          <w:trHeight w:hRule="exact" w:val="1406"/>
        </w:trPr>
        <w:tc>
          <w:tcPr>
            <w:tcW w:w="533"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190" w:lineRule="exact"/>
              <w:ind w:left="160" w:firstLine="0"/>
            </w:pPr>
            <w:r w:rsidRPr="003A3BCD">
              <w:rPr>
                <w:rStyle w:val="29"/>
                <w:rFonts w:eastAsia="Calibri"/>
              </w:rPr>
              <w:t>№</w:t>
            </w:r>
          </w:p>
          <w:p w:rsidR="002D59A9" w:rsidRPr="003A3BCD" w:rsidRDefault="002D59A9" w:rsidP="002D59A9">
            <w:pPr>
              <w:pStyle w:val="21"/>
              <w:shd w:val="clear" w:color="auto" w:fill="auto"/>
              <w:spacing w:before="60" w:line="190" w:lineRule="exact"/>
              <w:ind w:left="160" w:firstLine="0"/>
            </w:pPr>
            <w:r w:rsidRPr="003A3BCD">
              <w:rPr>
                <w:rStyle w:val="29"/>
                <w:rFonts w:eastAsia="Calibri"/>
              </w:rPr>
              <w:t>з/п</w:t>
            </w:r>
          </w:p>
        </w:tc>
        <w:tc>
          <w:tcPr>
            <w:tcW w:w="1162"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190" w:lineRule="exact"/>
              <w:ind w:firstLine="0"/>
              <w:jc w:val="center"/>
            </w:pPr>
            <w:r w:rsidRPr="003A3BCD">
              <w:rPr>
                <w:rStyle w:val="29"/>
                <w:rFonts w:eastAsia="Calibri"/>
              </w:rPr>
              <w:t>Пріоритетні завданий</w:t>
            </w:r>
          </w:p>
        </w:tc>
        <w:tc>
          <w:tcPr>
            <w:tcW w:w="720"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190" w:lineRule="exact"/>
              <w:ind w:firstLine="0"/>
              <w:jc w:val="center"/>
            </w:pPr>
            <w:r w:rsidRPr="003A3BCD">
              <w:rPr>
                <w:rStyle w:val="29"/>
                <w:rFonts w:eastAsia="Calibri"/>
              </w:rPr>
              <w:t>Зміст заходів</w:t>
            </w:r>
          </w:p>
        </w:tc>
        <w:tc>
          <w:tcPr>
            <w:tcW w:w="1061"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190" w:lineRule="exact"/>
              <w:ind w:left="-20" w:firstLine="0"/>
              <w:jc w:val="center"/>
            </w:pPr>
            <w:r w:rsidRPr="003A3BCD">
              <w:rPr>
                <w:rStyle w:val="29"/>
                <w:rFonts w:eastAsia="Calibri"/>
              </w:rPr>
              <w:t>Термін виконання</w:t>
            </w:r>
          </w:p>
        </w:tc>
        <w:tc>
          <w:tcPr>
            <w:tcW w:w="1008"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190" w:lineRule="exact"/>
              <w:ind w:firstLine="0"/>
            </w:pPr>
            <w:r w:rsidRPr="003A3BCD">
              <w:rPr>
                <w:rStyle w:val="29"/>
                <w:rFonts w:eastAsia="Calibri"/>
              </w:rPr>
              <w:t>Виконавці</w:t>
            </w:r>
          </w:p>
        </w:tc>
        <w:tc>
          <w:tcPr>
            <w:tcW w:w="1387"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30" w:lineRule="exact"/>
              <w:ind w:firstLine="0"/>
              <w:jc w:val="center"/>
            </w:pPr>
            <w:r w:rsidRPr="003A3BCD">
              <w:rPr>
                <w:rStyle w:val="29"/>
                <w:rFonts w:eastAsia="Calibri"/>
              </w:rPr>
              <w:t>Річний обсяг фінансування, грн</w:t>
            </w:r>
          </w:p>
        </w:tc>
        <w:tc>
          <w:tcPr>
            <w:tcW w:w="1522"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30" w:lineRule="exact"/>
              <w:ind w:firstLine="0"/>
              <w:jc w:val="center"/>
            </w:pPr>
            <w:r w:rsidRPr="003A3BCD">
              <w:rPr>
                <w:rStyle w:val="29"/>
                <w:rFonts w:eastAsia="Calibri"/>
              </w:rPr>
              <w:t>Фактично профінансовано у звітному періоді, грн</w:t>
            </w:r>
          </w:p>
        </w:tc>
        <w:tc>
          <w:tcPr>
            <w:tcW w:w="1066"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30" w:lineRule="exact"/>
              <w:ind w:firstLine="0"/>
              <w:jc w:val="center"/>
            </w:pPr>
            <w:r w:rsidRPr="003A3BCD">
              <w:rPr>
                <w:rStyle w:val="29"/>
                <w:rFonts w:eastAsia="Calibri"/>
              </w:rPr>
              <w:t>Відсоток виконання заходу, %</w:t>
            </w:r>
          </w:p>
        </w:tc>
        <w:tc>
          <w:tcPr>
            <w:tcW w:w="1234" w:type="dxa"/>
            <w:tcBorders>
              <w:top w:val="single" w:sz="4" w:space="0" w:color="auto"/>
              <w:left w:val="single" w:sz="4" w:space="0" w:color="auto"/>
              <w:bottom w:val="nil"/>
              <w:right w:val="single" w:sz="4" w:space="0" w:color="auto"/>
            </w:tcBorders>
            <w:shd w:val="clear" w:color="auto" w:fill="FFFFFF"/>
            <w:vAlign w:val="bottom"/>
            <w:hideMark/>
          </w:tcPr>
          <w:p w:rsidR="002D59A9" w:rsidRPr="003A3BCD" w:rsidRDefault="002D59A9" w:rsidP="002D59A9">
            <w:pPr>
              <w:pStyle w:val="21"/>
              <w:shd w:val="clear" w:color="auto" w:fill="auto"/>
              <w:spacing w:line="230" w:lineRule="exact"/>
              <w:ind w:firstLine="0"/>
              <w:jc w:val="center"/>
            </w:pPr>
            <w:r w:rsidRPr="003A3BCD">
              <w:rPr>
                <w:rStyle w:val="29"/>
                <w:rFonts w:eastAsia="Calibri"/>
              </w:rPr>
              <w:t>Інформація про виконання або причини невиконання заходу</w:t>
            </w:r>
          </w:p>
        </w:tc>
      </w:tr>
      <w:tr w:rsidR="002D59A9" w:rsidRPr="003A3BCD" w:rsidTr="002D59A9">
        <w:trPr>
          <w:trHeight w:hRule="exact" w:val="293"/>
        </w:trPr>
        <w:tc>
          <w:tcPr>
            <w:tcW w:w="533"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162"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720"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061"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008"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387"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522"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066"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2D59A9" w:rsidRPr="003A3BCD" w:rsidRDefault="002D59A9" w:rsidP="002D59A9">
            <w:pPr>
              <w:rPr>
                <w:sz w:val="10"/>
                <w:szCs w:val="10"/>
              </w:rPr>
            </w:pPr>
          </w:p>
        </w:tc>
      </w:tr>
    </w:tbl>
    <w:p w:rsidR="002D59A9" w:rsidRPr="003A3BCD" w:rsidRDefault="002D59A9" w:rsidP="00D23FC7">
      <w:pPr>
        <w:spacing w:line="360" w:lineRule="exact"/>
        <w:jc w:val="both"/>
        <w:rPr>
          <w:sz w:val="28"/>
          <w:szCs w:val="28"/>
        </w:rPr>
      </w:pPr>
    </w:p>
    <w:p w:rsidR="00D23FC7" w:rsidRPr="003A3BCD" w:rsidRDefault="00D23FC7" w:rsidP="008544D4">
      <w:pPr>
        <w:spacing w:line="360" w:lineRule="exact"/>
        <w:ind w:firstLine="567"/>
        <w:jc w:val="both"/>
        <w:rPr>
          <w:sz w:val="28"/>
          <w:szCs w:val="28"/>
        </w:rPr>
      </w:pPr>
      <w:r w:rsidRPr="003A3BCD">
        <w:rPr>
          <w:sz w:val="28"/>
          <w:szCs w:val="28"/>
        </w:rPr>
        <w:t>2. Виконання результативних показників Програми (заповнюється при підготовці річного звіту про виконання програми)</w:t>
      </w:r>
    </w:p>
    <w:p w:rsidR="002D59A9" w:rsidRPr="003A3BCD" w:rsidRDefault="002D59A9" w:rsidP="00D23FC7">
      <w:pPr>
        <w:spacing w:line="360" w:lineRule="exact"/>
        <w:jc w:val="both"/>
        <w:rPr>
          <w:sz w:val="28"/>
          <w:szCs w:val="28"/>
        </w:rPr>
      </w:pPr>
    </w:p>
    <w:tbl>
      <w:tblPr>
        <w:tblW w:w="0" w:type="dxa"/>
        <w:tblLayout w:type="fixed"/>
        <w:tblCellMar>
          <w:left w:w="10" w:type="dxa"/>
          <w:right w:w="10" w:type="dxa"/>
        </w:tblCellMar>
        <w:tblLook w:val="04A0"/>
      </w:tblPr>
      <w:tblGrid>
        <w:gridCol w:w="552"/>
        <w:gridCol w:w="2866"/>
        <w:gridCol w:w="1536"/>
        <w:gridCol w:w="1546"/>
        <w:gridCol w:w="1627"/>
        <w:gridCol w:w="1570"/>
      </w:tblGrid>
      <w:tr w:rsidR="002D59A9" w:rsidRPr="003A3BCD" w:rsidTr="002D59A9">
        <w:trPr>
          <w:trHeight w:hRule="exact" w:val="1140"/>
        </w:trPr>
        <w:tc>
          <w:tcPr>
            <w:tcW w:w="552"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280" w:lineRule="exact"/>
              <w:ind w:left="160" w:firstLine="0"/>
            </w:pPr>
            <w:r w:rsidRPr="003A3BCD">
              <w:t>№</w:t>
            </w:r>
          </w:p>
          <w:p w:rsidR="002D59A9" w:rsidRPr="003A3BCD" w:rsidRDefault="002D59A9" w:rsidP="002D59A9">
            <w:pPr>
              <w:pStyle w:val="21"/>
              <w:shd w:val="clear" w:color="auto" w:fill="auto"/>
              <w:spacing w:before="60" w:line="190" w:lineRule="exact"/>
              <w:ind w:left="160" w:firstLine="0"/>
            </w:pPr>
            <w:r w:rsidRPr="003A3BCD">
              <w:rPr>
                <w:rStyle w:val="29"/>
                <w:rFonts w:eastAsia="Calibri"/>
              </w:rPr>
              <w:t>з/п</w:t>
            </w:r>
          </w:p>
        </w:tc>
        <w:tc>
          <w:tcPr>
            <w:tcW w:w="2866"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190" w:lineRule="exact"/>
              <w:ind w:firstLine="0"/>
              <w:jc w:val="center"/>
            </w:pPr>
            <w:r w:rsidRPr="003A3BCD">
              <w:rPr>
                <w:rStyle w:val="29"/>
                <w:rFonts w:eastAsia="Calibri"/>
              </w:rPr>
              <w:t>Найменування показника</w:t>
            </w:r>
          </w:p>
        </w:tc>
        <w:tc>
          <w:tcPr>
            <w:tcW w:w="1536"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50" w:lineRule="exact"/>
              <w:ind w:firstLine="0"/>
              <w:jc w:val="center"/>
            </w:pPr>
            <w:r w:rsidRPr="003A3BCD">
              <w:rPr>
                <w:rStyle w:val="29"/>
                <w:rFonts w:eastAsia="Calibri"/>
              </w:rPr>
              <w:t>Планове значення показника</w:t>
            </w:r>
          </w:p>
        </w:tc>
        <w:tc>
          <w:tcPr>
            <w:tcW w:w="1546"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50" w:lineRule="exact"/>
              <w:ind w:left="280" w:firstLine="0"/>
            </w:pPr>
            <w:r w:rsidRPr="003A3BCD">
              <w:rPr>
                <w:rStyle w:val="29"/>
                <w:rFonts w:eastAsia="Calibri"/>
              </w:rPr>
              <w:t>Фактичне значення показника</w:t>
            </w:r>
          </w:p>
        </w:tc>
        <w:tc>
          <w:tcPr>
            <w:tcW w:w="1627"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120" w:line="190" w:lineRule="exact"/>
              <w:ind w:firstLine="0"/>
              <w:jc w:val="center"/>
            </w:pPr>
            <w:r w:rsidRPr="003A3BCD">
              <w:rPr>
                <w:rStyle w:val="29"/>
                <w:rFonts w:eastAsia="Calibri"/>
              </w:rPr>
              <w:t>Причини невиконання</w:t>
            </w:r>
          </w:p>
        </w:tc>
        <w:tc>
          <w:tcPr>
            <w:tcW w:w="1570" w:type="dxa"/>
            <w:tcBorders>
              <w:top w:val="single" w:sz="4" w:space="0" w:color="auto"/>
              <w:left w:val="single" w:sz="4" w:space="0" w:color="auto"/>
              <w:bottom w:val="nil"/>
              <w:right w:val="single" w:sz="4" w:space="0" w:color="auto"/>
            </w:tcBorders>
            <w:shd w:val="clear" w:color="auto" w:fill="FFFFFF"/>
            <w:vAlign w:val="bottom"/>
            <w:hideMark/>
          </w:tcPr>
          <w:p w:rsidR="002D59A9" w:rsidRPr="003A3BCD" w:rsidRDefault="002D59A9" w:rsidP="002D59A9">
            <w:pPr>
              <w:pStyle w:val="21"/>
              <w:shd w:val="clear" w:color="auto" w:fill="auto"/>
              <w:spacing w:line="250" w:lineRule="exact"/>
              <w:ind w:firstLine="0"/>
              <w:jc w:val="center"/>
            </w:pPr>
            <w:r w:rsidRPr="003A3BCD">
              <w:rPr>
                <w:rStyle w:val="29"/>
                <w:rFonts w:eastAsia="Calibri"/>
              </w:rPr>
              <w:t>Що зроблено для виправлення ситуації</w:t>
            </w:r>
          </w:p>
        </w:tc>
      </w:tr>
      <w:tr w:rsidR="002D59A9" w:rsidRPr="003A3BCD" w:rsidTr="002D59A9">
        <w:trPr>
          <w:trHeight w:hRule="exact" w:val="341"/>
        </w:trPr>
        <w:tc>
          <w:tcPr>
            <w:tcW w:w="552"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2866"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536"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546"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627"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D59A9" w:rsidRPr="003A3BCD" w:rsidRDefault="002D59A9" w:rsidP="002D59A9">
            <w:pPr>
              <w:rPr>
                <w:sz w:val="10"/>
                <w:szCs w:val="10"/>
              </w:rPr>
            </w:pPr>
          </w:p>
        </w:tc>
      </w:tr>
    </w:tbl>
    <w:p w:rsidR="00D23FC7" w:rsidRPr="003A3BCD" w:rsidRDefault="00D23FC7" w:rsidP="00D23FC7">
      <w:pPr>
        <w:rPr>
          <w:sz w:val="2"/>
          <w:szCs w:val="2"/>
        </w:rPr>
      </w:pPr>
    </w:p>
    <w:p w:rsidR="00D23FC7" w:rsidRPr="003A3BCD" w:rsidRDefault="00D23FC7" w:rsidP="008544D4">
      <w:pPr>
        <w:pStyle w:val="21"/>
        <w:shd w:val="clear" w:color="auto" w:fill="auto"/>
        <w:spacing w:before="300" w:line="322" w:lineRule="exact"/>
        <w:ind w:firstLine="567"/>
        <w:jc w:val="both"/>
      </w:pPr>
      <w:r w:rsidRPr="003A3BCD">
        <w:t>3. Оцінка ефективності виконання програми та пропозиції щодо подальшої реалізації програми (здійснюється при підготовці річного звіту).</w:t>
      </w:r>
    </w:p>
    <w:p w:rsidR="0034145C" w:rsidRPr="003A3BCD" w:rsidRDefault="0034145C" w:rsidP="00D23FC7">
      <w:pPr>
        <w:ind w:left="5529"/>
        <w:rPr>
          <w:sz w:val="24"/>
          <w:szCs w:val="24"/>
        </w:rPr>
        <w:sectPr w:rsidR="0034145C" w:rsidRPr="003A3BCD" w:rsidSect="002D59A9">
          <w:headerReference w:type="default" r:id="rId21"/>
          <w:headerReference w:type="first" r:id="rId22"/>
          <w:pgSz w:w="11906" w:h="16838"/>
          <w:pgMar w:top="1134" w:right="567" w:bottom="1134" w:left="1701" w:header="283" w:footer="720" w:gutter="0"/>
          <w:pgNumType w:start="1"/>
          <w:cols w:space="720"/>
          <w:titlePg/>
          <w:docGrid w:linePitch="272"/>
        </w:sectPr>
      </w:pPr>
    </w:p>
    <w:p w:rsidR="00D23FC7" w:rsidRPr="003A3BCD" w:rsidRDefault="002D59A9" w:rsidP="0034145C">
      <w:pPr>
        <w:ind w:left="5529"/>
        <w:rPr>
          <w:sz w:val="24"/>
          <w:szCs w:val="24"/>
        </w:rPr>
      </w:pPr>
      <w:r w:rsidRPr="003A3BCD">
        <w:rPr>
          <w:sz w:val="24"/>
          <w:szCs w:val="24"/>
        </w:rPr>
        <w:lastRenderedPageBreak/>
        <w:t>Додаток 8</w:t>
      </w:r>
    </w:p>
    <w:p w:rsidR="00D23FC7" w:rsidRPr="003A3BCD" w:rsidRDefault="00D23FC7" w:rsidP="0034145C">
      <w:pPr>
        <w:pStyle w:val="af2"/>
        <w:ind w:left="5529" w:firstLine="0"/>
        <w:jc w:val="left"/>
        <w:rPr>
          <w:sz w:val="24"/>
        </w:rPr>
      </w:pPr>
      <w:r w:rsidRPr="003A3BCD">
        <w:rPr>
          <w:sz w:val="24"/>
        </w:rPr>
        <w:t>до Програми</w:t>
      </w:r>
      <w:r w:rsidRPr="003A3BCD">
        <w:rPr>
          <w:bCs/>
          <w:spacing w:val="-2"/>
          <w:sz w:val="24"/>
        </w:rPr>
        <w:t xml:space="preserve"> інформатизації </w:t>
      </w:r>
      <w:r w:rsidRPr="003A3BCD">
        <w:rPr>
          <w:sz w:val="24"/>
        </w:rPr>
        <w:t>Новгород-Сіверської</w:t>
      </w:r>
      <w:r w:rsidRPr="003A3BCD">
        <w:rPr>
          <w:bCs/>
          <w:spacing w:val="-2"/>
          <w:sz w:val="24"/>
        </w:rPr>
        <w:t xml:space="preserve"> міської територіальної громади </w:t>
      </w:r>
      <w:r w:rsidRPr="003A3BCD">
        <w:rPr>
          <w:sz w:val="24"/>
        </w:rPr>
        <w:t>на 2026-2030 роки</w:t>
      </w:r>
    </w:p>
    <w:p w:rsidR="00D22CC9" w:rsidRPr="003A3BCD" w:rsidRDefault="00D22CC9" w:rsidP="0034145C">
      <w:pPr>
        <w:pStyle w:val="af2"/>
        <w:ind w:left="5529" w:firstLine="0"/>
        <w:jc w:val="left"/>
        <w:rPr>
          <w:sz w:val="24"/>
        </w:rPr>
      </w:pPr>
      <w:r w:rsidRPr="003A3BCD">
        <w:rPr>
          <w:sz w:val="24"/>
        </w:rPr>
        <w:t>(розділ)</w:t>
      </w:r>
    </w:p>
    <w:p w:rsidR="00D23FC7" w:rsidRPr="003A3BCD" w:rsidRDefault="00D23FC7" w:rsidP="00D23FC7">
      <w:pPr>
        <w:tabs>
          <w:tab w:val="right" w:pos="0"/>
        </w:tabs>
        <w:rPr>
          <w:sz w:val="28"/>
          <w:szCs w:val="28"/>
        </w:rPr>
      </w:pPr>
    </w:p>
    <w:p w:rsidR="00D23FC7" w:rsidRPr="003A3BCD" w:rsidRDefault="00D23FC7" w:rsidP="00D23FC7">
      <w:pPr>
        <w:pStyle w:val="21"/>
        <w:shd w:val="clear" w:color="auto" w:fill="auto"/>
        <w:spacing w:after="93" w:line="322" w:lineRule="exact"/>
        <w:ind w:firstLine="0"/>
        <w:jc w:val="center"/>
        <w:rPr>
          <w:b/>
          <w:bCs/>
        </w:rPr>
      </w:pPr>
      <w:r w:rsidRPr="003A3BCD">
        <w:rPr>
          <w:b/>
          <w:bCs/>
        </w:rPr>
        <w:t xml:space="preserve">ЗАКЛЮЧНИЙ ЗВІТ </w:t>
      </w:r>
    </w:p>
    <w:p w:rsidR="00D23FC7" w:rsidRPr="003A3BCD" w:rsidRDefault="00D23FC7" w:rsidP="00D23FC7">
      <w:pPr>
        <w:pStyle w:val="21"/>
        <w:shd w:val="clear" w:color="auto" w:fill="auto"/>
        <w:spacing w:after="93" w:line="322" w:lineRule="exact"/>
        <w:ind w:firstLine="0"/>
        <w:jc w:val="center"/>
        <w:rPr>
          <w:b/>
          <w:bCs/>
        </w:rPr>
      </w:pPr>
      <w:r w:rsidRPr="003A3BCD">
        <w:rPr>
          <w:b/>
          <w:bCs/>
        </w:rPr>
        <w:t>про результати виконання</w:t>
      </w:r>
    </w:p>
    <w:p w:rsidR="00D23FC7" w:rsidRPr="003A3BCD" w:rsidRDefault="00D23FC7" w:rsidP="00D23FC7">
      <w:pPr>
        <w:pStyle w:val="21"/>
        <w:shd w:val="clear" w:color="auto" w:fill="auto"/>
        <w:spacing w:after="93" w:line="322" w:lineRule="exact"/>
        <w:ind w:firstLine="0"/>
        <w:jc w:val="center"/>
      </w:pPr>
      <w:r w:rsidRPr="003A3BCD">
        <w:t>_____________________________________________________</w:t>
      </w:r>
      <w:r w:rsidRPr="003A3BCD">
        <w:br/>
        <w:t>назва місцевої програми</w:t>
      </w:r>
    </w:p>
    <w:p w:rsidR="00D23FC7" w:rsidRPr="003A3BCD" w:rsidRDefault="00D23FC7" w:rsidP="004F16F3">
      <w:pPr>
        <w:pStyle w:val="21"/>
        <w:numPr>
          <w:ilvl w:val="0"/>
          <w:numId w:val="5"/>
        </w:numPr>
        <w:shd w:val="clear" w:color="auto" w:fill="auto"/>
        <w:tabs>
          <w:tab w:val="left" w:pos="851"/>
        </w:tabs>
        <w:spacing w:after="280" w:line="280" w:lineRule="exact"/>
        <w:ind w:firstLine="567"/>
        <w:jc w:val="both"/>
      </w:pPr>
      <w:r w:rsidRPr="003A3BCD">
        <w:t>Основні дані.</w:t>
      </w:r>
    </w:p>
    <w:p w:rsidR="00D23FC7" w:rsidRPr="003A3BCD" w:rsidRDefault="00D23FC7" w:rsidP="004F16F3">
      <w:pPr>
        <w:pStyle w:val="21"/>
        <w:numPr>
          <w:ilvl w:val="0"/>
          <w:numId w:val="5"/>
        </w:numPr>
        <w:shd w:val="clear" w:color="auto" w:fill="auto"/>
        <w:tabs>
          <w:tab w:val="left" w:pos="851"/>
        </w:tabs>
        <w:spacing w:after="280" w:line="280" w:lineRule="exact"/>
        <w:ind w:firstLine="567"/>
        <w:jc w:val="both"/>
      </w:pPr>
      <w:r w:rsidRPr="003A3BCD">
        <w:t>Зазначаються дата прийняття та номер рішення міської</w:t>
      </w:r>
      <w:r w:rsidRPr="003A3BCD">
        <w:rPr>
          <w:i/>
          <w:iCs/>
        </w:rPr>
        <w:t xml:space="preserve"> </w:t>
      </w:r>
      <w:r w:rsidRPr="003A3BCD">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D23FC7" w:rsidRPr="003A3BCD" w:rsidRDefault="00D23FC7" w:rsidP="004F16F3">
      <w:pPr>
        <w:pStyle w:val="21"/>
        <w:numPr>
          <w:ilvl w:val="0"/>
          <w:numId w:val="5"/>
        </w:numPr>
        <w:shd w:val="clear" w:color="auto" w:fill="auto"/>
        <w:tabs>
          <w:tab w:val="left" w:pos="851"/>
        </w:tabs>
        <w:spacing w:after="0" w:line="280" w:lineRule="exact"/>
        <w:ind w:firstLine="567"/>
        <w:jc w:val="both"/>
      </w:pPr>
      <w:r w:rsidRPr="003A3BCD">
        <w:t>Мета програми та результати її досягнення.</w:t>
      </w:r>
    </w:p>
    <w:p w:rsidR="00D23FC7" w:rsidRPr="003A3BCD" w:rsidRDefault="00D23FC7" w:rsidP="004F16F3">
      <w:pPr>
        <w:pStyle w:val="21"/>
        <w:shd w:val="clear" w:color="auto" w:fill="auto"/>
        <w:tabs>
          <w:tab w:val="left" w:pos="851"/>
        </w:tabs>
        <w:spacing w:after="280"/>
        <w:ind w:firstLine="567"/>
        <w:jc w:val="both"/>
      </w:pPr>
      <w:r w:rsidRPr="003A3BCD">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D23FC7" w:rsidRPr="003A3BCD" w:rsidRDefault="00D23FC7" w:rsidP="004F16F3">
      <w:pPr>
        <w:pStyle w:val="21"/>
        <w:numPr>
          <w:ilvl w:val="0"/>
          <w:numId w:val="5"/>
        </w:numPr>
        <w:shd w:val="clear" w:color="auto" w:fill="auto"/>
        <w:tabs>
          <w:tab w:val="left" w:pos="851"/>
          <w:tab w:val="left" w:pos="1142"/>
        </w:tabs>
        <w:spacing w:after="0"/>
        <w:ind w:firstLine="567"/>
        <w:jc w:val="both"/>
      </w:pPr>
      <w:r w:rsidRPr="003A3BCD">
        <w:t>Фінансування.</w:t>
      </w:r>
    </w:p>
    <w:p w:rsidR="00D23FC7" w:rsidRPr="003A3BCD" w:rsidRDefault="00D23FC7" w:rsidP="004F16F3">
      <w:pPr>
        <w:pStyle w:val="21"/>
        <w:shd w:val="clear" w:color="auto" w:fill="auto"/>
        <w:tabs>
          <w:tab w:val="left" w:pos="851"/>
        </w:tabs>
        <w:spacing w:after="280"/>
        <w:ind w:firstLine="567"/>
        <w:jc w:val="both"/>
      </w:pPr>
      <w:r w:rsidRPr="003A3BCD">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D23FC7" w:rsidRPr="003A3BCD" w:rsidRDefault="00D23FC7" w:rsidP="004F16F3">
      <w:pPr>
        <w:pStyle w:val="21"/>
        <w:numPr>
          <w:ilvl w:val="0"/>
          <w:numId w:val="5"/>
        </w:numPr>
        <w:shd w:val="clear" w:color="auto" w:fill="auto"/>
        <w:tabs>
          <w:tab w:val="left" w:pos="851"/>
          <w:tab w:val="left" w:pos="1142"/>
        </w:tabs>
        <w:spacing w:after="0"/>
        <w:ind w:firstLine="567"/>
        <w:jc w:val="both"/>
      </w:pPr>
      <w:r w:rsidRPr="003A3BCD">
        <w:t>Виконання заходів програми.</w:t>
      </w:r>
    </w:p>
    <w:p w:rsidR="00D23FC7" w:rsidRPr="003A3BCD" w:rsidRDefault="00D23FC7" w:rsidP="004F16F3">
      <w:pPr>
        <w:pStyle w:val="21"/>
        <w:shd w:val="clear" w:color="auto" w:fill="auto"/>
        <w:tabs>
          <w:tab w:val="left" w:pos="851"/>
        </w:tabs>
        <w:spacing w:after="280"/>
        <w:ind w:firstLine="567"/>
        <w:jc w:val="both"/>
      </w:pPr>
      <w:r w:rsidRPr="003A3BCD">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D23FC7" w:rsidRPr="003A3BCD" w:rsidRDefault="00D23FC7" w:rsidP="008544D4">
      <w:pPr>
        <w:pStyle w:val="21"/>
        <w:numPr>
          <w:ilvl w:val="0"/>
          <w:numId w:val="5"/>
        </w:numPr>
        <w:shd w:val="clear" w:color="auto" w:fill="auto"/>
        <w:spacing w:after="0" w:line="240" w:lineRule="auto"/>
        <w:ind w:left="567"/>
        <w:jc w:val="both"/>
      </w:pPr>
      <w:r w:rsidRPr="003A3BCD">
        <w:t>Оцінка ефективності виконання програми.</w:t>
      </w:r>
    </w:p>
    <w:p w:rsidR="00D23FC7" w:rsidRPr="003A3BCD" w:rsidRDefault="00D23FC7" w:rsidP="008544D4">
      <w:pPr>
        <w:pStyle w:val="21"/>
        <w:shd w:val="clear" w:color="auto" w:fill="auto"/>
        <w:spacing w:after="0" w:line="240" w:lineRule="auto"/>
        <w:ind w:firstLine="0"/>
        <w:jc w:val="both"/>
      </w:pPr>
      <w:r w:rsidRPr="003A3BCD">
        <w:t>На основі кількісних та якісних показників, що досягнуті в результаті виконання програми, дається оцінка ефективності її виконання.</w:t>
      </w:r>
    </w:p>
    <w:p w:rsidR="008544D4" w:rsidRPr="003A3BCD" w:rsidRDefault="008544D4" w:rsidP="008544D4">
      <w:pPr>
        <w:pStyle w:val="21"/>
        <w:shd w:val="clear" w:color="auto" w:fill="auto"/>
        <w:spacing w:after="0" w:line="240" w:lineRule="auto"/>
        <w:ind w:firstLine="0"/>
        <w:jc w:val="both"/>
        <w:rPr>
          <w:szCs w:val="24"/>
        </w:rPr>
      </w:pPr>
    </w:p>
    <w:p w:rsidR="008544D4" w:rsidRPr="003A3BCD" w:rsidRDefault="008544D4" w:rsidP="008544D4">
      <w:pPr>
        <w:pStyle w:val="21"/>
        <w:shd w:val="clear" w:color="auto" w:fill="auto"/>
        <w:spacing w:after="0" w:line="240" w:lineRule="auto"/>
        <w:ind w:firstLine="0"/>
        <w:jc w:val="both"/>
        <w:rPr>
          <w:szCs w:val="24"/>
        </w:rPr>
      </w:pPr>
    </w:p>
    <w:p w:rsidR="00D23FC7" w:rsidRPr="003A3BCD" w:rsidRDefault="00D23FC7" w:rsidP="008544D4">
      <w:pPr>
        <w:pStyle w:val="21"/>
        <w:shd w:val="clear" w:color="auto" w:fill="auto"/>
        <w:spacing w:after="0" w:line="240" w:lineRule="auto"/>
        <w:ind w:firstLine="0"/>
        <w:jc w:val="both"/>
        <w:rPr>
          <w:sz w:val="24"/>
          <w:szCs w:val="24"/>
        </w:rPr>
      </w:pPr>
      <w:r w:rsidRPr="003A3BCD">
        <w:rPr>
          <w:sz w:val="24"/>
          <w:szCs w:val="24"/>
        </w:rPr>
        <w:t xml:space="preserve">(посада керівника органу) </w:t>
      </w:r>
      <w:r w:rsidRPr="003A3BCD">
        <w:rPr>
          <w:sz w:val="24"/>
          <w:szCs w:val="24"/>
        </w:rPr>
        <w:tab/>
      </w:r>
      <w:r w:rsidRPr="003A3BCD">
        <w:rPr>
          <w:sz w:val="24"/>
          <w:szCs w:val="24"/>
        </w:rPr>
        <w:tab/>
      </w:r>
      <w:r w:rsidRPr="003A3BCD">
        <w:rPr>
          <w:sz w:val="24"/>
          <w:szCs w:val="24"/>
        </w:rPr>
        <w:tab/>
        <w:t>(підпис)</w:t>
      </w:r>
      <w:r w:rsidRPr="003A3BCD">
        <w:rPr>
          <w:sz w:val="24"/>
          <w:szCs w:val="24"/>
        </w:rPr>
        <w:tab/>
      </w:r>
      <w:r w:rsidRPr="003A3BCD">
        <w:rPr>
          <w:sz w:val="24"/>
          <w:szCs w:val="24"/>
        </w:rPr>
        <w:tab/>
      </w:r>
      <w:r w:rsidRPr="003A3BCD">
        <w:rPr>
          <w:sz w:val="24"/>
          <w:szCs w:val="24"/>
        </w:rPr>
        <w:tab/>
        <w:t>(ініціали та прізвище)</w:t>
      </w:r>
    </w:p>
    <w:p w:rsidR="00F21DF7" w:rsidRPr="003A3BCD" w:rsidRDefault="00F21DF7" w:rsidP="008544D4">
      <w:pPr>
        <w:pBdr>
          <w:top w:val="nil"/>
          <w:left w:val="nil"/>
          <w:bottom w:val="nil"/>
          <w:right w:val="nil"/>
          <w:between w:val="nil"/>
        </w:pBdr>
        <w:ind w:left="5103"/>
        <w:jc w:val="both"/>
        <w:rPr>
          <w:color w:val="FF0000"/>
          <w:sz w:val="24"/>
          <w:szCs w:val="24"/>
        </w:rPr>
      </w:pPr>
    </w:p>
    <w:sectPr w:rsidR="00F21DF7" w:rsidRPr="003A3BCD" w:rsidSect="002D59A9">
      <w:headerReference w:type="default" r:id="rId23"/>
      <w:pgSz w:w="11906" w:h="16838"/>
      <w:pgMar w:top="1134" w:right="567" w:bottom="1134" w:left="1701" w:header="283"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D9E" w:rsidRDefault="00104D9E">
      <w:r>
        <w:separator/>
      </w:r>
    </w:p>
  </w:endnote>
  <w:endnote w:type="continuationSeparator" w:id="0">
    <w:p w:rsidR="00104D9E" w:rsidRDefault="00104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D9E" w:rsidRDefault="00104D9E">
      <w:r>
        <w:separator/>
      </w:r>
    </w:p>
  </w:footnote>
  <w:footnote w:type="continuationSeparator" w:id="0">
    <w:p w:rsidR="00104D9E" w:rsidRDefault="00104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D42E36">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40243F">
      <w:rPr>
        <w:noProof/>
        <w:color w:val="000000"/>
        <w:sz w:val="24"/>
        <w:szCs w:val="24"/>
      </w:rPr>
      <w:t>10</w:t>
    </w:r>
    <w:r>
      <w:rPr>
        <w:color w:val="000000"/>
        <w:sz w:val="24"/>
        <w:szCs w:val="24"/>
      </w:rPr>
      <w:fldChar w:fldCharType="end"/>
    </w:r>
  </w:p>
  <w:p w:rsidR="0080646F" w:rsidRDefault="0080646F">
    <w:pPr>
      <w:pBdr>
        <w:top w:val="nil"/>
        <w:left w:val="nil"/>
        <w:bottom w:val="nil"/>
        <w:right w:val="nil"/>
        <w:between w:val="nil"/>
      </w:pBdr>
      <w:tabs>
        <w:tab w:val="center" w:pos="4153"/>
        <w:tab w:val="right" w:pos="8306"/>
      </w:tabs>
      <w:rPr>
        <w:color w:val="000000"/>
        <w:sz w:val="24"/>
        <w:szCs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D42E36"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40243F">
      <w:rPr>
        <w:noProof/>
        <w:color w:val="000000"/>
        <w:sz w:val="24"/>
        <w:szCs w:val="24"/>
      </w:rPr>
      <w:t>3</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5</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D42E36"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80646F">
      <w:rPr>
        <w:noProof/>
        <w:color w:val="000000"/>
        <w:sz w:val="24"/>
        <w:szCs w:val="24"/>
      </w:rPr>
      <w:t>2</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6</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21999143"/>
      <w:docPartObj>
        <w:docPartGallery w:val="Page Numbers (Top of Page)"/>
        <w:docPartUnique/>
      </w:docPartObj>
    </w:sdtPr>
    <w:sdtContent>
      <w:p w:rsidR="0080646F" w:rsidRPr="002D59A9" w:rsidRDefault="00D42E36">
        <w:pPr>
          <w:pStyle w:val="ac"/>
          <w:jc w:val="center"/>
          <w:rPr>
            <w:sz w:val="24"/>
            <w:szCs w:val="24"/>
          </w:rPr>
        </w:pPr>
        <w:r w:rsidRPr="002D59A9">
          <w:rPr>
            <w:sz w:val="24"/>
            <w:szCs w:val="24"/>
          </w:rPr>
          <w:fldChar w:fldCharType="begin"/>
        </w:r>
        <w:r w:rsidR="0080646F" w:rsidRPr="002D59A9">
          <w:rPr>
            <w:sz w:val="24"/>
            <w:szCs w:val="24"/>
          </w:rPr>
          <w:instrText>PAGE   \* MERGEFORMAT</w:instrText>
        </w:r>
        <w:r w:rsidRPr="002D59A9">
          <w:rPr>
            <w:sz w:val="24"/>
            <w:szCs w:val="24"/>
          </w:rPr>
          <w:fldChar w:fldCharType="separate"/>
        </w:r>
        <w:r w:rsidR="0080646F" w:rsidRPr="00D22CC9">
          <w:rPr>
            <w:noProof/>
            <w:sz w:val="24"/>
            <w:szCs w:val="24"/>
            <w:lang w:val="ru-RU"/>
          </w:rPr>
          <w:t>27</w:t>
        </w:r>
        <w:r w:rsidRPr="002D59A9">
          <w:rPr>
            <w:sz w:val="24"/>
            <w:szCs w:val="24"/>
          </w:rPr>
          <w:fldChar w:fldCharType="end"/>
        </w:r>
      </w:p>
    </w:sdtContent>
  </w:sdt>
  <w:p w:rsidR="0080646F" w:rsidRDefault="0080646F" w:rsidP="002D59A9">
    <w:pPr>
      <w:pBdr>
        <w:top w:val="nil"/>
        <w:left w:val="nil"/>
        <w:bottom w:val="nil"/>
        <w:right w:val="nil"/>
        <w:between w:val="nil"/>
      </w:pBdr>
      <w:jc w:val="center"/>
      <w:rPr>
        <w:color w:val="000000"/>
        <w:sz w:val="24"/>
        <w:szCs w:val="24"/>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050962451"/>
      <w:docPartObj>
        <w:docPartGallery w:val="Page Numbers (Top of Page)"/>
        <w:docPartUnique/>
      </w:docPartObj>
    </w:sdtPr>
    <w:sdtContent>
      <w:p w:rsidR="0080646F" w:rsidRPr="002D59A9" w:rsidRDefault="00D42E36">
        <w:pPr>
          <w:pStyle w:val="ac"/>
          <w:jc w:val="center"/>
          <w:rPr>
            <w:sz w:val="24"/>
            <w:szCs w:val="24"/>
          </w:rPr>
        </w:pPr>
        <w:r w:rsidRPr="002D59A9">
          <w:rPr>
            <w:sz w:val="24"/>
            <w:szCs w:val="24"/>
          </w:rPr>
          <w:fldChar w:fldCharType="begin"/>
        </w:r>
        <w:r w:rsidR="0080646F" w:rsidRPr="002D59A9">
          <w:rPr>
            <w:sz w:val="24"/>
            <w:szCs w:val="24"/>
          </w:rPr>
          <w:instrText>PAGE   \* MERGEFORMAT</w:instrText>
        </w:r>
        <w:r w:rsidRPr="002D59A9">
          <w:rPr>
            <w:sz w:val="24"/>
            <w:szCs w:val="24"/>
          </w:rPr>
          <w:fldChar w:fldCharType="separate"/>
        </w:r>
        <w:r w:rsidR="0080646F" w:rsidRPr="008544D4">
          <w:rPr>
            <w:noProof/>
            <w:sz w:val="24"/>
            <w:szCs w:val="24"/>
            <w:lang w:val="ru-RU"/>
          </w:rPr>
          <w:t>3</w:t>
        </w:r>
        <w:r w:rsidRPr="002D59A9">
          <w:rPr>
            <w:sz w:val="24"/>
            <w:szCs w:val="24"/>
          </w:rPr>
          <w:fldChar w:fldCharType="end"/>
        </w:r>
      </w:p>
    </w:sdtContent>
  </w:sdt>
  <w:p w:rsidR="0080646F" w:rsidRDefault="0080646F" w:rsidP="002D59A9">
    <w:pPr>
      <w:pBdr>
        <w:top w:val="nil"/>
        <w:left w:val="nil"/>
        <w:bottom w:val="nil"/>
        <w:right w:val="nil"/>
        <w:between w:val="nil"/>
      </w:pBdr>
      <w:jc w:val="center"/>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D42E36"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40243F">
      <w:rPr>
        <w:noProof/>
        <w:color w:val="000000"/>
        <w:sz w:val="24"/>
        <w:szCs w:val="24"/>
      </w:rPr>
      <w:t>8</w:t>
    </w:r>
    <w:r>
      <w:rPr>
        <w:color w:val="000000"/>
        <w:sz w:val="24"/>
        <w:szCs w:val="24"/>
      </w:rPr>
      <w:fldChar w:fldCharType="end"/>
    </w:r>
  </w:p>
  <w:p w:rsidR="0080646F" w:rsidRPr="0058157E"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D42E36"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40243F">
      <w:rPr>
        <w:noProof/>
        <w:color w:val="000000"/>
        <w:sz w:val="24"/>
        <w:szCs w:val="24"/>
      </w:rPr>
      <w:t>5</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D42E36"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40243F">
      <w:rPr>
        <w:noProof/>
        <w:color w:val="000000"/>
        <w:sz w:val="24"/>
        <w:szCs w:val="24"/>
      </w:rPr>
      <w:t>5</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D42E36"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40243F">
      <w:rPr>
        <w:noProof/>
        <w:color w:val="000000"/>
        <w:sz w:val="24"/>
        <w:szCs w:val="24"/>
      </w:rPr>
      <w:t>3</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C24FF"/>
    <w:multiLevelType w:val="hybridMultilevel"/>
    <w:tmpl w:val="85EC1A54"/>
    <w:lvl w:ilvl="0" w:tplc="75720DD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F45ABB"/>
    <w:multiLevelType w:val="multilevel"/>
    <w:tmpl w:val="157A5D32"/>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9426F95"/>
    <w:multiLevelType w:val="multilevel"/>
    <w:tmpl w:val="59426F95"/>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71772321"/>
    <w:multiLevelType w:val="hybridMultilevel"/>
    <w:tmpl w:val="0616DA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857FD3"/>
    <w:multiLevelType w:val="multilevel"/>
    <w:tmpl w:val="3C5E726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1"/>
  </w:num>
  <w:num w:numId="3">
    <w:abstractNumId w:val="0"/>
  </w:num>
  <w:num w:numId="4">
    <w:abstractNumId w:val="3"/>
  </w:num>
  <w:num w:numId="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F21DF7"/>
    <w:rsid w:val="00012F10"/>
    <w:rsid w:val="00022A08"/>
    <w:rsid w:val="00023143"/>
    <w:rsid w:val="0004427B"/>
    <w:rsid w:val="00045C59"/>
    <w:rsid w:val="00046A78"/>
    <w:rsid w:val="000649BD"/>
    <w:rsid w:val="00065675"/>
    <w:rsid w:val="00067DDC"/>
    <w:rsid w:val="0008290C"/>
    <w:rsid w:val="00096A03"/>
    <w:rsid w:val="000A265B"/>
    <w:rsid w:val="000A3C20"/>
    <w:rsid w:val="000E7F84"/>
    <w:rsid w:val="0010129A"/>
    <w:rsid w:val="0010416B"/>
    <w:rsid w:val="00104D9E"/>
    <w:rsid w:val="00106A20"/>
    <w:rsid w:val="001259E9"/>
    <w:rsid w:val="0013165C"/>
    <w:rsid w:val="001325A2"/>
    <w:rsid w:val="0014039D"/>
    <w:rsid w:val="0015495F"/>
    <w:rsid w:val="001553D6"/>
    <w:rsid w:val="001665B0"/>
    <w:rsid w:val="00172C55"/>
    <w:rsid w:val="001A3779"/>
    <w:rsid w:val="001C2A19"/>
    <w:rsid w:val="001D2E77"/>
    <w:rsid w:val="001D715C"/>
    <w:rsid w:val="0020496C"/>
    <w:rsid w:val="00207391"/>
    <w:rsid w:val="00250D5E"/>
    <w:rsid w:val="0025185E"/>
    <w:rsid w:val="00256023"/>
    <w:rsid w:val="00261876"/>
    <w:rsid w:val="00281DE2"/>
    <w:rsid w:val="00282D3C"/>
    <w:rsid w:val="00290A2A"/>
    <w:rsid w:val="002A1391"/>
    <w:rsid w:val="002A3B19"/>
    <w:rsid w:val="002C3EEE"/>
    <w:rsid w:val="002D59A9"/>
    <w:rsid w:val="002F6696"/>
    <w:rsid w:val="00322C4F"/>
    <w:rsid w:val="00325636"/>
    <w:rsid w:val="00326B02"/>
    <w:rsid w:val="003275E4"/>
    <w:rsid w:val="0034145C"/>
    <w:rsid w:val="00362F5C"/>
    <w:rsid w:val="0036445E"/>
    <w:rsid w:val="003856D4"/>
    <w:rsid w:val="00395818"/>
    <w:rsid w:val="003A3BCD"/>
    <w:rsid w:val="003A620F"/>
    <w:rsid w:val="003C3B1F"/>
    <w:rsid w:val="003C6AB4"/>
    <w:rsid w:val="003D39FA"/>
    <w:rsid w:val="003E5299"/>
    <w:rsid w:val="003E749B"/>
    <w:rsid w:val="003F3E28"/>
    <w:rsid w:val="0040243F"/>
    <w:rsid w:val="004118C0"/>
    <w:rsid w:val="004668B2"/>
    <w:rsid w:val="00475297"/>
    <w:rsid w:val="00486D53"/>
    <w:rsid w:val="004B22DC"/>
    <w:rsid w:val="004B2338"/>
    <w:rsid w:val="004D1BE7"/>
    <w:rsid w:val="004D3D80"/>
    <w:rsid w:val="004E1FED"/>
    <w:rsid w:val="004E4D3A"/>
    <w:rsid w:val="004F16F3"/>
    <w:rsid w:val="004F348C"/>
    <w:rsid w:val="004F55BD"/>
    <w:rsid w:val="004F6B20"/>
    <w:rsid w:val="00503945"/>
    <w:rsid w:val="0051207F"/>
    <w:rsid w:val="005167B7"/>
    <w:rsid w:val="00522143"/>
    <w:rsid w:val="00550650"/>
    <w:rsid w:val="005743BF"/>
    <w:rsid w:val="00577479"/>
    <w:rsid w:val="0058157E"/>
    <w:rsid w:val="0059673A"/>
    <w:rsid w:val="005A363D"/>
    <w:rsid w:val="005B51BC"/>
    <w:rsid w:val="005C3DF9"/>
    <w:rsid w:val="0060331C"/>
    <w:rsid w:val="0061754F"/>
    <w:rsid w:val="00617FBB"/>
    <w:rsid w:val="00622BEC"/>
    <w:rsid w:val="00624CF1"/>
    <w:rsid w:val="00652639"/>
    <w:rsid w:val="006646D2"/>
    <w:rsid w:val="0067372A"/>
    <w:rsid w:val="00691903"/>
    <w:rsid w:val="00691F59"/>
    <w:rsid w:val="00696D81"/>
    <w:rsid w:val="00697D9F"/>
    <w:rsid w:val="006B0CB8"/>
    <w:rsid w:val="00703810"/>
    <w:rsid w:val="00704560"/>
    <w:rsid w:val="0071439E"/>
    <w:rsid w:val="00723E0B"/>
    <w:rsid w:val="0075608D"/>
    <w:rsid w:val="00792DB3"/>
    <w:rsid w:val="007A03E8"/>
    <w:rsid w:val="007B7889"/>
    <w:rsid w:val="007C491A"/>
    <w:rsid w:val="007C60A5"/>
    <w:rsid w:val="0080646F"/>
    <w:rsid w:val="008168D0"/>
    <w:rsid w:val="0082113E"/>
    <w:rsid w:val="00832349"/>
    <w:rsid w:val="008544D4"/>
    <w:rsid w:val="00860089"/>
    <w:rsid w:val="00861CE4"/>
    <w:rsid w:val="00874F45"/>
    <w:rsid w:val="008B7005"/>
    <w:rsid w:val="008C7E0D"/>
    <w:rsid w:val="008F493A"/>
    <w:rsid w:val="008F510F"/>
    <w:rsid w:val="009017E4"/>
    <w:rsid w:val="009045B4"/>
    <w:rsid w:val="0091437F"/>
    <w:rsid w:val="009173A3"/>
    <w:rsid w:val="009457A8"/>
    <w:rsid w:val="009531BD"/>
    <w:rsid w:val="00956C12"/>
    <w:rsid w:val="00960C9E"/>
    <w:rsid w:val="00965FB5"/>
    <w:rsid w:val="00995C1A"/>
    <w:rsid w:val="009A2927"/>
    <w:rsid w:val="009A2C16"/>
    <w:rsid w:val="009D06E4"/>
    <w:rsid w:val="00A10CF0"/>
    <w:rsid w:val="00A12AA7"/>
    <w:rsid w:val="00A24FD0"/>
    <w:rsid w:val="00A550F2"/>
    <w:rsid w:val="00A67AFB"/>
    <w:rsid w:val="00A746C0"/>
    <w:rsid w:val="00A8337A"/>
    <w:rsid w:val="00AB39AF"/>
    <w:rsid w:val="00AC1C6E"/>
    <w:rsid w:val="00AD7911"/>
    <w:rsid w:val="00AF5E76"/>
    <w:rsid w:val="00B76630"/>
    <w:rsid w:val="00B85A38"/>
    <w:rsid w:val="00B9499F"/>
    <w:rsid w:val="00BC3EC0"/>
    <w:rsid w:val="00BD5915"/>
    <w:rsid w:val="00BF5124"/>
    <w:rsid w:val="00C011D6"/>
    <w:rsid w:val="00C05FE2"/>
    <w:rsid w:val="00C10D0D"/>
    <w:rsid w:val="00C40FFF"/>
    <w:rsid w:val="00C46569"/>
    <w:rsid w:val="00C5408B"/>
    <w:rsid w:val="00C82B78"/>
    <w:rsid w:val="00C86DFE"/>
    <w:rsid w:val="00CA51E4"/>
    <w:rsid w:val="00CB32EE"/>
    <w:rsid w:val="00CB511F"/>
    <w:rsid w:val="00CB5BFB"/>
    <w:rsid w:val="00CF08A8"/>
    <w:rsid w:val="00CF5B89"/>
    <w:rsid w:val="00CF6164"/>
    <w:rsid w:val="00D00802"/>
    <w:rsid w:val="00D058C0"/>
    <w:rsid w:val="00D07BBE"/>
    <w:rsid w:val="00D219A8"/>
    <w:rsid w:val="00D22CC9"/>
    <w:rsid w:val="00D23FC7"/>
    <w:rsid w:val="00D31B63"/>
    <w:rsid w:val="00D42E36"/>
    <w:rsid w:val="00D51989"/>
    <w:rsid w:val="00D525D0"/>
    <w:rsid w:val="00D635EB"/>
    <w:rsid w:val="00D729A8"/>
    <w:rsid w:val="00D8140D"/>
    <w:rsid w:val="00D9000B"/>
    <w:rsid w:val="00D90BBD"/>
    <w:rsid w:val="00DB4582"/>
    <w:rsid w:val="00DB5DF0"/>
    <w:rsid w:val="00DD0341"/>
    <w:rsid w:val="00DD5720"/>
    <w:rsid w:val="00E16209"/>
    <w:rsid w:val="00E46D96"/>
    <w:rsid w:val="00E51586"/>
    <w:rsid w:val="00E53204"/>
    <w:rsid w:val="00E73307"/>
    <w:rsid w:val="00E76E91"/>
    <w:rsid w:val="00E910FA"/>
    <w:rsid w:val="00ED7EC0"/>
    <w:rsid w:val="00F00A3E"/>
    <w:rsid w:val="00F03CEB"/>
    <w:rsid w:val="00F05111"/>
    <w:rsid w:val="00F21DF7"/>
    <w:rsid w:val="00F278D4"/>
    <w:rsid w:val="00F73D31"/>
    <w:rsid w:val="00F93CB7"/>
    <w:rsid w:val="00F93D87"/>
    <w:rsid w:val="00FB1D3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7889"/>
  </w:style>
  <w:style w:type="paragraph" w:styleId="1">
    <w:name w:val="heading 1"/>
    <w:basedOn w:val="a"/>
    <w:next w:val="a"/>
    <w:rsid w:val="00023143"/>
    <w:pPr>
      <w:keepNext/>
      <w:keepLines/>
      <w:spacing w:before="480" w:after="120"/>
      <w:outlineLvl w:val="0"/>
    </w:pPr>
    <w:rPr>
      <w:b/>
      <w:sz w:val="48"/>
      <w:szCs w:val="48"/>
    </w:rPr>
  </w:style>
  <w:style w:type="paragraph" w:styleId="2">
    <w:name w:val="heading 2"/>
    <w:basedOn w:val="a"/>
    <w:next w:val="a"/>
    <w:rsid w:val="00023143"/>
    <w:pPr>
      <w:keepNext/>
      <w:keepLines/>
      <w:spacing w:before="360" w:after="80"/>
      <w:outlineLvl w:val="1"/>
    </w:pPr>
    <w:rPr>
      <w:b/>
      <w:sz w:val="36"/>
      <w:szCs w:val="36"/>
    </w:rPr>
  </w:style>
  <w:style w:type="paragraph" w:styleId="3">
    <w:name w:val="heading 3"/>
    <w:basedOn w:val="a"/>
    <w:next w:val="a"/>
    <w:rsid w:val="00023143"/>
    <w:pPr>
      <w:keepNext/>
      <w:keepLines/>
      <w:spacing w:before="280" w:after="80"/>
      <w:outlineLvl w:val="2"/>
    </w:pPr>
    <w:rPr>
      <w:b/>
      <w:sz w:val="28"/>
      <w:szCs w:val="28"/>
    </w:rPr>
  </w:style>
  <w:style w:type="paragraph" w:styleId="4">
    <w:name w:val="heading 4"/>
    <w:basedOn w:val="a"/>
    <w:next w:val="a"/>
    <w:rsid w:val="00023143"/>
    <w:pPr>
      <w:keepNext/>
      <w:keepLines/>
      <w:spacing w:before="240" w:after="40"/>
      <w:outlineLvl w:val="3"/>
    </w:pPr>
    <w:rPr>
      <w:b/>
      <w:sz w:val="24"/>
      <w:szCs w:val="24"/>
    </w:rPr>
  </w:style>
  <w:style w:type="paragraph" w:styleId="5">
    <w:name w:val="heading 5"/>
    <w:basedOn w:val="a"/>
    <w:next w:val="a"/>
    <w:rsid w:val="00023143"/>
    <w:pPr>
      <w:keepNext/>
      <w:keepLines/>
      <w:spacing w:before="220" w:after="40"/>
      <w:outlineLvl w:val="4"/>
    </w:pPr>
    <w:rPr>
      <w:b/>
      <w:sz w:val="22"/>
      <w:szCs w:val="22"/>
    </w:rPr>
  </w:style>
  <w:style w:type="paragraph" w:styleId="6">
    <w:name w:val="heading 6"/>
    <w:basedOn w:val="a"/>
    <w:next w:val="a"/>
    <w:rsid w:val="0002314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023143"/>
    <w:tblPr>
      <w:tblCellMar>
        <w:top w:w="100" w:type="dxa"/>
        <w:left w:w="100" w:type="dxa"/>
        <w:bottom w:w="100" w:type="dxa"/>
        <w:right w:w="100" w:type="dxa"/>
      </w:tblCellMar>
    </w:tblPr>
  </w:style>
  <w:style w:type="paragraph" w:styleId="a3">
    <w:name w:val="Title"/>
    <w:basedOn w:val="a"/>
    <w:next w:val="a"/>
    <w:rsid w:val="00023143"/>
    <w:pPr>
      <w:keepNext/>
      <w:keepLines/>
      <w:spacing w:before="480" w:after="120"/>
    </w:pPr>
    <w:rPr>
      <w:b/>
      <w:sz w:val="72"/>
      <w:szCs w:val="72"/>
    </w:rPr>
  </w:style>
  <w:style w:type="paragraph" w:styleId="a4">
    <w:name w:val="Subtitle"/>
    <w:basedOn w:val="a"/>
    <w:next w:val="a"/>
    <w:rsid w:val="00023143"/>
    <w:pPr>
      <w:keepNext/>
      <w:keepLines/>
      <w:spacing w:before="360" w:after="80"/>
    </w:pPr>
    <w:rPr>
      <w:rFonts w:ascii="Georgia" w:eastAsia="Georgia" w:hAnsi="Georgia" w:cs="Georgia"/>
      <w:i/>
      <w:color w:val="666666"/>
      <w:sz w:val="48"/>
      <w:szCs w:val="48"/>
    </w:rPr>
  </w:style>
  <w:style w:type="table" w:customStyle="1" w:styleId="a5">
    <w:basedOn w:val="TableNormal"/>
    <w:rsid w:val="00023143"/>
    <w:tblPr>
      <w:tblStyleRowBandSize w:val="1"/>
      <w:tblStyleColBandSize w:val="1"/>
      <w:tblCellMar>
        <w:top w:w="0" w:type="dxa"/>
        <w:left w:w="108" w:type="dxa"/>
        <w:bottom w:w="0" w:type="dxa"/>
        <w:right w:w="108" w:type="dxa"/>
      </w:tblCellMar>
    </w:tblPr>
  </w:style>
  <w:style w:type="table" w:customStyle="1" w:styleId="a6">
    <w:basedOn w:val="TableNormal"/>
    <w:rsid w:val="00023143"/>
    <w:tblPr>
      <w:tblStyleRowBandSize w:val="1"/>
      <w:tblStyleColBandSize w:val="1"/>
      <w:tblCellMar>
        <w:top w:w="100" w:type="dxa"/>
        <w:left w:w="100" w:type="dxa"/>
        <w:bottom w:w="100" w:type="dxa"/>
        <w:right w:w="100" w:type="dxa"/>
      </w:tblCellMar>
    </w:tblPr>
  </w:style>
  <w:style w:type="table" w:customStyle="1" w:styleId="a7">
    <w:basedOn w:val="TableNormal"/>
    <w:rsid w:val="00023143"/>
    <w:tblPr>
      <w:tblStyleRowBandSize w:val="1"/>
      <w:tblStyleColBandSize w:val="1"/>
      <w:tblCellMar>
        <w:top w:w="0" w:type="dxa"/>
        <w:left w:w="100" w:type="dxa"/>
        <w:bottom w:w="0" w:type="dxa"/>
        <w:right w:w="100" w:type="dxa"/>
      </w:tblCellMar>
    </w:tblPr>
  </w:style>
  <w:style w:type="table" w:customStyle="1" w:styleId="a8">
    <w:basedOn w:val="TableNormal"/>
    <w:rsid w:val="00023143"/>
    <w:tblPr>
      <w:tblStyleRowBandSize w:val="1"/>
      <w:tblStyleColBandSize w:val="1"/>
      <w:tblCellMar>
        <w:top w:w="0" w:type="dxa"/>
        <w:left w:w="108" w:type="dxa"/>
        <w:bottom w:w="0" w:type="dxa"/>
        <w:right w:w="108" w:type="dxa"/>
      </w:tblCellMar>
    </w:tblPr>
  </w:style>
  <w:style w:type="table" w:customStyle="1" w:styleId="a9">
    <w:basedOn w:val="TableNormal"/>
    <w:rsid w:val="00023143"/>
    <w:tblPr>
      <w:tblStyleRowBandSize w:val="1"/>
      <w:tblStyleColBandSize w:val="1"/>
      <w:tblCellMar>
        <w:top w:w="0" w:type="dxa"/>
        <w:left w:w="100" w:type="dxa"/>
        <w:bottom w:w="0" w:type="dxa"/>
        <w:right w:w="100" w:type="dxa"/>
      </w:tblCellMar>
    </w:tblPr>
  </w:style>
  <w:style w:type="table" w:customStyle="1" w:styleId="aa">
    <w:basedOn w:val="TableNormal"/>
    <w:rsid w:val="00023143"/>
    <w:tblPr>
      <w:tblStyleRowBandSize w:val="1"/>
      <w:tblStyleColBandSize w:val="1"/>
      <w:tblCellMar>
        <w:top w:w="0" w:type="dxa"/>
        <w:left w:w="100" w:type="dxa"/>
        <w:bottom w:w="0" w:type="dxa"/>
        <w:right w:w="100" w:type="dxa"/>
      </w:tblCellMar>
    </w:tblPr>
  </w:style>
  <w:style w:type="table" w:customStyle="1" w:styleId="ab">
    <w:basedOn w:val="TableNormal"/>
    <w:rsid w:val="00023143"/>
    <w:tblPr>
      <w:tblStyleRowBandSize w:val="1"/>
      <w:tblStyleColBandSize w:val="1"/>
      <w:tblCellMar>
        <w:top w:w="0" w:type="dxa"/>
        <w:left w:w="100" w:type="dxa"/>
        <w:bottom w:w="0" w:type="dxa"/>
        <w:right w:w="100" w:type="dxa"/>
      </w:tblCellMar>
    </w:tblPr>
  </w:style>
  <w:style w:type="paragraph" w:styleId="ac">
    <w:name w:val="header"/>
    <w:basedOn w:val="a"/>
    <w:link w:val="ad"/>
    <w:uiPriority w:val="99"/>
    <w:unhideWhenUsed/>
    <w:rsid w:val="0059673A"/>
    <w:pPr>
      <w:tabs>
        <w:tab w:val="center" w:pos="4677"/>
        <w:tab w:val="right" w:pos="9355"/>
      </w:tabs>
    </w:pPr>
  </w:style>
  <w:style w:type="character" w:customStyle="1" w:styleId="ad">
    <w:name w:val="Верхний колонтитул Знак"/>
    <w:basedOn w:val="a0"/>
    <w:link w:val="ac"/>
    <w:uiPriority w:val="99"/>
    <w:rsid w:val="0059673A"/>
  </w:style>
  <w:style w:type="paragraph" w:styleId="ae">
    <w:name w:val="footer"/>
    <w:basedOn w:val="a"/>
    <w:link w:val="af"/>
    <w:uiPriority w:val="99"/>
    <w:unhideWhenUsed/>
    <w:rsid w:val="0059673A"/>
    <w:pPr>
      <w:tabs>
        <w:tab w:val="center" w:pos="4677"/>
        <w:tab w:val="right" w:pos="9355"/>
      </w:tabs>
    </w:pPr>
  </w:style>
  <w:style w:type="character" w:customStyle="1" w:styleId="af">
    <w:name w:val="Нижний колонтитул Знак"/>
    <w:basedOn w:val="a0"/>
    <w:link w:val="ae"/>
    <w:uiPriority w:val="99"/>
    <w:rsid w:val="0059673A"/>
  </w:style>
  <w:style w:type="paragraph" w:styleId="af0">
    <w:name w:val="List Paragraph"/>
    <w:basedOn w:val="a"/>
    <w:uiPriority w:val="34"/>
    <w:qFormat/>
    <w:rsid w:val="009173A3"/>
    <w:pPr>
      <w:ind w:left="720"/>
      <w:contextualSpacing/>
    </w:pPr>
  </w:style>
  <w:style w:type="table" w:styleId="af1">
    <w:name w:val="Table Grid"/>
    <w:basedOn w:val="a1"/>
    <w:uiPriority w:val="39"/>
    <w:rsid w:val="00D90B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owt-stl-">
    <w:name w:val="qowt-stl-обычный"/>
    <w:basedOn w:val="a"/>
    <w:rsid w:val="004668B2"/>
    <w:pPr>
      <w:spacing w:before="100" w:beforeAutospacing="1" w:after="100" w:afterAutospacing="1"/>
    </w:pPr>
    <w:rPr>
      <w:sz w:val="24"/>
      <w:szCs w:val="24"/>
      <w:lang w:val="ru-RU"/>
    </w:rPr>
  </w:style>
  <w:style w:type="character" w:customStyle="1" w:styleId="qowt-font1-timesnewroman">
    <w:name w:val="qowt-font1-timesnewroman"/>
    <w:basedOn w:val="a0"/>
    <w:rsid w:val="004668B2"/>
  </w:style>
  <w:style w:type="character" w:customStyle="1" w:styleId="qowt-font6-liberationseriftimesnewroma">
    <w:name w:val="qowt-font6-liberationseriftimesnewroma"/>
    <w:basedOn w:val="a0"/>
    <w:rsid w:val="004668B2"/>
  </w:style>
  <w:style w:type="paragraph" w:styleId="af2">
    <w:name w:val="Body Text Indent"/>
    <w:basedOn w:val="a"/>
    <w:link w:val="af3"/>
    <w:unhideWhenUsed/>
    <w:rsid w:val="00D23FC7"/>
    <w:pPr>
      <w:suppressAutoHyphens/>
      <w:ind w:firstLine="720"/>
      <w:jc w:val="both"/>
    </w:pPr>
    <w:rPr>
      <w:rFonts w:eastAsia="MS Mincho"/>
      <w:sz w:val="28"/>
      <w:szCs w:val="24"/>
      <w:lang w:eastAsia="zh-CN"/>
    </w:rPr>
  </w:style>
  <w:style w:type="character" w:customStyle="1" w:styleId="af3">
    <w:name w:val="Основной текст с отступом Знак"/>
    <w:basedOn w:val="a0"/>
    <w:link w:val="af2"/>
    <w:rsid w:val="00D23FC7"/>
    <w:rPr>
      <w:rFonts w:eastAsia="MS Mincho"/>
      <w:sz w:val="28"/>
      <w:szCs w:val="24"/>
      <w:lang w:val="uk-UA" w:eastAsia="zh-CN"/>
    </w:rPr>
  </w:style>
  <w:style w:type="character" w:customStyle="1" w:styleId="20">
    <w:name w:val="Основной текст (2)_"/>
    <w:link w:val="21"/>
    <w:qFormat/>
    <w:locked/>
    <w:rsid w:val="00D23FC7"/>
    <w:rPr>
      <w:sz w:val="28"/>
      <w:szCs w:val="28"/>
      <w:shd w:val="clear" w:color="auto" w:fill="FFFFFF"/>
    </w:rPr>
  </w:style>
  <w:style w:type="paragraph" w:customStyle="1" w:styleId="21">
    <w:name w:val="Основной текст (2)1"/>
    <w:basedOn w:val="a"/>
    <w:link w:val="20"/>
    <w:rsid w:val="00D23FC7"/>
    <w:pPr>
      <w:widowControl w:val="0"/>
      <w:shd w:val="clear" w:color="auto" w:fill="FFFFFF"/>
      <w:spacing w:after="160" w:line="317" w:lineRule="exact"/>
      <w:ind w:hanging="420"/>
    </w:pPr>
    <w:rPr>
      <w:sz w:val="28"/>
      <w:szCs w:val="28"/>
    </w:rPr>
  </w:style>
  <w:style w:type="character" w:customStyle="1" w:styleId="af4">
    <w:name w:val="Подпись к таблице_"/>
    <w:link w:val="10"/>
    <w:qFormat/>
    <w:locked/>
    <w:rsid w:val="00D23FC7"/>
    <w:rPr>
      <w:sz w:val="28"/>
      <w:szCs w:val="28"/>
      <w:shd w:val="clear" w:color="auto" w:fill="FFFFFF"/>
    </w:rPr>
  </w:style>
  <w:style w:type="paragraph" w:customStyle="1" w:styleId="10">
    <w:name w:val="Подпись к таблице1"/>
    <w:basedOn w:val="a"/>
    <w:link w:val="af4"/>
    <w:rsid w:val="00D23FC7"/>
    <w:pPr>
      <w:widowControl w:val="0"/>
      <w:shd w:val="clear" w:color="auto" w:fill="FFFFFF"/>
      <w:spacing w:after="160" w:line="0" w:lineRule="atLeast"/>
    </w:pPr>
    <w:rPr>
      <w:sz w:val="28"/>
      <w:szCs w:val="28"/>
    </w:rPr>
  </w:style>
  <w:style w:type="character" w:customStyle="1" w:styleId="29">
    <w:name w:val="Основной текст (2) + 9"/>
    <w:aliases w:val="5 pt,Полужирный"/>
    <w:rsid w:val="00D23FC7"/>
    <w:rPr>
      <w:rFonts w:ascii="Times New Roman" w:eastAsia="Times New Roman" w:hAnsi="Times New Roman" w:cs="Times New Roman" w:hint="default"/>
      <w:b/>
      <w:bCs/>
      <w:strike w:val="0"/>
      <w:dstrike w:val="0"/>
      <w:color w:val="000000"/>
      <w:spacing w:val="0"/>
      <w:w w:val="100"/>
      <w:position w:val="0"/>
      <w:sz w:val="19"/>
      <w:szCs w:val="19"/>
      <w:u w:val="none"/>
      <w:effect w:val="none"/>
      <w:shd w:val="clear" w:color="auto" w:fill="FFFFFF"/>
      <w:lang w:val="uk-UA" w:eastAsia="uk-UA" w:bidi="uk-UA"/>
    </w:rPr>
  </w:style>
  <w:style w:type="character" w:customStyle="1" w:styleId="295pt">
    <w:name w:val="Основной текст (2) + 9;5 pt;Полужирный"/>
    <w:rsid w:val="00D525D0"/>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
    <w:rsid w:val="00D525D0"/>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paragraph" w:styleId="af5">
    <w:name w:val="No Spacing"/>
    <w:uiPriority w:val="1"/>
    <w:qFormat/>
    <w:rsid w:val="00D525D0"/>
    <w:pPr>
      <w:suppressAutoHyphens/>
    </w:pPr>
    <w:rPr>
      <w:rFonts w:eastAsia="MS Mincho"/>
      <w:sz w:val="24"/>
      <w:szCs w:val="24"/>
      <w:lang w:eastAsia="zh-CN"/>
    </w:rPr>
  </w:style>
  <w:style w:type="character" w:customStyle="1" w:styleId="qowt-font4-timesnewroman">
    <w:name w:val="qowt-font4-timesnewroman"/>
    <w:rsid w:val="00012F10"/>
  </w:style>
  <w:style w:type="paragraph" w:styleId="af6">
    <w:name w:val="Balloon Text"/>
    <w:basedOn w:val="a"/>
    <w:link w:val="af7"/>
    <w:uiPriority w:val="99"/>
    <w:semiHidden/>
    <w:unhideWhenUsed/>
    <w:rsid w:val="00CF6164"/>
    <w:rPr>
      <w:rFonts w:ascii="Segoe UI" w:hAnsi="Segoe UI" w:cs="Segoe UI"/>
      <w:sz w:val="18"/>
      <w:szCs w:val="18"/>
    </w:rPr>
  </w:style>
  <w:style w:type="character" w:customStyle="1" w:styleId="af7">
    <w:name w:val="Текст выноски Знак"/>
    <w:basedOn w:val="a0"/>
    <w:link w:val="af6"/>
    <w:uiPriority w:val="99"/>
    <w:semiHidden/>
    <w:rsid w:val="00CF616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40489533">
      <w:bodyDiv w:val="1"/>
      <w:marLeft w:val="0"/>
      <w:marRight w:val="0"/>
      <w:marTop w:val="0"/>
      <w:marBottom w:val="0"/>
      <w:divBdr>
        <w:top w:val="none" w:sz="0" w:space="0" w:color="auto"/>
        <w:left w:val="none" w:sz="0" w:space="0" w:color="auto"/>
        <w:bottom w:val="none" w:sz="0" w:space="0" w:color="auto"/>
        <w:right w:val="none" w:sz="0" w:space="0" w:color="auto"/>
      </w:divBdr>
    </w:div>
    <w:div w:id="1584683483">
      <w:bodyDiv w:val="1"/>
      <w:marLeft w:val="0"/>
      <w:marRight w:val="0"/>
      <w:marTop w:val="0"/>
      <w:marBottom w:val="0"/>
      <w:divBdr>
        <w:top w:val="none" w:sz="0" w:space="0" w:color="auto"/>
        <w:left w:val="none" w:sz="0" w:space="0" w:color="auto"/>
        <w:bottom w:val="none" w:sz="0" w:space="0" w:color="auto"/>
        <w:right w:val="none" w:sz="0" w:space="0" w:color="auto"/>
      </w:divBdr>
    </w:div>
    <w:div w:id="1787697418">
      <w:bodyDiv w:val="1"/>
      <w:marLeft w:val="0"/>
      <w:marRight w:val="0"/>
      <w:marTop w:val="0"/>
      <w:marBottom w:val="0"/>
      <w:divBdr>
        <w:top w:val="none" w:sz="0" w:space="0" w:color="auto"/>
        <w:left w:val="none" w:sz="0" w:space="0" w:color="auto"/>
        <w:bottom w:val="none" w:sz="0" w:space="0" w:color="auto"/>
        <w:right w:val="none" w:sz="0" w:space="0" w:color="auto"/>
      </w:divBdr>
    </w:div>
    <w:div w:id="2018842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D10F7-6CE8-45BB-AF89-2A568B97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37</Pages>
  <Words>37745</Words>
  <Characters>21515</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73</cp:revision>
  <cp:lastPrinted>2025-12-02T14:03:00Z</cp:lastPrinted>
  <dcterms:created xsi:type="dcterms:W3CDTF">2025-11-28T08:50:00Z</dcterms:created>
  <dcterms:modified xsi:type="dcterms:W3CDTF">2025-12-15T10:47:00Z</dcterms:modified>
</cp:coreProperties>
</file>